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89D" w:rsidRPr="00E6289D" w:rsidRDefault="00E6289D" w:rsidP="00E6289D">
      <w:pPr>
        <w:pStyle w:val="a5"/>
        <w:adjustRightInd w:val="0"/>
        <w:snapToGrid w:val="0"/>
        <w:spacing w:before="0" w:line="360" w:lineRule="auto"/>
        <w:ind w:firstLineChars="0" w:firstLine="0"/>
        <w:rPr>
          <w:rFonts w:ascii="Times New Roman" w:hAnsi="Times New Roman"/>
          <w:b/>
          <w:color w:val="000000"/>
          <w:sz w:val="48"/>
          <w:szCs w:val="48"/>
        </w:rPr>
      </w:pPr>
      <w:r w:rsidRPr="00E6289D">
        <w:rPr>
          <w:rFonts w:ascii="Times New Roman" w:hAnsi="宋体"/>
          <w:b/>
          <w:color w:val="000000"/>
          <w:sz w:val="48"/>
          <w:szCs w:val="48"/>
        </w:rPr>
        <w:t>浙江兆山机电有限公司</w:t>
      </w:r>
    </w:p>
    <w:p w:rsidR="00E6289D" w:rsidRPr="00E6289D" w:rsidRDefault="00E6289D" w:rsidP="00E6289D">
      <w:pPr>
        <w:pStyle w:val="a5"/>
        <w:adjustRightInd w:val="0"/>
        <w:snapToGrid w:val="0"/>
        <w:spacing w:before="0" w:line="360" w:lineRule="auto"/>
        <w:ind w:firstLineChars="0" w:firstLine="0"/>
        <w:rPr>
          <w:rFonts w:ascii="Times New Roman" w:hAnsi="Times New Roman"/>
          <w:b/>
          <w:color w:val="000000"/>
          <w:sz w:val="48"/>
          <w:szCs w:val="48"/>
        </w:rPr>
      </w:pPr>
      <w:r w:rsidRPr="00E6289D">
        <w:rPr>
          <w:rFonts w:ascii="Times New Roman" w:hAnsi="宋体"/>
          <w:b/>
          <w:color w:val="000000"/>
          <w:sz w:val="48"/>
          <w:szCs w:val="48"/>
        </w:rPr>
        <w:t>年产</w:t>
      </w:r>
      <w:r w:rsidRPr="00E6289D">
        <w:rPr>
          <w:rFonts w:ascii="Times New Roman" w:hAnsi="Times New Roman"/>
          <w:b/>
          <w:color w:val="000000"/>
          <w:sz w:val="48"/>
          <w:szCs w:val="48"/>
        </w:rPr>
        <w:t>2500</w:t>
      </w:r>
      <w:r w:rsidRPr="00E6289D">
        <w:rPr>
          <w:rFonts w:ascii="Times New Roman" w:hAnsi="宋体"/>
          <w:b/>
          <w:color w:val="000000"/>
          <w:sz w:val="48"/>
          <w:szCs w:val="48"/>
        </w:rPr>
        <w:t>台高速四合一混合刺绣电脑绣花机生产线建设项目</w:t>
      </w:r>
    </w:p>
    <w:p w:rsidR="00E6289D" w:rsidRPr="00E6289D" w:rsidRDefault="00E6289D" w:rsidP="00E6289D">
      <w:pPr>
        <w:pStyle w:val="a5"/>
        <w:adjustRightInd w:val="0"/>
        <w:snapToGrid w:val="0"/>
        <w:spacing w:before="0" w:line="360" w:lineRule="auto"/>
        <w:ind w:firstLineChars="0" w:firstLine="0"/>
        <w:rPr>
          <w:rFonts w:ascii="Times New Roman" w:hAnsi="Times New Roman"/>
          <w:b/>
          <w:color w:val="000000"/>
          <w:sz w:val="48"/>
          <w:szCs w:val="48"/>
        </w:rPr>
      </w:pPr>
      <w:r w:rsidRPr="00E6289D">
        <w:rPr>
          <w:rFonts w:ascii="Times New Roman" w:hAnsi="宋体"/>
          <w:b/>
          <w:color w:val="000000"/>
          <w:sz w:val="48"/>
          <w:szCs w:val="48"/>
        </w:rPr>
        <w:t>（废水、废气部分）</w:t>
      </w:r>
    </w:p>
    <w:p w:rsidR="00E6289D" w:rsidRPr="00E6289D" w:rsidRDefault="00E6289D" w:rsidP="00E6289D">
      <w:pPr>
        <w:pStyle w:val="a5"/>
        <w:adjustRightInd w:val="0"/>
        <w:snapToGrid w:val="0"/>
        <w:spacing w:before="0" w:line="360" w:lineRule="auto"/>
        <w:ind w:firstLineChars="0" w:firstLine="0"/>
        <w:rPr>
          <w:rFonts w:ascii="Times New Roman" w:hAnsi="Times New Roman"/>
          <w:b/>
          <w:color w:val="000000"/>
          <w:sz w:val="48"/>
          <w:szCs w:val="48"/>
        </w:rPr>
      </w:pPr>
      <w:r w:rsidRPr="00E6289D">
        <w:rPr>
          <w:rFonts w:ascii="Times New Roman" w:hAnsi="宋体"/>
          <w:b/>
          <w:color w:val="000000"/>
          <w:sz w:val="48"/>
          <w:szCs w:val="48"/>
        </w:rPr>
        <w:t>竣工环境保护验收监测报告</w:t>
      </w:r>
    </w:p>
    <w:p w:rsidR="00E6289D" w:rsidRPr="00E6289D" w:rsidRDefault="00E6289D" w:rsidP="00E6289D">
      <w:pPr>
        <w:pStyle w:val="a5"/>
        <w:adjustRightInd w:val="0"/>
        <w:snapToGrid w:val="0"/>
        <w:spacing w:before="0" w:line="360" w:lineRule="auto"/>
        <w:ind w:firstLineChars="0" w:firstLine="0"/>
        <w:rPr>
          <w:rFonts w:asciiTheme="majorEastAsia" w:eastAsiaTheme="majorEastAsia" w:hAnsiTheme="majorEastAsia"/>
          <w:color w:val="000000"/>
          <w:sz w:val="48"/>
          <w:szCs w:val="48"/>
        </w:rPr>
      </w:pPr>
    </w:p>
    <w:p w:rsidR="00E6289D" w:rsidRPr="00E6289D" w:rsidRDefault="00E6289D" w:rsidP="00E6289D">
      <w:pPr>
        <w:pStyle w:val="a5"/>
        <w:adjustRightInd w:val="0"/>
        <w:snapToGrid w:val="0"/>
        <w:spacing w:before="0" w:line="360" w:lineRule="auto"/>
        <w:ind w:firstLineChars="0" w:firstLine="0"/>
        <w:rPr>
          <w:rFonts w:ascii="Times New Roman" w:hAnsi="Times New Roman"/>
          <w:b/>
          <w:color w:val="000000"/>
          <w:sz w:val="32"/>
          <w:szCs w:val="32"/>
        </w:rPr>
      </w:pPr>
      <w:r w:rsidRPr="00E6289D">
        <w:rPr>
          <w:rFonts w:ascii="Times New Roman" w:hAnsi="宋体"/>
          <w:b/>
          <w:color w:val="000000"/>
          <w:sz w:val="32"/>
          <w:szCs w:val="32"/>
        </w:rPr>
        <w:t>报告编号：华检竣字</w:t>
      </w:r>
      <w:r w:rsidRPr="00E6289D">
        <w:rPr>
          <w:rFonts w:ascii="Times New Roman" w:hAnsi="Times New Roman"/>
          <w:b/>
          <w:color w:val="000000"/>
          <w:sz w:val="32"/>
          <w:szCs w:val="32"/>
        </w:rPr>
        <w:t>(2018)</w:t>
      </w:r>
      <w:r w:rsidRPr="00E6289D">
        <w:rPr>
          <w:rFonts w:ascii="Times New Roman" w:hAnsi="宋体"/>
          <w:b/>
          <w:color w:val="000000"/>
          <w:sz w:val="32"/>
          <w:szCs w:val="32"/>
        </w:rPr>
        <w:t>第</w:t>
      </w:r>
      <w:r w:rsidRPr="00E6289D">
        <w:rPr>
          <w:rFonts w:ascii="Times New Roman" w:hAnsi="Times New Roman"/>
          <w:b/>
          <w:color w:val="000000"/>
          <w:sz w:val="32"/>
          <w:szCs w:val="32"/>
        </w:rPr>
        <w:t>003</w:t>
      </w:r>
      <w:r w:rsidRPr="00E6289D">
        <w:rPr>
          <w:rFonts w:ascii="Times New Roman" w:hAnsi="宋体"/>
          <w:b/>
          <w:color w:val="000000"/>
          <w:sz w:val="32"/>
          <w:szCs w:val="32"/>
        </w:rPr>
        <w:t>号</w:t>
      </w:r>
    </w:p>
    <w:p w:rsidR="00E6289D" w:rsidRPr="00E6289D" w:rsidRDefault="00E6289D" w:rsidP="00E6289D">
      <w:pPr>
        <w:ind w:firstLine="964"/>
        <w:jc w:val="left"/>
        <w:rPr>
          <w:rFonts w:asciiTheme="majorEastAsia" w:eastAsiaTheme="majorEastAsia" w:hAnsiTheme="majorEastAsia"/>
          <w:b/>
          <w:color w:val="000000"/>
          <w:sz w:val="48"/>
          <w:szCs w:val="48"/>
        </w:rPr>
      </w:pPr>
    </w:p>
    <w:p w:rsidR="00E6289D" w:rsidRPr="00E6289D" w:rsidRDefault="00E6289D" w:rsidP="00E6289D">
      <w:pPr>
        <w:ind w:firstLine="964"/>
        <w:jc w:val="left"/>
        <w:rPr>
          <w:rFonts w:asciiTheme="majorEastAsia" w:eastAsiaTheme="majorEastAsia" w:hAnsiTheme="majorEastAsia"/>
          <w:b/>
          <w:color w:val="000000"/>
          <w:sz w:val="48"/>
          <w:szCs w:val="48"/>
        </w:rPr>
      </w:pPr>
    </w:p>
    <w:p w:rsidR="00E6289D" w:rsidRPr="00E6289D" w:rsidRDefault="00E6289D" w:rsidP="00E6289D">
      <w:pPr>
        <w:ind w:firstLine="964"/>
        <w:jc w:val="left"/>
        <w:rPr>
          <w:rFonts w:asciiTheme="majorEastAsia" w:eastAsiaTheme="majorEastAsia" w:hAnsiTheme="majorEastAsia"/>
          <w:b/>
          <w:color w:val="000000"/>
          <w:sz w:val="48"/>
          <w:szCs w:val="48"/>
        </w:rPr>
      </w:pPr>
    </w:p>
    <w:p w:rsidR="00E6289D" w:rsidRPr="00E6289D" w:rsidRDefault="00E6289D" w:rsidP="00E6289D">
      <w:pPr>
        <w:ind w:firstLine="964"/>
        <w:jc w:val="left"/>
        <w:rPr>
          <w:rFonts w:asciiTheme="majorEastAsia" w:eastAsiaTheme="majorEastAsia" w:hAnsiTheme="majorEastAsia"/>
          <w:b/>
          <w:color w:val="000000"/>
          <w:sz w:val="48"/>
          <w:szCs w:val="48"/>
        </w:rPr>
      </w:pPr>
    </w:p>
    <w:p w:rsidR="00E6289D" w:rsidRPr="00E6289D" w:rsidRDefault="00E6289D" w:rsidP="00E6289D">
      <w:pPr>
        <w:ind w:firstLine="964"/>
        <w:jc w:val="left"/>
        <w:rPr>
          <w:rFonts w:asciiTheme="majorEastAsia" w:eastAsiaTheme="majorEastAsia" w:hAnsiTheme="majorEastAsia"/>
          <w:b/>
          <w:color w:val="000000"/>
          <w:sz w:val="48"/>
          <w:szCs w:val="48"/>
        </w:rPr>
      </w:pPr>
    </w:p>
    <w:p w:rsidR="00E6289D" w:rsidRPr="00E6289D" w:rsidRDefault="00E6289D" w:rsidP="00E6289D">
      <w:pPr>
        <w:ind w:firstLine="964"/>
        <w:jc w:val="left"/>
        <w:rPr>
          <w:rFonts w:asciiTheme="majorEastAsia" w:eastAsiaTheme="majorEastAsia" w:hAnsiTheme="majorEastAsia"/>
          <w:b/>
          <w:color w:val="000000"/>
          <w:sz w:val="48"/>
          <w:szCs w:val="48"/>
        </w:rPr>
      </w:pPr>
    </w:p>
    <w:p w:rsidR="00E6289D" w:rsidRPr="00E6289D" w:rsidRDefault="00E6289D" w:rsidP="00E6289D">
      <w:pPr>
        <w:ind w:firstLine="964"/>
        <w:jc w:val="left"/>
        <w:rPr>
          <w:rFonts w:asciiTheme="majorEastAsia" w:eastAsiaTheme="majorEastAsia" w:hAnsiTheme="majorEastAsia"/>
          <w:b/>
          <w:color w:val="000000"/>
          <w:sz w:val="48"/>
          <w:szCs w:val="48"/>
        </w:rPr>
      </w:pPr>
    </w:p>
    <w:p w:rsidR="00E6289D" w:rsidRDefault="00E6289D" w:rsidP="00E6289D">
      <w:pPr>
        <w:ind w:firstLineChars="0" w:firstLine="0"/>
        <w:jc w:val="left"/>
        <w:rPr>
          <w:rFonts w:asciiTheme="majorEastAsia" w:eastAsiaTheme="majorEastAsia" w:hAnsiTheme="majorEastAsia"/>
          <w:b/>
          <w:color w:val="000000"/>
          <w:sz w:val="48"/>
          <w:szCs w:val="48"/>
        </w:rPr>
      </w:pPr>
    </w:p>
    <w:p w:rsidR="00E6289D" w:rsidRPr="00E6289D" w:rsidRDefault="00E6289D" w:rsidP="00E6289D">
      <w:pPr>
        <w:ind w:firstLineChars="0" w:firstLine="0"/>
        <w:jc w:val="left"/>
        <w:rPr>
          <w:rFonts w:asciiTheme="majorEastAsia" w:eastAsiaTheme="majorEastAsia" w:hAnsiTheme="majorEastAsia"/>
          <w:b/>
          <w:color w:val="000000"/>
          <w:sz w:val="48"/>
          <w:szCs w:val="48"/>
        </w:rPr>
      </w:pPr>
    </w:p>
    <w:p w:rsidR="00E6289D" w:rsidRPr="00E6289D" w:rsidRDefault="00E6289D" w:rsidP="00E6289D">
      <w:pPr>
        <w:ind w:firstLineChars="350" w:firstLine="1265"/>
        <w:rPr>
          <w:rFonts w:ascii="Times New Roman"/>
          <w:b/>
          <w:color w:val="000000"/>
          <w:sz w:val="36"/>
          <w:szCs w:val="36"/>
        </w:rPr>
      </w:pPr>
      <w:r w:rsidRPr="00E6289D">
        <w:rPr>
          <w:rFonts w:hAnsi="宋体"/>
          <w:b/>
          <w:color w:val="000000"/>
          <w:sz w:val="36"/>
          <w:szCs w:val="36"/>
        </w:rPr>
        <w:t>建设单位</w:t>
      </w:r>
      <w:r w:rsidRPr="00E6289D">
        <w:rPr>
          <w:rFonts w:ascii="Times New Roman" w:hAnsi="宋体"/>
          <w:b/>
          <w:color w:val="000000"/>
          <w:sz w:val="36"/>
          <w:szCs w:val="36"/>
        </w:rPr>
        <w:t>：浙江兆山机电有限公司</w:t>
      </w:r>
    </w:p>
    <w:p w:rsidR="00E6289D" w:rsidRPr="00E6289D" w:rsidRDefault="00E6289D" w:rsidP="00E6289D">
      <w:pPr>
        <w:ind w:firstLineChars="350" w:firstLine="1265"/>
        <w:rPr>
          <w:rFonts w:ascii="Times New Roman"/>
          <w:b/>
          <w:color w:val="000000"/>
          <w:sz w:val="36"/>
          <w:szCs w:val="36"/>
        </w:rPr>
      </w:pPr>
      <w:r w:rsidRPr="00E6289D">
        <w:rPr>
          <w:rFonts w:ascii="Times New Roman" w:hAnsi="宋体"/>
          <w:b/>
          <w:color w:val="000000"/>
          <w:sz w:val="36"/>
          <w:szCs w:val="36"/>
        </w:rPr>
        <w:t>编制单位：浙江华才检测技术有限公司</w:t>
      </w:r>
    </w:p>
    <w:p w:rsidR="00E6289D" w:rsidRDefault="00E6289D" w:rsidP="00E6289D">
      <w:pPr>
        <w:ind w:firstLineChars="0" w:firstLine="0"/>
        <w:jc w:val="center"/>
        <w:rPr>
          <w:rFonts w:ascii="Times New Roman" w:hAnsi="宋体"/>
          <w:b/>
          <w:color w:val="000000"/>
          <w:sz w:val="36"/>
          <w:szCs w:val="36"/>
        </w:rPr>
      </w:pPr>
      <w:r w:rsidRPr="00E6289D">
        <w:rPr>
          <w:rFonts w:ascii="Times New Roman"/>
          <w:b/>
          <w:color w:val="000000"/>
          <w:sz w:val="36"/>
          <w:szCs w:val="36"/>
        </w:rPr>
        <w:t>2018</w:t>
      </w:r>
      <w:r w:rsidRPr="00E6289D">
        <w:rPr>
          <w:rFonts w:ascii="Times New Roman" w:hAnsi="宋体"/>
          <w:b/>
          <w:color w:val="000000"/>
          <w:sz w:val="36"/>
          <w:szCs w:val="36"/>
        </w:rPr>
        <w:t>年</w:t>
      </w:r>
      <w:r w:rsidRPr="00E6289D">
        <w:rPr>
          <w:rFonts w:ascii="Times New Roman"/>
          <w:b/>
          <w:color w:val="000000"/>
          <w:sz w:val="36"/>
          <w:szCs w:val="36"/>
        </w:rPr>
        <w:t>07</w:t>
      </w:r>
      <w:r w:rsidRPr="00E6289D">
        <w:rPr>
          <w:rFonts w:ascii="Times New Roman" w:hAnsi="宋体"/>
          <w:b/>
          <w:color w:val="000000"/>
          <w:sz w:val="36"/>
          <w:szCs w:val="36"/>
        </w:rPr>
        <w:t>月</w:t>
      </w:r>
    </w:p>
    <w:p w:rsidR="00E6289D" w:rsidRDefault="00E6289D" w:rsidP="00E6289D">
      <w:pPr>
        <w:spacing w:line="720" w:lineRule="auto"/>
        <w:ind w:firstLineChars="0" w:firstLine="0"/>
        <w:rPr>
          <w:rFonts w:ascii="Times New Roman" w:hAnsi="Calibri" w:cs="黑体"/>
          <w:b/>
          <w:bCs/>
          <w:kern w:val="2"/>
          <w:sz w:val="32"/>
          <w:szCs w:val="32"/>
        </w:rPr>
      </w:pPr>
      <w:r w:rsidRPr="00E6289D">
        <w:rPr>
          <w:rFonts w:ascii="Times New Roman" w:hAnsi="Calibri" w:cs="黑体" w:hint="eastAsia"/>
          <w:b/>
          <w:bCs/>
          <w:kern w:val="2"/>
          <w:sz w:val="32"/>
          <w:szCs w:val="32"/>
        </w:rPr>
        <w:lastRenderedPageBreak/>
        <w:t>建设单位法人代表：</w:t>
      </w:r>
    </w:p>
    <w:p w:rsidR="00E6289D" w:rsidRPr="00E6289D" w:rsidRDefault="00E6289D" w:rsidP="00E6289D">
      <w:pPr>
        <w:spacing w:line="720" w:lineRule="auto"/>
        <w:ind w:firstLineChars="0" w:firstLine="0"/>
        <w:rPr>
          <w:rFonts w:ascii="Times New Roman" w:hAnsi="Calibri" w:cs="黑体"/>
          <w:b/>
          <w:bCs/>
          <w:kern w:val="2"/>
          <w:sz w:val="32"/>
          <w:szCs w:val="32"/>
        </w:rPr>
      </w:pPr>
      <w:r w:rsidRPr="00E6289D">
        <w:rPr>
          <w:rFonts w:ascii="Times New Roman" w:hAnsi="Calibri" w:cs="黑体" w:hint="eastAsia"/>
          <w:b/>
          <w:bCs/>
          <w:kern w:val="2"/>
          <w:sz w:val="32"/>
          <w:szCs w:val="32"/>
        </w:rPr>
        <w:t>编制单位法人代表：吴年锋</w:t>
      </w:r>
    </w:p>
    <w:p w:rsidR="00E6289D" w:rsidRPr="00E6289D" w:rsidRDefault="00E6289D" w:rsidP="00E6289D">
      <w:pPr>
        <w:spacing w:line="720" w:lineRule="auto"/>
        <w:ind w:firstLineChars="0" w:firstLine="0"/>
        <w:rPr>
          <w:rFonts w:ascii="Times New Roman" w:hAnsi="Calibri" w:cs="黑体"/>
          <w:b/>
          <w:bCs/>
          <w:kern w:val="2"/>
          <w:sz w:val="32"/>
          <w:szCs w:val="32"/>
        </w:rPr>
      </w:pPr>
      <w:r w:rsidRPr="00E6289D">
        <w:rPr>
          <w:rFonts w:ascii="Times New Roman" w:hAnsi="Calibri" w:cs="黑体" w:hint="eastAsia"/>
          <w:b/>
          <w:bCs/>
          <w:kern w:val="2"/>
          <w:sz w:val="32"/>
          <w:szCs w:val="32"/>
        </w:rPr>
        <w:t>项目负责人：</w:t>
      </w:r>
      <w:r>
        <w:rPr>
          <w:rFonts w:ascii="Times New Roman" w:hAnsi="Calibri" w:cs="黑体" w:hint="eastAsia"/>
          <w:b/>
          <w:bCs/>
          <w:kern w:val="2"/>
          <w:sz w:val="32"/>
          <w:szCs w:val="32"/>
        </w:rPr>
        <w:t>斯佳彬</w:t>
      </w:r>
    </w:p>
    <w:p w:rsidR="00E6289D" w:rsidRPr="00E6289D" w:rsidRDefault="00E6289D" w:rsidP="00E6289D">
      <w:pPr>
        <w:spacing w:line="720" w:lineRule="auto"/>
        <w:ind w:firstLineChars="0" w:firstLine="0"/>
        <w:rPr>
          <w:rFonts w:ascii="Times New Roman" w:hAnsi="Calibri" w:cs="黑体"/>
          <w:b/>
          <w:bCs/>
          <w:kern w:val="2"/>
          <w:sz w:val="32"/>
          <w:szCs w:val="32"/>
        </w:rPr>
      </w:pPr>
      <w:r w:rsidRPr="00E6289D">
        <w:rPr>
          <w:rFonts w:ascii="Times New Roman" w:hAnsi="Calibri" w:cs="黑体" w:hint="eastAsia"/>
          <w:b/>
          <w:bCs/>
          <w:kern w:val="2"/>
          <w:sz w:val="32"/>
          <w:szCs w:val="32"/>
        </w:rPr>
        <w:t>报告编制人：</w:t>
      </w:r>
      <w:r>
        <w:rPr>
          <w:rFonts w:ascii="Times New Roman" w:hAnsi="Calibri" w:cs="黑体" w:hint="eastAsia"/>
          <w:b/>
          <w:bCs/>
          <w:kern w:val="2"/>
          <w:sz w:val="32"/>
          <w:szCs w:val="32"/>
        </w:rPr>
        <w:t>杨可</w:t>
      </w:r>
    </w:p>
    <w:p w:rsidR="00E6289D" w:rsidRPr="00E6289D" w:rsidRDefault="00E6289D" w:rsidP="00E6289D">
      <w:pPr>
        <w:spacing w:line="240" w:lineRule="auto"/>
        <w:ind w:firstLineChars="0" w:firstLine="0"/>
        <w:rPr>
          <w:rFonts w:ascii="Times New Roman" w:hAnsi="Calibri" w:cs="黑体"/>
          <w:b/>
          <w:bCs/>
          <w:kern w:val="2"/>
          <w:sz w:val="32"/>
          <w:szCs w:val="32"/>
        </w:rPr>
      </w:pPr>
    </w:p>
    <w:p w:rsidR="00E6289D" w:rsidRPr="00E6289D" w:rsidRDefault="00E6289D" w:rsidP="00E6289D">
      <w:pPr>
        <w:spacing w:line="240" w:lineRule="auto"/>
        <w:ind w:firstLineChars="0" w:firstLine="0"/>
        <w:rPr>
          <w:rFonts w:ascii="Times New Roman" w:hAnsi="Calibri" w:cs="黑体"/>
          <w:b/>
          <w:bCs/>
          <w:kern w:val="2"/>
          <w:sz w:val="32"/>
          <w:szCs w:val="32"/>
        </w:rPr>
      </w:pPr>
    </w:p>
    <w:p w:rsidR="00E6289D" w:rsidRPr="00E6289D" w:rsidRDefault="00E6289D" w:rsidP="00E6289D">
      <w:pPr>
        <w:spacing w:line="240" w:lineRule="auto"/>
        <w:ind w:firstLineChars="0" w:firstLine="0"/>
        <w:rPr>
          <w:rFonts w:ascii="Times New Roman" w:hAnsi="Calibri" w:cs="黑体"/>
          <w:b/>
          <w:bCs/>
          <w:kern w:val="2"/>
          <w:sz w:val="32"/>
          <w:szCs w:val="32"/>
        </w:rPr>
      </w:pPr>
    </w:p>
    <w:p w:rsidR="00E6289D" w:rsidRPr="00E6289D" w:rsidRDefault="00E6289D" w:rsidP="00E6289D">
      <w:pPr>
        <w:spacing w:line="240" w:lineRule="auto"/>
        <w:ind w:firstLineChars="0" w:firstLine="0"/>
        <w:jc w:val="center"/>
        <w:rPr>
          <w:rFonts w:ascii="Times New Roman" w:hAnsi="Calibri" w:cs="黑体"/>
          <w:b/>
          <w:bCs/>
          <w:kern w:val="2"/>
          <w:sz w:val="32"/>
          <w:szCs w:val="32"/>
        </w:rPr>
      </w:pPr>
    </w:p>
    <w:p w:rsidR="00E6289D" w:rsidRPr="00E6289D" w:rsidRDefault="00E6289D" w:rsidP="00E6289D">
      <w:pPr>
        <w:spacing w:line="240" w:lineRule="auto"/>
        <w:ind w:firstLineChars="0" w:firstLine="0"/>
        <w:jc w:val="center"/>
        <w:rPr>
          <w:rFonts w:ascii="Times New Roman" w:hAnsi="Calibri" w:cs="黑体"/>
          <w:b/>
          <w:bCs/>
          <w:kern w:val="2"/>
          <w:sz w:val="32"/>
          <w:szCs w:val="32"/>
        </w:rPr>
      </w:pPr>
    </w:p>
    <w:p w:rsidR="00E6289D" w:rsidRPr="00E6289D" w:rsidRDefault="00E6289D" w:rsidP="00E6289D">
      <w:pPr>
        <w:spacing w:line="240" w:lineRule="auto"/>
        <w:ind w:firstLineChars="0" w:firstLine="0"/>
        <w:jc w:val="center"/>
        <w:rPr>
          <w:rFonts w:ascii="Times New Roman" w:hAnsi="Calibri" w:cs="黑体"/>
          <w:b/>
          <w:bCs/>
          <w:kern w:val="2"/>
          <w:sz w:val="32"/>
          <w:szCs w:val="32"/>
        </w:rPr>
      </w:pPr>
    </w:p>
    <w:p w:rsidR="00E6289D" w:rsidRPr="00E6289D" w:rsidRDefault="00E6289D" w:rsidP="00E6289D">
      <w:pPr>
        <w:spacing w:line="240" w:lineRule="auto"/>
        <w:ind w:firstLineChars="0" w:firstLine="0"/>
        <w:jc w:val="center"/>
        <w:rPr>
          <w:rFonts w:ascii="Times New Roman" w:hAnsi="Calibri" w:cs="黑体"/>
          <w:b/>
          <w:bCs/>
          <w:kern w:val="2"/>
          <w:sz w:val="32"/>
          <w:szCs w:val="32"/>
        </w:rPr>
      </w:pPr>
    </w:p>
    <w:p w:rsidR="00E6289D" w:rsidRPr="00E6289D" w:rsidRDefault="00E6289D" w:rsidP="00E6289D">
      <w:pPr>
        <w:spacing w:line="240" w:lineRule="auto"/>
        <w:ind w:firstLineChars="0" w:firstLine="0"/>
        <w:jc w:val="center"/>
        <w:rPr>
          <w:rFonts w:ascii="Times New Roman" w:hAnsi="Calibri" w:cs="黑体"/>
          <w:b/>
          <w:bCs/>
          <w:kern w:val="2"/>
          <w:sz w:val="32"/>
          <w:szCs w:val="32"/>
        </w:rPr>
      </w:pPr>
    </w:p>
    <w:p w:rsidR="00E6289D" w:rsidRPr="00E6289D" w:rsidRDefault="00E6289D" w:rsidP="00E6289D">
      <w:pPr>
        <w:spacing w:line="240" w:lineRule="auto"/>
        <w:ind w:firstLineChars="0" w:firstLine="0"/>
        <w:jc w:val="center"/>
        <w:rPr>
          <w:rFonts w:ascii="Times New Roman" w:hAnsi="Calibri" w:cs="黑体"/>
          <w:b/>
          <w:bCs/>
          <w:kern w:val="2"/>
          <w:sz w:val="32"/>
          <w:szCs w:val="32"/>
        </w:rPr>
      </w:pPr>
    </w:p>
    <w:p w:rsidR="00E6289D" w:rsidRPr="00E6289D" w:rsidRDefault="00E6289D" w:rsidP="00E6289D">
      <w:pPr>
        <w:spacing w:line="480" w:lineRule="auto"/>
        <w:ind w:firstLineChars="0" w:firstLine="0"/>
        <w:jc w:val="left"/>
        <w:rPr>
          <w:rFonts w:ascii="Times New Roman" w:hAnsi="Calibri" w:cs="黑体"/>
          <w:bCs/>
          <w:kern w:val="2"/>
          <w:szCs w:val="24"/>
        </w:rPr>
      </w:pPr>
      <w:r w:rsidRPr="00E6289D">
        <w:rPr>
          <w:rFonts w:ascii="Times New Roman" w:hAnsi="Calibri" w:cs="黑体" w:hint="eastAsia"/>
          <w:bCs/>
          <w:kern w:val="2"/>
          <w:szCs w:val="24"/>
        </w:rPr>
        <w:t>建设单位：诸暨市</w:t>
      </w:r>
      <w:r>
        <w:rPr>
          <w:rFonts w:ascii="Times New Roman" w:hAnsi="Calibri" w:cs="黑体" w:hint="eastAsia"/>
          <w:bCs/>
          <w:kern w:val="2"/>
          <w:szCs w:val="24"/>
        </w:rPr>
        <w:t>兆山机电</w:t>
      </w:r>
      <w:r w:rsidRPr="00E6289D">
        <w:rPr>
          <w:rFonts w:ascii="Times New Roman" w:hAnsi="Calibri" w:cs="黑体" w:hint="eastAsia"/>
          <w:bCs/>
          <w:kern w:val="2"/>
          <w:szCs w:val="24"/>
        </w:rPr>
        <w:t>有限公司</w:t>
      </w:r>
      <w:r w:rsidRPr="00E6289D">
        <w:rPr>
          <w:rFonts w:ascii="Times New Roman" w:hAnsi="Calibri" w:cs="黑体" w:hint="eastAsia"/>
          <w:bCs/>
          <w:kern w:val="2"/>
          <w:szCs w:val="24"/>
        </w:rPr>
        <w:t xml:space="preserve">    </w:t>
      </w:r>
      <w:r w:rsidRPr="00E6289D">
        <w:rPr>
          <w:rFonts w:ascii="Times New Roman" w:hAnsi="Calibri" w:cs="黑体" w:hint="eastAsia"/>
          <w:bCs/>
          <w:kern w:val="2"/>
          <w:szCs w:val="24"/>
        </w:rPr>
        <w:t>编制单位：浙江华才检测技术有限公司</w:t>
      </w:r>
    </w:p>
    <w:p w:rsidR="00E6289D" w:rsidRPr="00E6289D" w:rsidRDefault="00E6289D" w:rsidP="00E6289D">
      <w:pPr>
        <w:spacing w:line="480" w:lineRule="auto"/>
        <w:ind w:firstLineChars="0" w:firstLine="0"/>
        <w:jc w:val="left"/>
        <w:rPr>
          <w:rFonts w:ascii="Times New Roman" w:hAnsi="Calibri" w:cs="黑体"/>
          <w:bCs/>
          <w:kern w:val="2"/>
          <w:szCs w:val="24"/>
        </w:rPr>
      </w:pPr>
      <w:r w:rsidRPr="00E6289D">
        <w:rPr>
          <w:rFonts w:ascii="Times New Roman" w:hAnsi="Calibri" w:cs="黑体" w:hint="eastAsia"/>
          <w:bCs/>
          <w:kern w:val="2"/>
          <w:szCs w:val="24"/>
        </w:rPr>
        <w:t>电话：</w:t>
      </w:r>
      <w:r>
        <w:rPr>
          <w:rFonts w:ascii="Times New Roman" w:hAnsi="Calibri" w:cs="黑体" w:hint="eastAsia"/>
          <w:bCs/>
          <w:kern w:val="2"/>
          <w:szCs w:val="24"/>
        </w:rPr>
        <w:t>15968589162</w:t>
      </w:r>
      <w:r w:rsidRPr="00E6289D">
        <w:rPr>
          <w:rFonts w:ascii="Times New Roman" w:hAnsi="Calibri" w:cs="黑体" w:hint="eastAsia"/>
          <w:bCs/>
          <w:kern w:val="2"/>
          <w:szCs w:val="24"/>
        </w:rPr>
        <w:t xml:space="preserve">                 </w:t>
      </w:r>
      <w:r>
        <w:rPr>
          <w:rFonts w:ascii="Times New Roman" w:hAnsi="Calibri" w:cs="黑体" w:hint="eastAsia"/>
          <w:bCs/>
          <w:kern w:val="2"/>
          <w:szCs w:val="24"/>
        </w:rPr>
        <w:t xml:space="preserve"> </w:t>
      </w:r>
      <w:r w:rsidR="00AA4984">
        <w:rPr>
          <w:rFonts w:ascii="Times New Roman" w:hAnsi="Calibri" w:cs="黑体" w:hint="eastAsia"/>
          <w:bCs/>
          <w:kern w:val="2"/>
          <w:szCs w:val="24"/>
        </w:rPr>
        <w:t xml:space="preserve"> </w:t>
      </w:r>
      <w:r w:rsidRPr="00E6289D">
        <w:rPr>
          <w:rFonts w:ascii="Times New Roman" w:hAnsi="Calibri" w:cs="黑体" w:hint="eastAsia"/>
          <w:bCs/>
          <w:kern w:val="2"/>
          <w:szCs w:val="24"/>
        </w:rPr>
        <w:t>电话：</w:t>
      </w:r>
      <w:r w:rsidRPr="00E6289D">
        <w:rPr>
          <w:rFonts w:ascii="Times New Roman" w:hAnsi="Calibri" w:cs="黑体" w:hint="eastAsia"/>
          <w:bCs/>
          <w:kern w:val="2"/>
          <w:szCs w:val="24"/>
        </w:rPr>
        <w:t>0575-88795622</w:t>
      </w:r>
    </w:p>
    <w:p w:rsidR="00E6289D" w:rsidRPr="00E6289D" w:rsidRDefault="00E6289D" w:rsidP="00E6289D">
      <w:pPr>
        <w:spacing w:line="480" w:lineRule="auto"/>
        <w:ind w:firstLineChars="0" w:firstLine="0"/>
        <w:jc w:val="left"/>
        <w:rPr>
          <w:rFonts w:ascii="Times New Roman" w:hAnsi="Calibri" w:cs="黑体"/>
          <w:bCs/>
          <w:kern w:val="2"/>
          <w:szCs w:val="24"/>
        </w:rPr>
      </w:pPr>
      <w:r w:rsidRPr="00E6289D">
        <w:rPr>
          <w:rFonts w:ascii="Times New Roman" w:hAnsi="Calibri" w:cs="黑体" w:hint="eastAsia"/>
          <w:bCs/>
          <w:kern w:val="2"/>
          <w:szCs w:val="24"/>
        </w:rPr>
        <w:t>传真：</w:t>
      </w:r>
      <w:r w:rsidRPr="00E6289D">
        <w:rPr>
          <w:rFonts w:ascii="Times New Roman" w:hAnsi="Calibri" w:cs="黑体" w:hint="eastAsia"/>
          <w:bCs/>
          <w:kern w:val="2"/>
          <w:szCs w:val="24"/>
        </w:rPr>
        <w:t xml:space="preserve">/                             </w:t>
      </w:r>
      <w:r w:rsidRPr="00E6289D">
        <w:rPr>
          <w:rFonts w:ascii="Times New Roman" w:hAnsi="Calibri" w:cs="黑体" w:hint="eastAsia"/>
          <w:bCs/>
          <w:kern w:val="2"/>
          <w:szCs w:val="24"/>
        </w:rPr>
        <w:t>传真：</w:t>
      </w:r>
      <w:r w:rsidRPr="00E6289D">
        <w:rPr>
          <w:rFonts w:ascii="Times New Roman" w:hAnsi="Calibri" w:cs="黑体" w:hint="eastAsia"/>
          <w:bCs/>
          <w:kern w:val="2"/>
          <w:szCs w:val="24"/>
        </w:rPr>
        <w:t>0575-87689370</w:t>
      </w:r>
    </w:p>
    <w:p w:rsidR="00E6289D" w:rsidRPr="00E6289D" w:rsidRDefault="00E6289D" w:rsidP="00E6289D">
      <w:pPr>
        <w:spacing w:line="480" w:lineRule="auto"/>
        <w:ind w:firstLineChars="0" w:firstLine="0"/>
        <w:jc w:val="left"/>
        <w:rPr>
          <w:rFonts w:ascii="Times New Roman" w:hAnsi="Calibri" w:cs="黑体"/>
          <w:bCs/>
          <w:kern w:val="2"/>
          <w:szCs w:val="24"/>
        </w:rPr>
      </w:pPr>
      <w:r w:rsidRPr="00E6289D">
        <w:rPr>
          <w:rFonts w:ascii="Times New Roman" w:hAnsi="Calibri" w:cs="黑体" w:hint="eastAsia"/>
          <w:bCs/>
          <w:kern w:val="2"/>
          <w:szCs w:val="24"/>
        </w:rPr>
        <w:t>邮编：</w:t>
      </w:r>
      <w:r w:rsidRPr="00E6289D">
        <w:rPr>
          <w:rFonts w:ascii="Times New Roman" w:hAnsi="Calibri" w:cs="黑体" w:hint="eastAsia"/>
          <w:bCs/>
          <w:kern w:val="2"/>
          <w:szCs w:val="24"/>
        </w:rPr>
        <w:t xml:space="preserve">311800                        </w:t>
      </w:r>
      <w:r w:rsidRPr="00E6289D">
        <w:rPr>
          <w:rFonts w:ascii="Times New Roman" w:hAnsi="Calibri" w:cs="黑体" w:hint="eastAsia"/>
          <w:bCs/>
          <w:kern w:val="2"/>
          <w:szCs w:val="24"/>
        </w:rPr>
        <w:t>邮编：</w:t>
      </w:r>
      <w:r w:rsidRPr="00E6289D">
        <w:rPr>
          <w:rFonts w:ascii="Times New Roman" w:hAnsi="Calibri" w:cs="黑体" w:hint="eastAsia"/>
          <w:bCs/>
          <w:kern w:val="2"/>
          <w:szCs w:val="24"/>
        </w:rPr>
        <w:t>311800</w:t>
      </w:r>
    </w:p>
    <w:p w:rsidR="00E6289D" w:rsidRPr="00E6289D" w:rsidRDefault="00E6289D" w:rsidP="00E6289D">
      <w:pPr>
        <w:spacing w:line="480" w:lineRule="auto"/>
        <w:ind w:firstLineChars="0" w:firstLine="0"/>
        <w:jc w:val="left"/>
        <w:rPr>
          <w:rFonts w:ascii="Times New Roman" w:hAnsi="Calibri" w:cs="黑体"/>
          <w:bCs/>
          <w:kern w:val="2"/>
          <w:szCs w:val="24"/>
        </w:rPr>
      </w:pPr>
      <w:r w:rsidRPr="00E6289D">
        <w:rPr>
          <w:rFonts w:ascii="Times New Roman" w:hAnsi="Calibri" w:cs="黑体" w:hint="eastAsia"/>
          <w:bCs/>
          <w:kern w:val="2"/>
          <w:szCs w:val="24"/>
        </w:rPr>
        <w:t>地址：</w:t>
      </w:r>
      <w:r w:rsidRPr="00E6289D">
        <w:rPr>
          <w:rFonts w:ascii="Times New Roman" w:hAnsi="宋体"/>
          <w:kern w:val="2"/>
          <w:szCs w:val="24"/>
        </w:rPr>
        <w:t>诸暨市</w:t>
      </w:r>
      <w:r>
        <w:rPr>
          <w:rFonts w:ascii="Times New Roman" w:hAnsi="宋体"/>
          <w:color w:val="000000"/>
          <w:kern w:val="2"/>
          <w:szCs w:val="24"/>
        </w:rPr>
        <w:t>浣东街道李村一村</w:t>
      </w:r>
      <w:r>
        <w:rPr>
          <w:rFonts w:ascii="Times New Roman" w:hAnsi="宋体" w:hint="eastAsia"/>
          <w:color w:val="000000"/>
          <w:kern w:val="2"/>
          <w:szCs w:val="24"/>
        </w:rPr>
        <w:t xml:space="preserve">        </w:t>
      </w:r>
      <w:r w:rsidRPr="00E6289D">
        <w:rPr>
          <w:rFonts w:ascii="Times New Roman" w:hAnsi="宋体" w:hint="eastAsia"/>
          <w:color w:val="000000"/>
          <w:kern w:val="2"/>
          <w:szCs w:val="24"/>
        </w:rPr>
        <w:t>地址：诸暨市浣纱北路</w:t>
      </w:r>
      <w:r w:rsidRPr="00E6289D">
        <w:rPr>
          <w:rFonts w:ascii="Times New Roman" w:hAnsi="宋体" w:hint="eastAsia"/>
          <w:color w:val="000000"/>
          <w:kern w:val="2"/>
          <w:szCs w:val="24"/>
        </w:rPr>
        <w:t>48</w:t>
      </w:r>
      <w:r w:rsidRPr="00E6289D">
        <w:rPr>
          <w:rFonts w:ascii="Times New Roman" w:hAnsi="宋体" w:hint="eastAsia"/>
          <w:color w:val="000000"/>
          <w:kern w:val="2"/>
          <w:szCs w:val="24"/>
        </w:rPr>
        <w:t>号</w:t>
      </w:r>
    </w:p>
    <w:p w:rsidR="00E6289D" w:rsidRPr="00E6289D" w:rsidRDefault="00E6289D" w:rsidP="00E6289D">
      <w:pPr>
        <w:ind w:firstLineChars="0" w:firstLine="0"/>
        <w:rPr>
          <w:rFonts w:ascii="Times New Roman"/>
          <w:b/>
          <w:color w:val="000000"/>
          <w:sz w:val="36"/>
          <w:szCs w:val="36"/>
        </w:rPr>
      </w:pPr>
    </w:p>
    <w:p w:rsidR="000D6E60" w:rsidRDefault="000D6E60" w:rsidP="00E6289D">
      <w:pPr>
        <w:ind w:firstLine="480"/>
      </w:pPr>
    </w:p>
    <w:p w:rsidR="00284781" w:rsidRPr="00284781" w:rsidRDefault="00284781" w:rsidP="00284781">
      <w:pPr>
        <w:ind w:left="0" w:firstLineChars="0" w:firstLine="0"/>
        <w:jc w:val="center"/>
        <w:rPr>
          <w:rFonts w:ascii="Times New Roman"/>
          <w:b/>
          <w:bCs/>
          <w:sz w:val="32"/>
          <w:szCs w:val="32"/>
        </w:rPr>
      </w:pPr>
      <w:r w:rsidRPr="00284781">
        <w:rPr>
          <w:rFonts w:ascii="Times New Roman" w:hAnsi="宋体"/>
          <w:b/>
          <w:bCs/>
          <w:sz w:val="32"/>
          <w:szCs w:val="32"/>
        </w:rPr>
        <w:lastRenderedPageBreak/>
        <w:t>目录</w:t>
      </w:r>
    </w:p>
    <w:p w:rsidR="00284781" w:rsidRPr="00284781" w:rsidRDefault="00F8363F" w:rsidP="00284781">
      <w:pPr>
        <w:tabs>
          <w:tab w:val="right" w:leader="dot" w:pos="8631"/>
        </w:tabs>
        <w:ind w:left="0" w:firstLine="442"/>
        <w:jc w:val="left"/>
        <w:rPr>
          <w:rFonts w:ascii="Times New Roman"/>
          <w:kern w:val="2"/>
          <w:sz w:val="21"/>
          <w:szCs w:val="22"/>
        </w:rPr>
      </w:pPr>
      <w:r w:rsidRPr="00F8363F">
        <w:rPr>
          <w:rFonts w:ascii="Times New Roman"/>
          <w:b/>
          <w:bCs/>
          <w:caps/>
          <w:color w:val="000000"/>
          <w:sz w:val="22"/>
          <w:szCs w:val="40"/>
        </w:rPr>
        <w:fldChar w:fldCharType="begin"/>
      </w:r>
      <w:r w:rsidR="00284781" w:rsidRPr="00284781">
        <w:rPr>
          <w:rFonts w:ascii="Times New Roman"/>
          <w:b/>
          <w:bCs/>
          <w:caps/>
          <w:color w:val="000000"/>
          <w:sz w:val="22"/>
          <w:szCs w:val="40"/>
        </w:rPr>
        <w:instrText xml:space="preserve">TOC \o "1-3" \h \u </w:instrText>
      </w:r>
      <w:r w:rsidRPr="00F8363F">
        <w:rPr>
          <w:rFonts w:ascii="Times New Roman"/>
          <w:b/>
          <w:bCs/>
          <w:caps/>
          <w:color w:val="000000"/>
          <w:sz w:val="22"/>
          <w:szCs w:val="40"/>
        </w:rPr>
        <w:fldChar w:fldCharType="separate"/>
      </w:r>
      <w:hyperlink w:anchor="_Toc515607558" w:history="1">
        <w:r w:rsidR="00284781" w:rsidRPr="00284781">
          <w:rPr>
            <w:rFonts w:ascii="Times New Roman" w:hAnsi="宋体"/>
            <w:b/>
            <w:bCs/>
            <w:caps/>
            <w:color w:val="0066CC"/>
            <w:sz w:val="21"/>
          </w:rPr>
          <w:t>一</w:t>
        </w:r>
        <w:r w:rsidR="00284781" w:rsidRPr="00284781">
          <w:rPr>
            <w:rFonts w:ascii="Times New Roman"/>
            <w:b/>
            <w:bCs/>
            <w:caps/>
            <w:color w:val="0066CC"/>
            <w:sz w:val="21"/>
          </w:rPr>
          <w:t>.</w:t>
        </w:r>
        <w:r w:rsidR="00284781" w:rsidRPr="00284781">
          <w:rPr>
            <w:rFonts w:ascii="Times New Roman" w:hAnsi="宋体"/>
            <w:b/>
            <w:bCs/>
            <w:caps/>
            <w:color w:val="0066CC"/>
            <w:sz w:val="21"/>
          </w:rPr>
          <w:t>项目概况</w:t>
        </w:r>
        <w:r w:rsidR="00284781" w:rsidRPr="00284781">
          <w:rPr>
            <w:rFonts w:ascii="Times New Roman"/>
            <w:b/>
            <w:bCs/>
            <w:caps/>
            <w:sz w:val="21"/>
          </w:rPr>
          <w:tab/>
        </w:r>
        <w:r w:rsidRPr="00284781">
          <w:rPr>
            <w:rFonts w:ascii="Times New Roman"/>
            <w:b/>
            <w:bCs/>
            <w:caps/>
            <w:sz w:val="21"/>
          </w:rPr>
          <w:fldChar w:fldCharType="begin"/>
        </w:r>
        <w:r w:rsidR="00284781" w:rsidRPr="00284781">
          <w:rPr>
            <w:rFonts w:ascii="Times New Roman"/>
            <w:b/>
            <w:bCs/>
            <w:caps/>
            <w:sz w:val="21"/>
          </w:rPr>
          <w:instrText xml:space="preserve"> PAGEREF _Toc515607558 \h </w:instrText>
        </w:r>
        <w:r w:rsidRPr="00284781">
          <w:rPr>
            <w:rFonts w:ascii="Times New Roman"/>
            <w:b/>
            <w:bCs/>
            <w:caps/>
            <w:sz w:val="21"/>
          </w:rPr>
        </w:r>
        <w:r w:rsidRPr="00284781">
          <w:rPr>
            <w:rFonts w:ascii="Times New Roman"/>
            <w:b/>
            <w:bCs/>
            <w:caps/>
            <w:sz w:val="21"/>
          </w:rPr>
          <w:fldChar w:fldCharType="separate"/>
        </w:r>
        <w:r w:rsidR="00284781" w:rsidRPr="00284781">
          <w:rPr>
            <w:rFonts w:ascii="Times New Roman"/>
            <w:b/>
            <w:bCs/>
            <w:caps/>
            <w:sz w:val="21"/>
          </w:rPr>
          <w:t>1</w:t>
        </w:r>
        <w:r w:rsidRPr="00284781">
          <w:rPr>
            <w:rFonts w:ascii="Times New Roman"/>
            <w:b/>
            <w:bCs/>
            <w:caps/>
            <w:sz w:val="21"/>
          </w:rPr>
          <w:fldChar w:fldCharType="end"/>
        </w:r>
      </w:hyperlink>
    </w:p>
    <w:p w:rsidR="00284781" w:rsidRPr="00284781" w:rsidRDefault="00F8363F" w:rsidP="00782984">
      <w:pPr>
        <w:tabs>
          <w:tab w:val="right" w:leader="dot" w:pos="8631"/>
        </w:tabs>
        <w:ind w:left="0" w:firstLine="480"/>
        <w:jc w:val="left"/>
        <w:rPr>
          <w:rFonts w:ascii="Times New Roman"/>
          <w:kern w:val="2"/>
          <w:sz w:val="21"/>
          <w:szCs w:val="22"/>
        </w:rPr>
      </w:pPr>
      <w:hyperlink w:anchor="_Toc515607559" w:history="1">
        <w:r w:rsidR="00284781" w:rsidRPr="00284781">
          <w:rPr>
            <w:rFonts w:ascii="Times New Roman" w:hAnsi="宋体"/>
            <w:b/>
            <w:bCs/>
            <w:caps/>
            <w:color w:val="0066CC"/>
            <w:sz w:val="21"/>
          </w:rPr>
          <w:t>二</w:t>
        </w:r>
        <w:r w:rsidR="00284781" w:rsidRPr="00284781">
          <w:rPr>
            <w:rFonts w:ascii="Times New Roman"/>
            <w:b/>
            <w:bCs/>
            <w:caps/>
            <w:color w:val="0066CC"/>
            <w:sz w:val="21"/>
          </w:rPr>
          <w:t>.</w:t>
        </w:r>
        <w:r w:rsidR="00284781" w:rsidRPr="00284781">
          <w:rPr>
            <w:rFonts w:ascii="Times New Roman" w:hAnsi="宋体"/>
            <w:b/>
            <w:bCs/>
            <w:caps/>
            <w:color w:val="0066CC"/>
            <w:sz w:val="21"/>
          </w:rPr>
          <w:t>验收依据</w:t>
        </w:r>
        <w:r w:rsidR="00284781" w:rsidRPr="00284781">
          <w:rPr>
            <w:rFonts w:ascii="Times New Roman"/>
            <w:b/>
            <w:bCs/>
            <w:caps/>
            <w:sz w:val="21"/>
          </w:rPr>
          <w:tab/>
        </w:r>
        <w:r w:rsidRPr="00284781">
          <w:rPr>
            <w:rFonts w:ascii="Times New Roman"/>
            <w:b/>
            <w:bCs/>
            <w:caps/>
            <w:sz w:val="21"/>
          </w:rPr>
          <w:fldChar w:fldCharType="begin"/>
        </w:r>
        <w:r w:rsidR="00284781" w:rsidRPr="00284781">
          <w:rPr>
            <w:rFonts w:ascii="Times New Roman"/>
            <w:b/>
            <w:bCs/>
            <w:caps/>
            <w:sz w:val="21"/>
          </w:rPr>
          <w:instrText xml:space="preserve"> PAGEREF _Toc515607559 \h </w:instrText>
        </w:r>
        <w:r w:rsidRPr="00284781">
          <w:rPr>
            <w:rFonts w:ascii="Times New Roman"/>
            <w:b/>
            <w:bCs/>
            <w:caps/>
            <w:sz w:val="21"/>
          </w:rPr>
        </w:r>
        <w:r w:rsidRPr="00284781">
          <w:rPr>
            <w:rFonts w:ascii="Times New Roman"/>
            <w:b/>
            <w:bCs/>
            <w:caps/>
            <w:sz w:val="21"/>
          </w:rPr>
          <w:fldChar w:fldCharType="separate"/>
        </w:r>
        <w:r w:rsidR="00284781" w:rsidRPr="00284781">
          <w:rPr>
            <w:rFonts w:ascii="Times New Roman"/>
            <w:b/>
            <w:bCs/>
            <w:caps/>
            <w:sz w:val="21"/>
          </w:rPr>
          <w:t>2</w:t>
        </w:r>
        <w:r w:rsidRPr="00284781">
          <w:rPr>
            <w:rFonts w:ascii="Times New Roman"/>
            <w:b/>
            <w:bCs/>
            <w:caps/>
            <w:sz w:val="21"/>
          </w:rPr>
          <w:fldChar w:fldCharType="end"/>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60" w:history="1">
        <w:r w:rsidR="00284781" w:rsidRPr="00284781">
          <w:rPr>
            <w:rFonts w:ascii="Times New Roman"/>
            <w:smallCaps/>
            <w:color w:val="0066CC"/>
            <w:sz w:val="21"/>
          </w:rPr>
          <w:t>2.1</w:t>
        </w:r>
        <w:r w:rsidR="00284781" w:rsidRPr="00284781">
          <w:rPr>
            <w:rFonts w:ascii="Times New Roman" w:hAnsi="宋体"/>
            <w:smallCaps/>
            <w:color w:val="0066CC"/>
            <w:sz w:val="21"/>
          </w:rPr>
          <w:t>建设项目环境保护相关法律、法规、规章和规范</w:t>
        </w:r>
        <w:r w:rsidR="00284781" w:rsidRPr="00284781">
          <w:rPr>
            <w:rFonts w:ascii="Times New Roman"/>
            <w:smallCaps/>
            <w:sz w:val="21"/>
          </w:rPr>
          <w:tab/>
        </w:r>
        <w:r w:rsidRPr="00284781">
          <w:rPr>
            <w:rFonts w:ascii="Times New Roman"/>
            <w:smallCaps/>
            <w:sz w:val="21"/>
          </w:rPr>
          <w:fldChar w:fldCharType="begin"/>
        </w:r>
        <w:r w:rsidR="00284781" w:rsidRPr="00284781">
          <w:rPr>
            <w:rFonts w:ascii="Times New Roman"/>
            <w:smallCaps/>
            <w:sz w:val="21"/>
          </w:rPr>
          <w:instrText xml:space="preserve"> PAGEREF _Toc515607560 \h </w:instrText>
        </w:r>
        <w:r w:rsidRPr="00284781">
          <w:rPr>
            <w:rFonts w:ascii="Times New Roman"/>
            <w:smallCaps/>
            <w:sz w:val="21"/>
          </w:rPr>
        </w:r>
        <w:r w:rsidRPr="00284781">
          <w:rPr>
            <w:rFonts w:ascii="Times New Roman"/>
            <w:smallCaps/>
            <w:sz w:val="21"/>
          </w:rPr>
          <w:fldChar w:fldCharType="separate"/>
        </w:r>
        <w:r w:rsidR="00284781" w:rsidRPr="00284781">
          <w:rPr>
            <w:rFonts w:ascii="Times New Roman"/>
            <w:smallCaps/>
            <w:sz w:val="21"/>
          </w:rPr>
          <w:t>2</w:t>
        </w:r>
        <w:r w:rsidRPr="00284781">
          <w:rPr>
            <w:rFonts w:ascii="Times New Roman"/>
            <w:smallCaps/>
            <w:sz w:val="21"/>
          </w:rPr>
          <w:fldChar w:fldCharType="end"/>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61" w:history="1">
        <w:r w:rsidR="00284781" w:rsidRPr="00284781">
          <w:rPr>
            <w:rFonts w:ascii="Times New Roman"/>
            <w:smallCaps/>
            <w:color w:val="0066CC"/>
            <w:sz w:val="21"/>
          </w:rPr>
          <w:t>2.2</w:t>
        </w:r>
        <w:r w:rsidR="00284781" w:rsidRPr="00284781">
          <w:rPr>
            <w:rFonts w:ascii="Times New Roman" w:hAnsi="宋体"/>
            <w:smallCaps/>
            <w:color w:val="0066CC"/>
            <w:sz w:val="21"/>
          </w:rPr>
          <w:t>建设项目竣工环境保护验收技术规范</w:t>
        </w:r>
        <w:r w:rsidR="00284781" w:rsidRPr="00284781">
          <w:rPr>
            <w:rFonts w:ascii="Times New Roman"/>
            <w:smallCaps/>
            <w:sz w:val="21"/>
          </w:rPr>
          <w:tab/>
        </w:r>
        <w:r w:rsidRPr="00284781">
          <w:rPr>
            <w:rFonts w:ascii="Times New Roman"/>
            <w:smallCaps/>
            <w:sz w:val="21"/>
          </w:rPr>
          <w:fldChar w:fldCharType="begin"/>
        </w:r>
        <w:r w:rsidR="00284781" w:rsidRPr="00284781">
          <w:rPr>
            <w:rFonts w:ascii="Times New Roman"/>
            <w:smallCaps/>
            <w:sz w:val="21"/>
          </w:rPr>
          <w:instrText xml:space="preserve"> PAGEREF _Toc515607561 \h </w:instrText>
        </w:r>
        <w:r w:rsidRPr="00284781">
          <w:rPr>
            <w:rFonts w:ascii="Times New Roman"/>
            <w:smallCaps/>
            <w:sz w:val="21"/>
          </w:rPr>
        </w:r>
        <w:r w:rsidRPr="00284781">
          <w:rPr>
            <w:rFonts w:ascii="Times New Roman"/>
            <w:smallCaps/>
            <w:sz w:val="21"/>
          </w:rPr>
          <w:fldChar w:fldCharType="separate"/>
        </w:r>
        <w:r w:rsidR="00284781" w:rsidRPr="00284781">
          <w:rPr>
            <w:rFonts w:ascii="Times New Roman"/>
            <w:smallCaps/>
            <w:sz w:val="21"/>
          </w:rPr>
          <w:t>2</w:t>
        </w:r>
        <w:r w:rsidRPr="00284781">
          <w:rPr>
            <w:rFonts w:ascii="Times New Roman"/>
            <w:smallCaps/>
            <w:sz w:val="21"/>
          </w:rPr>
          <w:fldChar w:fldCharType="end"/>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62" w:history="1">
        <w:r w:rsidR="00284781" w:rsidRPr="00284781">
          <w:rPr>
            <w:rFonts w:ascii="Times New Roman"/>
            <w:smallCaps/>
            <w:color w:val="0066CC"/>
            <w:sz w:val="21"/>
          </w:rPr>
          <w:t>2.3</w:t>
        </w:r>
        <w:r w:rsidR="00284781" w:rsidRPr="00284781">
          <w:rPr>
            <w:rFonts w:ascii="Times New Roman" w:hAnsi="宋体"/>
            <w:smallCaps/>
            <w:color w:val="0066CC"/>
            <w:sz w:val="21"/>
          </w:rPr>
          <w:t>建设项目环境影响报告书（表）及评审部门审批决定</w:t>
        </w:r>
        <w:r w:rsidR="00284781" w:rsidRPr="00284781">
          <w:rPr>
            <w:rFonts w:ascii="Times New Roman"/>
            <w:smallCaps/>
            <w:sz w:val="21"/>
          </w:rPr>
          <w:tab/>
          <w:t>3</w:t>
        </w:r>
      </w:hyperlink>
    </w:p>
    <w:p w:rsidR="00284781" w:rsidRPr="00284781" w:rsidRDefault="00F8363F" w:rsidP="00782984">
      <w:pPr>
        <w:tabs>
          <w:tab w:val="right" w:leader="dot" w:pos="8631"/>
        </w:tabs>
        <w:ind w:left="0" w:firstLine="480"/>
        <w:jc w:val="left"/>
        <w:rPr>
          <w:rFonts w:ascii="Times New Roman"/>
          <w:kern w:val="2"/>
          <w:sz w:val="21"/>
          <w:szCs w:val="22"/>
        </w:rPr>
      </w:pPr>
      <w:hyperlink w:anchor="_Toc515607563" w:history="1">
        <w:r w:rsidR="00284781" w:rsidRPr="00284781">
          <w:rPr>
            <w:rFonts w:ascii="Times New Roman" w:hAnsi="宋体"/>
            <w:b/>
            <w:bCs/>
            <w:caps/>
            <w:color w:val="0066CC"/>
            <w:sz w:val="21"/>
          </w:rPr>
          <w:t>三</w:t>
        </w:r>
        <w:r w:rsidR="00284781" w:rsidRPr="00284781">
          <w:rPr>
            <w:rFonts w:ascii="Times New Roman"/>
            <w:b/>
            <w:bCs/>
            <w:caps/>
            <w:color w:val="0066CC"/>
            <w:sz w:val="21"/>
          </w:rPr>
          <w:t>.</w:t>
        </w:r>
        <w:r w:rsidR="00284781" w:rsidRPr="00284781">
          <w:rPr>
            <w:rFonts w:ascii="Times New Roman" w:hAnsi="宋体"/>
            <w:b/>
            <w:bCs/>
            <w:caps/>
            <w:color w:val="0066CC"/>
            <w:sz w:val="21"/>
          </w:rPr>
          <w:t>项目建设情况</w:t>
        </w:r>
        <w:r w:rsidR="00284781" w:rsidRPr="00284781">
          <w:rPr>
            <w:rFonts w:ascii="Times New Roman"/>
            <w:b/>
            <w:bCs/>
            <w:caps/>
            <w:sz w:val="21"/>
          </w:rPr>
          <w:tab/>
        </w:r>
        <w:r w:rsidRPr="00284781">
          <w:rPr>
            <w:rFonts w:ascii="Times New Roman"/>
            <w:b/>
            <w:bCs/>
            <w:caps/>
            <w:sz w:val="21"/>
          </w:rPr>
          <w:fldChar w:fldCharType="begin"/>
        </w:r>
        <w:r w:rsidR="00284781" w:rsidRPr="00284781">
          <w:rPr>
            <w:rFonts w:ascii="Times New Roman"/>
            <w:b/>
            <w:bCs/>
            <w:caps/>
            <w:sz w:val="21"/>
          </w:rPr>
          <w:instrText xml:space="preserve"> PAGEREF _Toc515607563 \h </w:instrText>
        </w:r>
        <w:r w:rsidRPr="00284781">
          <w:rPr>
            <w:rFonts w:ascii="Times New Roman"/>
            <w:b/>
            <w:bCs/>
            <w:caps/>
            <w:sz w:val="21"/>
          </w:rPr>
        </w:r>
        <w:r w:rsidRPr="00284781">
          <w:rPr>
            <w:rFonts w:ascii="Times New Roman"/>
            <w:b/>
            <w:bCs/>
            <w:caps/>
            <w:sz w:val="21"/>
          </w:rPr>
          <w:fldChar w:fldCharType="separate"/>
        </w:r>
        <w:r w:rsidR="00284781" w:rsidRPr="00284781">
          <w:rPr>
            <w:rFonts w:ascii="Times New Roman"/>
            <w:b/>
            <w:bCs/>
            <w:caps/>
            <w:sz w:val="21"/>
          </w:rPr>
          <w:t>4</w:t>
        </w:r>
        <w:r w:rsidRPr="00284781">
          <w:rPr>
            <w:rFonts w:ascii="Times New Roman"/>
            <w:b/>
            <w:bCs/>
            <w:caps/>
            <w:sz w:val="21"/>
          </w:rPr>
          <w:fldChar w:fldCharType="end"/>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64" w:history="1">
        <w:r w:rsidR="00284781" w:rsidRPr="00284781">
          <w:rPr>
            <w:rFonts w:ascii="Times New Roman"/>
            <w:smallCaps/>
            <w:color w:val="0066CC"/>
            <w:sz w:val="21"/>
          </w:rPr>
          <w:t>3.1</w:t>
        </w:r>
        <w:r w:rsidR="00284781" w:rsidRPr="00284781">
          <w:rPr>
            <w:rFonts w:ascii="Times New Roman" w:hAnsi="宋体"/>
            <w:smallCaps/>
            <w:color w:val="0066CC"/>
            <w:sz w:val="21"/>
          </w:rPr>
          <w:t>地理位置及平面布置</w:t>
        </w:r>
        <w:r w:rsidR="00284781" w:rsidRPr="00284781">
          <w:rPr>
            <w:rFonts w:ascii="Times New Roman"/>
            <w:smallCaps/>
            <w:sz w:val="21"/>
          </w:rPr>
          <w:tab/>
        </w:r>
        <w:r w:rsidRPr="00284781">
          <w:rPr>
            <w:rFonts w:ascii="Times New Roman"/>
            <w:smallCaps/>
            <w:sz w:val="21"/>
          </w:rPr>
          <w:fldChar w:fldCharType="begin"/>
        </w:r>
        <w:r w:rsidR="00284781" w:rsidRPr="00284781">
          <w:rPr>
            <w:rFonts w:ascii="Times New Roman"/>
            <w:smallCaps/>
            <w:sz w:val="21"/>
          </w:rPr>
          <w:instrText xml:space="preserve"> PAGEREF _Toc515607564 \h </w:instrText>
        </w:r>
        <w:r w:rsidRPr="00284781">
          <w:rPr>
            <w:rFonts w:ascii="Times New Roman"/>
            <w:smallCaps/>
            <w:sz w:val="21"/>
          </w:rPr>
        </w:r>
        <w:r w:rsidRPr="00284781">
          <w:rPr>
            <w:rFonts w:ascii="Times New Roman"/>
            <w:smallCaps/>
            <w:sz w:val="21"/>
          </w:rPr>
          <w:fldChar w:fldCharType="separate"/>
        </w:r>
        <w:r w:rsidR="00284781" w:rsidRPr="00284781">
          <w:rPr>
            <w:rFonts w:ascii="Times New Roman"/>
            <w:smallCaps/>
            <w:sz w:val="21"/>
          </w:rPr>
          <w:t>4</w:t>
        </w:r>
        <w:r w:rsidRPr="00284781">
          <w:rPr>
            <w:rFonts w:ascii="Times New Roman"/>
            <w:smallCaps/>
            <w:sz w:val="21"/>
          </w:rPr>
          <w:fldChar w:fldCharType="end"/>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65" w:history="1">
        <w:r w:rsidR="00284781" w:rsidRPr="00284781">
          <w:rPr>
            <w:rFonts w:ascii="Times New Roman"/>
            <w:iCs/>
            <w:color w:val="0066CC"/>
            <w:sz w:val="21"/>
          </w:rPr>
          <w:t>3.1.1</w:t>
        </w:r>
        <w:r w:rsidR="00284781" w:rsidRPr="00284781">
          <w:rPr>
            <w:rFonts w:ascii="Times New Roman" w:hAnsi="宋体"/>
            <w:iCs/>
            <w:color w:val="0066CC"/>
            <w:sz w:val="21"/>
          </w:rPr>
          <w:t>地理位置</w:t>
        </w:r>
        <w:r w:rsidR="00284781" w:rsidRPr="00284781">
          <w:rPr>
            <w:rFonts w:ascii="Times New Roman"/>
            <w:iCs/>
            <w:sz w:val="21"/>
          </w:rPr>
          <w:tab/>
        </w:r>
        <w:r w:rsidRPr="00284781">
          <w:rPr>
            <w:rFonts w:ascii="Times New Roman"/>
            <w:iCs/>
            <w:sz w:val="21"/>
          </w:rPr>
          <w:fldChar w:fldCharType="begin"/>
        </w:r>
        <w:r w:rsidR="00284781" w:rsidRPr="00284781">
          <w:rPr>
            <w:rFonts w:ascii="Times New Roman"/>
            <w:iCs/>
            <w:sz w:val="21"/>
          </w:rPr>
          <w:instrText xml:space="preserve"> PAGEREF _Toc515607565 \h </w:instrText>
        </w:r>
        <w:r w:rsidRPr="00284781">
          <w:rPr>
            <w:rFonts w:ascii="Times New Roman"/>
            <w:iCs/>
            <w:sz w:val="21"/>
          </w:rPr>
        </w:r>
        <w:r w:rsidRPr="00284781">
          <w:rPr>
            <w:rFonts w:ascii="Times New Roman"/>
            <w:iCs/>
            <w:sz w:val="21"/>
          </w:rPr>
          <w:fldChar w:fldCharType="separate"/>
        </w:r>
        <w:r w:rsidR="00284781" w:rsidRPr="00284781">
          <w:rPr>
            <w:rFonts w:ascii="Times New Roman"/>
            <w:iCs/>
            <w:sz w:val="21"/>
          </w:rPr>
          <w:t>4</w:t>
        </w:r>
        <w:r w:rsidRPr="00284781">
          <w:rPr>
            <w:rFonts w:ascii="Times New Roman"/>
            <w:iCs/>
            <w:sz w:val="21"/>
          </w:rPr>
          <w:fldChar w:fldCharType="end"/>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66" w:history="1">
        <w:r w:rsidR="00284781" w:rsidRPr="00284781">
          <w:rPr>
            <w:rFonts w:ascii="Times New Roman"/>
            <w:iCs/>
            <w:color w:val="0066CC"/>
            <w:sz w:val="21"/>
          </w:rPr>
          <w:t>3.1.2</w:t>
        </w:r>
        <w:r w:rsidR="00284781" w:rsidRPr="00284781">
          <w:rPr>
            <w:rFonts w:ascii="Times New Roman" w:hAnsi="宋体"/>
            <w:iCs/>
            <w:color w:val="0066CC"/>
            <w:sz w:val="21"/>
          </w:rPr>
          <w:t>平面布置</w:t>
        </w:r>
        <w:r w:rsidR="00284781" w:rsidRPr="00284781">
          <w:rPr>
            <w:rFonts w:ascii="Times New Roman"/>
            <w:iCs/>
            <w:sz w:val="21"/>
          </w:rPr>
          <w:tab/>
        </w:r>
        <w:r w:rsidRPr="00284781">
          <w:rPr>
            <w:rFonts w:ascii="Times New Roman"/>
            <w:iCs/>
            <w:sz w:val="21"/>
          </w:rPr>
          <w:fldChar w:fldCharType="begin"/>
        </w:r>
        <w:r w:rsidR="00284781" w:rsidRPr="00284781">
          <w:rPr>
            <w:rFonts w:ascii="Times New Roman"/>
            <w:iCs/>
            <w:sz w:val="21"/>
          </w:rPr>
          <w:instrText xml:space="preserve"> PAGEREF _Toc515607566 \h </w:instrText>
        </w:r>
        <w:r w:rsidRPr="00284781">
          <w:rPr>
            <w:rFonts w:ascii="Times New Roman"/>
            <w:iCs/>
            <w:sz w:val="21"/>
          </w:rPr>
        </w:r>
        <w:r w:rsidRPr="00284781">
          <w:rPr>
            <w:rFonts w:ascii="Times New Roman"/>
            <w:iCs/>
            <w:sz w:val="21"/>
          </w:rPr>
          <w:fldChar w:fldCharType="separate"/>
        </w:r>
        <w:r w:rsidR="00284781" w:rsidRPr="00284781">
          <w:rPr>
            <w:rFonts w:ascii="Times New Roman"/>
            <w:iCs/>
            <w:sz w:val="21"/>
          </w:rPr>
          <w:t>4</w:t>
        </w:r>
        <w:r w:rsidRPr="00284781">
          <w:rPr>
            <w:rFonts w:ascii="Times New Roman"/>
            <w:iCs/>
            <w:sz w:val="21"/>
          </w:rPr>
          <w:fldChar w:fldCharType="end"/>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67" w:history="1">
        <w:r w:rsidR="00284781" w:rsidRPr="00284781">
          <w:rPr>
            <w:rFonts w:ascii="Times New Roman"/>
            <w:bCs/>
            <w:smallCaps/>
            <w:color w:val="0066CC"/>
            <w:sz w:val="21"/>
          </w:rPr>
          <w:t>3.2</w:t>
        </w:r>
        <w:r w:rsidR="00284781" w:rsidRPr="00284781">
          <w:rPr>
            <w:rFonts w:ascii="Times New Roman" w:hAnsi="宋体"/>
            <w:bCs/>
            <w:smallCaps/>
            <w:color w:val="0066CC"/>
            <w:sz w:val="21"/>
          </w:rPr>
          <w:t>建设内容</w:t>
        </w:r>
        <w:r w:rsidR="00284781" w:rsidRPr="00284781">
          <w:rPr>
            <w:rFonts w:ascii="Times New Roman"/>
            <w:smallCaps/>
            <w:sz w:val="21"/>
          </w:rPr>
          <w:tab/>
          <w:t>6</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68" w:history="1">
        <w:r w:rsidR="00284781" w:rsidRPr="00284781">
          <w:rPr>
            <w:rFonts w:ascii="Times New Roman"/>
            <w:bCs/>
            <w:smallCaps/>
            <w:color w:val="0066CC"/>
            <w:sz w:val="21"/>
          </w:rPr>
          <w:t>3.3</w:t>
        </w:r>
        <w:r w:rsidR="00284781" w:rsidRPr="00284781">
          <w:rPr>
            <w:rFonts w:ascii="Times New Roman" w:hAnsi="宋体"/>
            <w:bCs/>
            <w:smallCaps/>
            <w:color w:val="0066CC"/>
            <w:sz w:val="21"/>
          </w:rPr>
          <w:t>主要原辅材料及燃料</w:t>
        </w:r>
        <w:r w:rsidR="00284781" w:rsidRPr="00284781">
          <w:rPr>
            <w:rFonts w:ascii="Times New Roman"/>
            <w:smallCaps/>
            <w:sz w:val="21"/>
          </w:rPr>
          <w:tab/>
          <w:t>6</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69" w:history="1">
        <w:r w:rsidR="00284781" w:rsidRPr="00284781">
          <w:rPr>
            <w:rFonts w:ascii="Times New Roman"/>
            <w:bCs/>
            <w:smallCaps/>
            <w:color w:val="0066CC"/>
            <w:sz w:val="21"/>
          </w:rPr>
          <w:t>3.4</w:t>
        </w:r>
        <w:r w:rsidR="00284781" w:rsidRPr="00284781">
          <w:rPr>
            <w:rFonts w:ascii="Times New Roman" w:hAnsi="宋体"/>
            <w:bCs/>
            <w:smallCaps/>
            <w:color w:val="0066CC"/>
            <w:sz w:val="21"/>
          </w:rPr>
          <w:t>水源及水平衡</w:t>
        </w:r>
        <w:r w:rsidR="00284781" w:rsidRPr="00284781">
          <w:rPr>
            <w:rFonts w:ascii="Times New Roman"/>
            <w:smallCaps/>
            <w:sz w:val="21"/>
          </w:rPr>
          <w:tab/>
          <w:t>6</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70" w:history="1">
        <w:r w:rsidR="00284781" w:rsidRPr="00284781">
          <w:rPr>
            <w:rFonts w:ascii="Times New Roman"/>
            <w:bCs/>
            <w:smallCaps/>
            <w:color w:val="0066CC"/>
            <w:sz w:val="21"/>
          </w:rPr>
          <w:t>3.5</w:t>
        </w:r>
        <w:r w:rsidR="00284781" w:rsidRPr="00284781">
          <w:rPr>
            <w:rFonts w:ascii="Times New Roman" w:hAnsi="宋体"/>
            <w:bCs/>
            <w:smallCaps/>
            <w:color w:val="0066CC"/>
            <w:sz w:val="21"/>
          </w:rPr>
          <w:t>设备安装情况</w:t>
        </w:r>
        <w:r w:rsidR="00284781" w:rsidRPr="00284781">
          <w:rPr>
            <w:rFonts w:ascii="Times New Roman"/>
            <w:smallCaps/>
            <w:sz w:val="21"/>
          </w:rPr>
          <w:tab/>
          <w:t>6</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71" w:history="1">
        <w:r w:rsidR="00284781" w:rsidRPr="00284781">
          <w:rPr>
            <w:rFonts w:ascii="Times New Roman"/>
            <w:bCs/>
            <w:smallCaps/>
            <w:color w:val="0066CC"/>
            <w:sz w:val="21"/>
          </w:rPr>
          <w:t>3.6</w:t>
        </w:r>
        <w:r w:rsidR="00284781" w:rsidRPr="00284781">
          <w:rPr>
            <w:rFonts w:ascii="Times New Roman" w:hAnsi="宋体"/>
            <w:bCs/>
            <w:smallCaps/>
            <w:color w:val="0066CC"/>
            <w:sz w:val="21"/>
          </w:rPr>
          <w:t>生产工艺</w:t>
        </w:r>
        <w:r w:rsidR="00284781" w:rsidRPr="00284781">
          <w:rPr>
            <w:rFonts w:ascii="Times New Roman"/>
            <w:smallCaps/>
            <w:sz w:val="21"/>
          </w:rPr>
          <w:tab/>
          <w:t>7</w:t>
        </w:r>
      </w:hyperlink>
    </w:p>
    <w:p w:rsidR="00284781" w:rsidRPr="00284781" w:rsidRDefault="00F8363F" w:rsidP="00782984">
      <w:pPr>
        <w:tabs>
          <w:tab w:val="right" w:leader="dot" w:pos="8631"/>
        </w:tabs>
        <w:ind w:left="0" w:firstLine="480"/>
        <w:jc w:val="left"/>
        <w:rPr>
          <w:rFonts w:ascii="Times New Roman"/>
          <w:kern w:val="2"/>
          <w:sz w:val="21"/>
          <w:szCs w:val="22"/>
        </w:rPr>
      </w:pPr>
      <w:hyperlink w:anchor="_Toc515607572" w:history="1">
        <w:r w:rsidR="00284781" w:rsidRPr="00284781">
          <w:rPr>
            <w:rFonts w:ascii="Times New Roman" w:hAnsi="宋体"/>
            <w:b/>
            <w:bCs/>
            <w:caps/>
            <w:color w:val="0066CC"/>
            <w:sz w:val="21"/>
          </w:rPr>
          <w:t>四</w:t>
        </w:r>
        <w:r w:rsidR="00284781" w:rsidRPr="00284781">
          <w:rPr>
            <w:rFonts w:ascii="Times New Roman"/>
            <w:b/>
            <w:bCs/>
            <w:caps/>
            <w:color w:val="0066CC"/>
            <w:sz w:val="21"/>
          </w:rPr>
          <w:t>.</w:t>
        </w:r>
        <w:r w:rsidR="00284781" w:rsidRPr="00284781">
          <w:rPr>
            <w:rFonts w:ascii="Times New Roman" w:hAnsi="宋体"/>
            <w:b/>
            <w:bCs/>
            <w:caps/>
            <w:color w:val="0066CC"/>
            <w:sz w:val="21"/>
          </w:rPr>
          <w:t>污染源及污染物分析和污染治理设施</w:t>
        </w:r>
        <w:r w:rsidR="00284781" w:rsidRPr="00284781">
          <w:rPr>
            <w:rFonts w:ascii="Times New Roman"/>
            <w:b/>
            <w:bCs/>
            <w:caps/>
            <w:sz w:val="21"/>
          </w:rPr>
          <w:tab/>
          <w:t>8</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73" w:history="1">
        <w:r w:rsidR="00284781" w:rsidRPr="00284781">
          <w:rPr>
            <w:rFonts w:ascii="Times New Roman"/>
            <w:smallCaps/>
            <w:color w:val="0066CC"/>
            <w:sz w:val="21"/>
          </w:rPr>
          <w:t>4.1</w:t>
        </w:r>
        <w:r w:rsidR="00284781" w:rsidRPr="00284781">
          <w:rPr>
            <w:rFonts w:ascii="Times New Roman" w:hAnsi="宋体"/>
            <w:smallCaps/>
            <w:color w:val="0066CC"/>
            <w:sz w:val="21"/>
          </w:rPr>
          <w:t>污染物治理</w:t>
        </w:r>
        <w:r w:rsidR="00284781" w:rsidRPr="00284781">
          <w:rPr>
            <w:rFonts w:ascii="Times New Roman"/>
            <w:smallCaps/>
            <w:color w:val="0066CC"/>
            <w:sz w:val="21"/>
          </w:rPr>
          <w:t>/</w:t>
        </w:r>
        <w:r w:rsidR="00284781" w:rsidRPr="00284781">
          <w:rPr>
            <w:rFonts w:ascii="Times New Roman" w:hAnsi="宋体"/>
            <w:smallCaps/>
            <w:color w:val="0066CC"/>
            <w:sz w:val="21"/>
          </w:rPr>
          <w:t>处置设施</w:t>
        </w:r>
        <w:r w:rsidR="00284781" w:rsidRPr="00284781">
          <w:rPr>
            <w:rFonts w:ascii="Times New Roman"/>
            <w:smallCaps/>
            <w:sz w:val="21"/>
          </w:rPr>
          <w:tab/>
          <w:t>8</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74" w:history="1">
        <w:r w:rsidR="00284781" w:rsidRPr="00284781">
          <w:rPr>
            <w:rFonts w:ascii="Times New Roman"/>
            <w:iCs/>
            <w:color w:val="0066CC"/>
            <w:sz w:val="21"/>
          </w:rPr>
          <w:t>4.1.1</w:t>
        </w:r>
        <w:r w:rsidR="00284781" w:rsidRPr="00284781">
          <w:rPr>
            <w:rFonts w:ascii="Times New Roman" w:hAnsi="宋体"/>
            <w:iCs/>
            <w:color w:val="0066CC"/>
            <w:sz w:val="21"/>
          </w:rPr>
          <w:t>废气</w:t>
        </w:r>
        <w:r w:rsidR="00284781" w:rsidRPr="00284781">
          <w:rPr>
            <w:rFonts w:ascii="Times New Roman"/>
            <w:iCs/>
            <w:sz w:val="21"/>
          </w:rPr>
          <w:tab/>
          <w:t>8</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75" w:history="1">
        <w:r w:rsidR="00284781" w:rsidRPr="00284781">
          <w:rPr>
            <w:rFonts w:ascii="Times New Roman"/>
            <w:iCs/>
            <w:color w:val="0066CC"/>
            <w:sz w:val="21"/>
          </w:rPr>
          <w:t>4.1.2</w:t>
        </w:r>
        <w:r w:rsidR="00284781" w:rsidRPr="00284781">
          <w:rPr>
            <w:rFonts w:ascii="Times New Roman" w:hAnsi="宋体"/>
            <w:iCs/>
            <w:color w:val="0066CC"/>
            <w:sz w:val="21"/>
          </w:rPr>
          <w:t>废水</w:t>
        </w:r>
        <w:r w:rsidR="00284781" w:rsidRPr="00284781">
          <w:rPr>
            <w:rFonts w:ascii="Times New Roman"/>
            <w:iCs/>
            <w:sz w:val="21"/>
          </w:rPr>
          <w:tab/>
          <w:t>8</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78" w:history="1">
        <w:r w:rsidR="00284781">
          <w:rPr>
            <w:rFonts w:ascii="Times New Roman"/>
            <w:iCs/>
            <w:color w:val="0066CC"/>
            <w:sz w:val="21"/>
          </w:rPr>
          <w:t>4.1.</w:t>
        </w:r>
        <w:r w:rsidR="00284781">
          <w:rPr>
            <w:rFonts w:ascii="Times New Roman" w:hint="eastAsia"/>
            <w:iCs/>
            <w:color w:val="0066CC"/>
            <w:sz w:val="21"/>
          </w:rPr>
          <w:t>3</w:t>
        </w:r>
        <w:r w:rsidR="00284781" w:rsidRPr="00284781">
          <w:rPr>
            <w:rFonts w:ascii="Times New Roman" w:hAnsi="宋体"/>
            <w:iCs/>
            <w:color w:val="0066CC"/>
            <w:sz w:val="21"/>
          </w:rPr>
          <w:t>环评污染治理措施落实情况调查</w:t>
        </w:r>
        <w:r w:rsidR="00284781" w:rsidRPr="00284781">
          <w:rPr>
            <w:rFonts w:ascii="Times New Roman"/>
            <w:iCs/>
            <w:sz w:val="21"/>
          </w:rPr>
          <w:tab/>
          <w:t>9</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79" w:history="1">
        <w:r w:rsidR="00284781" w:rsidRPr="00284781">
          <w:rPr>
            <w:rFonts w:ascii="Times New Roman"/>
            <w:smallCaps/>
            <w:color w:val="0066CC"/>
            <w:sz w:val="21"/>
          </w:rPr>
          <w:t xml:space="preserve">4.2 </w:t>
        </w:r>
        <w:r w:rsidR="00284781" w:rsidRPr="00284781">
          <w:rPr>
            <w:rFonts w:ascii="Times New Roman" w:hAnsi="宋体"/>
            <w:smallCaps/>
            <w:color w:val="0066CC"/>
            <w:sz w:val="21"/>
          </w:rPr>
          <w:t>环境管理检查</w:t>
        </w:r>
        <w:r w:rsidR="00284781" w:rsidRPr="00284781">
          <w:rPr>
            <w:rFonts w:ascii="Times New Roman"/>
            <w:smallCaps/>
            <w:sz w:val="21"/>
          </w:rPr>
          <w:tab/>
          <w:t>11</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80" w:history="1">
        <w:r w:rsidR="00284781" w:rsidRPr="00284781">
          <w:rPr>
            <w:rFonts w:ascii="Times New Roman"/>
            <w:iCs/>
            <w:color w:val="0066CC"/>
            <w:sz w:val="21"/>
          </w:rPr>
          <w:t>4.2.1</w:t>
        </w:r>
        <w:r w:rsidR="00284781" w:rsidRPr="00284781">
          <w:rPr>
            <w:rFonts w:ascii="Times New Roman" w:hAnsi="宋体"/>
            <w:iCs/>
            <w:color w:val="0066CC"/>
            <w:sz w:val="21"/>
          </w:rPr>
          <w:t>规范化排污口、监测设施及在线监测装置</w:t>
        </w:r>
        <w:r w:rsidR="00284781" w:rsidRPr="00284781">
          <w:rPr>
            <w:rFonts w:ascii="Times New Roman"/>
            <w:iCs/>
            <w:sz w:val="21"/>
          </w:rPr>
          <w:tab/>
          <w:t>11</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81" w:history="1">
        <w:r w:rsidR="00284781" w:rsidRPr="00284781">
          <w:rPr>
            <w:rFonts w:ascii="Times New Roman"/>
            <w:iCs/>
            <w:color w:val="0066CC"/>
            <w:sz w:val="21"/>
          </w:rPr>
          <w:t xml:space="preserve">4.2.2 </w:t>
        </w:r>
        <w:r w:rsidR="00284781" w:rsidRPr="00284781">
          <w:rPr>
            <w:rFonts w:ascii="Times New Roman" w:hAnsi="宋体"/>
            <w:iCs/>
            <w:color w:val="0066CC"/>
            <w:sz w:val="21"/>
          </w:rPr>
          <w:t>环保机构设置及管理制度</w:t>
        </w:r>
        <w:r w:rsidR="00284781" w:rsidRPr="00284781">
          <w:rPr>
            <w:rFonts w:ascii="Times New Roman"/>
            <w:iCs/>
            <w:sz w:val="21"/>
          </w:rPr>
          <w:tab/>
          <w:t>11</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82" w:history="1">
        <w:r w:rsidR="00284781" w:rsidRPr="00284781">
          <w:rPr>
            <w:rFonts w:ascii="Times New Roman"/>
            <w:iCs/>
            <w:color w:val="0066CC"/>
            <w:sz w:val="21"/>
          </w:rPr>
          <w:t>4.2.3</w:t>
        </w:r>
        <w:r w:rsidR="00284781" w:rsidRPr="00284781">
          <w:rPr>
            <w:rFonts w:ascii="Times New Roman" w:hAnsi="宋体"/>
            <w:iCs/>
            <w:color w:val="0066CC"/>
            <w:sz w:val="21"/>
          </w:rPr>
          <w:t>环境防范设施及应急措施调查</w:t>
        </w:r>
        <w:r w:rsidR="00284781" w:rsidRPr="00284781">
          <w:rPr>
            <w:rFonts w:ascii="Times New Roman"/>
            <w:iCs/>
            <w:sz w:val="21"/>
          </w:rPr>
          <w:tab/>
          <w:t>11</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83" w:history="1">
        <w:r w:rsidR="00284781" w:rsidRPr="00284781">
          <w:rPr>
            <w:rFonts w:ascii="Times New Roman"/>
            <w:iCs/>
            <w:color w:val="0066CC"/>
            <w:sz w:val="21"/>
          </w:rPr>
          <w:t>4.2.4</w:t>
        </w:r>
        <w:r w:rsidR="00284781" w:rsidRPr="00284781">
          <w:rPr>
            <w:rFonts w:ascii="Times New Roman" w:hAnsi="宋体"/>
            <w:iCs/>
            <w:color w:val="0066CC"/>
            <w:sz w:val="21"/>
          </w:rPr>
          <w:t>环保设施投资及</w:t>
        </w:r>
        <w:r w:rsidR="00284781" w:rsidRPr="00284781">
          <w:rPr>
            <w:rFonts w:ascii="Times New Roman"/>
            <w:iCs/>
            <w:color w:val="0066CC"/>
            <w:sz w:val="21"/>
          </w:rPr>
          <w:t>“</w:t>
        </w:r>
        <w:r w:rsidR="00284781" w:rsidRPr="00284781">
          <w:rPr>
            <w:rFonts w:ascii="Times New Roman" w:hAnsi="宋体"/>
            <w:iCs/>
            <w:color w:val="0066CC"/>
            <w:sz w:val="21"/>
          </w:rPr>
          <w:t>三同时</w:t>
        </w:r>
        <w:r w:rsidR="00284781" w:rsidRPr="00284781">
          <w:rPr>
            <w:rFonts w:ascii="Times New Roman"/>
            <w:iCs/>
            <w:color w:val="0066CC"/>
            <w:sz w:val="21"/>
          </w:rPr>
          <w:t>”</w:t>
        </w:r>
        <w:r w:rsidR="00284781" w:rsidRPr="00284781">
          <w:rPr>
            <w:rFonts w:ascii="Times New Roman" w:hAnsi="宋体"/>
            <w:iCs/>
            <w:color w:val="0066CC"/>
            <w:sz w:val="21"/>
          </w:rPr>
          <w:t>落实情况</w:t>
        </w:r>
        <w:r w:rsidR="00284781" w:rsidRPr="00284781">
          <w:rPr>
            <w:rFonts w:ascii="Times New Roman"/>
            <w:iCs/>
            <w:sz w:val="21"/>
          </w:rPr>
          <w:tab/>
          <w:t>11</w:t>
        </w:r>
      </w:hyperlink>
    </w:p>
    <w:p w:rsidR="00284781" w:rsidRPr="00284781" w:rsidRDefault="00F8363F" w:rsidP="00782984">
      <w:pPr>
        <w:tabs>
          <w:tab w:val="right" w:leader="dot" w:pos="8631"/>
        </w:tabs>
        <w:ind w:left="0" w:firstLine="480"/>
        <w:jc w:val="left"/>
        <w:rPr>
          <w:rFonts w:ascii="Times New Roman"/>
          <w:kern w:val="2"/>
          <w:sz w:val="21"/>
          <w:szCs w:val="22"/>
        </w:rPr>
      </w:pPr>
      <w:hyperlink w:anchor="_Toc515607584" w:history="1">
        <w:r w:rsidR="00284781" w:rsidRPr="00284781">
          <w:rPr>
            <w:rFonts w:ascii="Times New Roman" w:hAnsi="宋体"/>
            <w:b/>
            <w:bCs/>
            <w:caps/>
            <w:color w:val="0066CC"/>
            <w:sz w:val="21"/>
          </w:rPr>
          <w:t>五</w:t>
        </w:r>
        <w:r w:rsidR="00284781" w:rsidRPr="00284781">
          <w:rPr>
            <w:rFonts w:ascii="Times New Roman"/>
            <w:b/>
            <w:bCs/>
            <w:caps/>
            <w:color w:val="0066CC"/>
            <w:sz w:val="21"/>
          </w:rPr>
          <w:t xml:space="preserve">. </w:t>
        </w:r>
        <w:r w:rsidR="00284781" w:rsidRPr="00284781">
          <w:rPr>
            <w:rFonts w:ascii="Times New Roman" w:hAnsi="宋体"/>
            <w:b/>
            <w:bCs/>
            <w:caps/>
            <w:color w:val="0066CC"/>
            <w:sz w:val="21"/>
          </w:rPr>
          <w:t>环评中环保建议、结论及批复意见</w:t>
        </w:r>
        <w:r w:rsidR="00284781" w:rsidRPr="00284781">
          <w:rPr>
            <w:rFonts w:ascii="Times New Roman"/>
            <w:b/>
            <w:bCs/>
            <w:caps/>
            <w:sz w:val="21"/>
          </w:rPr>
          <w:tab/>
          <w:t>12</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85" w:history="1">
        <w:r w:rsidR="00284781" w:rsidRPr="00284781">
          <w:rPr>
            <w:rFonts w:ascii="Times New Roman"/>
            <w:smallCaps/>
            <w:color w:val="0066CC"/>
            <w:sz w:val="21"/>
          </w:rPr>
          <w:t xml:space="preserve">5.1 </w:t>
        </w:r>
        <w:r w:rsidR="00284781" w:rsidRPr="00284781">
          <w:rPr>
            <w:rFonts w:ascii="Times New Roman" w:hAnsi="宋体"/>
            <w:smallCaps/>
            <w:color w:val="0066CC"/>
            <w:sz w:val="21"/>
          </w:rPr>
          <w:t>环境影响报告表主要结论与建议</w:t>
        </w:r>
        <w:r w:rsidR="00284781" w:rsidRPr="00284781">
          <w:rPr>
            <w:rFonts w:ascii="Times New Roman"/>
            <w:smallCaps/>
            <w:sz w:val="21"/>
          </w:rPr>
          <w:tab/>
          <w:t>12</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86" w:history="1">
        <w:r w:rsidR="00284781" w:rsidRPr="00284781">
          <w:rPr>
            <w:rFonts w:ascii="Times New Roman"/>
            <w:iCs/>
            <w:color w:val="0066CC"/>
            <w:sz w:val="21"/>
          </w:rPr>
          <w:t>5.1.1</w:t>
        </w:r>
        <w:r w:rsidR="00284781" w:rsidRPr="00284781">
          <w:rPr>
            <w:rFonts w:ascii="Times New Roman" w:hAnsi="宋体"/>
            <w:iCs/>
            <w:color w:val="0066CC"/>
            <w:sz w:val="21"/>
          </w:rPr>
          <w:t>综合结论</w:t>
        </w:r>
        <w:r w:rsidR="00284781" w:rsidRPr="00284781">
          <w:rPr>
            <w:rFonts w:ascii="Times New Roman"/>
            <w:iCs/>
            <w:sz w:val="21"/>
          </w:rPr>
          <w:tab/>
          <w:t>12</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87" w:history="1">
        <w:r w:rsidR="00284781" w:rsidRPr="00284781">
          <w:rPr>
            <w:rFonts w:ascii="Times New Roman"/>
            <w:iCs/>
            <w:color w:val="0066CC"/>
            <w:sz w:val="21"/>
          </w:rPr>
          <w:t>5.1.2</w:t>
        </w:r>
        <w:r w:rsidR="00284781" w:rsidRPr="00284781">
          <w:rPr>
            <w:rFonts w:ascii="Times New Roman" w:hAnsi="宋体"/>
            <w:iCs/>
            <w:color w:val="0066CC"/>
            <w:sz w:val="21"/>
          </w:rPr>
          <w:t>建议</w:t>
        </w:r>
        <w:r w:rsidR="00284781" w:rsidRPr="00284781">
          <w:rPr>
            <w:rFonts w:ascii="Times New Roman"/>
            <w:iCs/>
            <w:sz w:val="21"/>
          </w:rPr>
          <w:tab/>
          <w:t>12</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90" w:history="1">
        <w:r w:rsidR="00284781" w:rsidRPr="00284781">
          <w:rPr>
            <w:rFonts w:ascii="Times New Roman"/>
            <w:smallCaps/>
            <w:color w:val="0066CC"/>
            <w:sz w:val="21"/>
          </w:rPr>
          <w:t xml:space="preserve">5.2 </w:t>
        </w:r>
        <w:r w:rsidR="00284781" w:rsidRPr="00284781">
          <w:rPr>
            <w:rFonts w:ascii="Times New Roman" w:hAnsi="宋体"/>
            <w:smallCaps/>
            <w:color w:val="0066CC"/>
            <w:sz w:val="21"/>
          </w:rPr>
          <w:t>审批部门审批决定</w:t>
        </w:r>
        <w:r w:rsidR="00284781" w:rsidRPr="00284781">
          <w:rPr>
            <w:rFonts w:ascii="Times New Roman"/>
            <w:smallCaps/>
            <w:sz w:val="21"/>
          </w:rPr>
          <w:tab/>
          <w:t>12</w:t>
        </w:r>
      </w:hyperlink>
    </w:p>
    <w:p w:rsidR="00284781" w:rsidRPr="00284781" w:rsidRDefault="00F8363F" w:rsidP="00782984">
      <w:pPr>
        <w:tabs>
          <w:tab w:val="right" w:leader="dot" w:pos="8631"/>
        </w:tabs>
        <w:ind w:left="0" w:firstLine="480"/>
        <w:jc w:val="left"/>
        <w:rPr>
          <w:rFonts w:ascii="Times New Roman"/>
          <w:kern w:val="2"/>
          <w:sz w:val="21"/>
          <w:szCs w:val="22"/>
        </w:rPr>
      </w:pPr>
      <w:hyperlink w:anchor="_Toc515607591" w:history="1">
        <w:r w:rsidR="00284781" w:rsidRPr="00284781">
          <w:rPr>
            <w:rFonts w:ascii="Times New Roman" w:hAnsi="宋体"/>
            <w:b/>
            <w:bCs/>
            <w:caps/>
            <w:color w:val="0066CC"/>
            <w:sz w:val="21"/>
          </w:rPr>
          <w:t>六</w:t>
        </w:r>
        <w:r w:rsidR="00284781" w:rsidRPr="00284781">
          <w:rPr>
            <w:rFonts w:ascii="Times New Roman"/>
            <w:b/>
            <w:bCs/>
            <w:caps/>
            <w:color w:val="0066CC"/>
            <w:sz w:val="21"/>
          </w:rPr>
          <w:t>.</w:t>
        </w:r>
        <w:r w:rsidR="00284781" w:rsidRPr="00284781">
          <w:rPr>
            <w:rFonts w:ascii="Times New Roman" w:hAnsi="宋体"/>
            <w:b/>
            <w:bCs/>
            <w:caps/>
            <w:color w:val="0066CC"/>
            <w:sz w:val="21"/>
          </w:rPr>
          <w:t>验收执行标准</w:t>
        </w:r>
        <w:r w:rsidR="00284781" w:rsidRPr="00284781">
          <w:rPr>
            <w:rFonts w:ascii="Times New Roman"/>
            <w:b/>
            <w:bCs/>
            <w:caps/>
            <w:sz w:val="21"/>
          </w:rPr>
          <w:tab/>
          <w:t>13</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92" w:history="1">
        <w:r w:rsidR="00284781" w:rsidRPr="00284781">
          <w:rPr>
            <w:rFonts w:ascii="Times New Roman"/>
            <w:smallCaps/>
            <w:color w:val="0066CC"/>
            <w:sz w:val="21"/>
          </w:rPr>
          <w:t>6.1</w:t>
        </w:r>
        <w:r w:rsidR="00284781" w:rsidRPr="00284781">
          <w:rPr>
            <w:rFonts w:ascii="Times New Roman" w:hAnsi="宋体"/>
            <w:smallCaps/>
            <w:color w:val="0066CC"/>
            <w:sz w:val="21"/>
          </w:rPr>
          <w:t>废水</w:t>
        </w:r>
        <w:r w:rsidR="00284781" w:rsidRPr="00284781">
          <w:rPr>
            <w:rFonts w:ascii="Times New Roman"/>
            <w:smallCaps/>
            <w:sz w:val="21"/>
          </w:rPr>
          <w:tab/>
          <w:t>13</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93" w:history="1">
        <w:r w:rsidR="00284781" w:rsidRPr="00284781">
          <w:rPr>
            <w:rFonts w:ascii="Times New Roman"/>
            <w:smallCaps/>
            <w:color w:val="0066CC"/>
            <w:sz w:val="21"/>
          </w:rPr>
          <w:t>6.2</w:t>
        </w:r>
        <w:r w:rsidR="00284781" w:rsidRPr="00284781">
          <w:rPr>
            <w:rFonts w:ascii="Times New Roman" w:hAnsi="宋体"/>
            <w:smallCaps/>
            <w:color w:val="0066CC"/>
            <w:sz w:val="21"/>
          </w:rPr>
          <w:t>废气</w:t>
        </w:r>
        <w:r w:rsidR="00284781" w:rsidRPr="00284781">
          <w:rPr>
            <w:rFonts w:ascii="Times New Roman"/>
            <w:smallCaps/>
            <w:sz w:val="21"/>
          </w:rPr>
          <w:tab/>
          <w:t>13</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96" w:history="1">
        <w:r w:rsidR="00CE433D">
          <w:rPr>
            <w:rFonts w:ascii="Times New Roman"/>
            <w:smallCaps/>
            <w:color w:val="0066CC"/>
            <w:sz w:val="21"/>
          </w:rPr>
          <w:t>6.</w:t>
        </w:r>
        <w:r w:rsidR="00CE433D">
          <w:rPr>
            <w:rFonts w:ascii="Times New Roman" w:hint="eastAsia"/>
            <w:smallCaps/>
            <w:color w:val="0066CC"/>
            <w:sz w:val="21"/>
          </w:rPr>
          <w:t>3</w:t>
        </w:r>
        <w:r w:rsidR="00284781" w:rsidRPr="00284781">
          <w:rPr>
            <w:rFonts w:ascii="Times New Roman" w:hAnsi="宋体"/>
            <w:smallCaps/>
            <w:color w:val="0066CC"/>
            <w:sz w:val="21"/>
          </w:rPr>
          <w:t>污染物总量考核</w:t>
        </w:r>
        <w:r w:rsidR="00284781" w:rsidRPr="00284781">
          <w:rPr>
            <w:rFonts w:ascii="Times New Roman"/>
            <w:smallCaps/>
            <w:sz w:val="21"/>
          </w:rPr>
          <w:tab/>
          <w:t>14</w:t>
        </w:r>
      </w:hyperlink>
    </w:p>
    <w:p w:rsidR="00284781" w:rsidRPr="00284781" w:rsidRDefault="00F8363F" w:rsidP="00782984">
      <w:pPr>
        <w:tabs>
          <w:tab w:val="right" w:leader="dot" w:pos="8631"/>
        </w:tabs>
        <w:ind w:left="0" w:firstLine="480"/>
        <w:jc w:val="left"/>
        <w:rPr>
          <w:rFonts w:ascii="Times New Roman"/>
          <w:kern w:val="2"/>
          <w:sz w:val="21"/>
          <w:szCs w:val="22"/>
        </w:rPr>
      </w:pPr>
      <w:hyperlink w:anchor="_Toc515607597" w:history="1">
        <w:r w:rsidR="00284781" w:rsidRPr="00284781">
          <w:rPr>
            <w:rFonts w:ascii="Times New Roman" w:hAnsi="宋体"/>
            <w:b/>
            <w:bCs/>
            <w:caps/>
            <w:color w:val="0066CC"/>
            <w:sz w:val="21"/>
          </w:rPr>
          <w:t>七</w:t>
        </w:r>
        <w:r w:rsidR="00284781" w:rsidRPr="00284781">
          <w:rPr>
            <w:rFonts w:ascii="Times New Roman"/>
            <w:b/>
            <w:bCs/>
            <w:caps/>
            <w:color w:val="0066CC"/>
            <w:sz w:val="21"/>
          </w:rPr>
          <w:t>.</w:t>
        </w:r>
        <w:r w:rsidR="00284781" w:rsidRPr="00284781">
          <w:rPr>
            <w:rFonts w:ascii="Times New Roman" w:hAnsi="宋体"/>
            <w:b/>
            <w:bCs/>
            <w:caps/>
            <w:color w:val="0066CC"/>
            <w:sz w:val="21"/>
          </w:rPr>
          <w:t>验收监测内容</w:t>
        </w:r>
        <w:r w:rsidR="00284781" w:rsidRPr="00284781">
          <w:rPr>
            <w:rFonts w:ascii="Times New Roman"/>
            <w:b/>
            <w:bCs/>
            <w:caps/>
            <w:sz w:val="21"/>
          </w:rPr>
          <w:tab/>
          <w:t>15</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598" w:history="1">
        <w:r w:rsidR="00284781" w:rsidRPr="00284781">
          <w:rPr>
            <w:rFonts w:ascii="Times New Roman"/>
            <w:smallCaps/>
            <w:color w:val="0066CC"/>
            <w:sz w:val="21"/>
          </w:rPr>
          <w:t>7.1</w:t>
        </w:r>
        <w:r w:rsidR="00284781" w:rsidRPr="00284781">
          <w:rPr>
            <w:rFonts w:ascii="Times New Roman" w:hAnsi="宋体"/>
            <w:smallCaps/>
            <w:color w:val="0066CC"/>
            <w:sz w:val="21"/>
          </w:rPr>
          <w:t>环境保护设施调试运行效果</w:t>
        </w:r>
        <w:r w:rsidR="00284781" w:rsidRPr="00284781">
          <w:rPr>
            <w:rFonts w:ascii="Times New Roman"/>
            <w:smallCaps/>
            <w:sz w:val="21"/>
          </w:rPr>
          <w:tab/>
          <w:t>15</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599" w:history="1">
        <w:r w:rsidR="00284781" w:rsidRPr="00284781">
          <w:rPr>
            <w:rFonts w:ascii="Times New Roman"/>
            <w:iCs/>
            <w:color w:val="0066CC"/>
            <w:sz w:val="21"/>
          </w:rPr>
          <w:t>7.1.1</w:t>
        </w:r>
        <w:r w:rsidR="00284781" w:rsidRPr="00284781">
          <w:rPr>
            <w:rFonts w:ascii="Times New Roman" w:hAnsi="宋体"/>
            <w:iCs/>
            <w:color w:val="0066CC"/>
            <w:sz w:val="21"/>
          </w:rPr>
          <w:t>废水</w:t>
        </w:r>
        <w:r w:rsidR="00284781" w:rsidRPr="00284781">
          <w:rPr>
            <w:rFonts w:ascii="Times New Roman"/>
            <w:iCs/>
            <w:sz w:val="21"/>
          </w:rPr>
          <w:tab/>
          <w:t>15</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600" w:history="1">
        <w:r w:rsidR="00284781" w:rsidRPr="00284781">
          <w:rPr>
            <w:rFonts w:ascii="Times New Roman"/>
            <w:iCs/>
            <w:color w:val="0066CC"/>
            <w:sz w:val="21"/>
          </w:rPr>
          <w:t>7.1.2</w:t>
        </w:r>
        <w:r w:rsidR="00284781" w:rsidRPr="00284781">
          <w:rPr>
            <w:rFonts w:ascii="Times New Roman" w:hAnsi="宋体"/>
            <w:iCs/>
            <w:color w:val="0066CC"/>
            <w:sz w:val="21"/>
          </w:rPr>
          <w:t>废气</w:t>
        </w:r>
        <w:r w:rsidR="00284781" w:rsidRPr="00284781">
          <w:rPr>
            <w:rFonts w:ascii="Times New Roman"/>
            <w:iCs/>
            <w:sz w:val="21"/>
          </w:rPr>
          <w:tab/>
          <w:t>15</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602" w:history="1">
        <w:r w:rsidR="00284781" w:rsidRPr="00284781">
          <w:rPr>
            <w:rFonts w:ascii="Times New Roman"/>
            <w:smallCaps/>
            <w:color w:val="0066CC"/>
            <w:sz w:val="21"/>
          </w:rPr>
          <w:t>7.2</w:t>
        </w:r>
        <w:r w:rsidR="00284781" w:rsidRPr="00284781">
          <w:rPr>
            <w:rFonts w:ascii="Times New Roman" w:hAnsi="宋体"/>
            <w:smallCaps/>
            <w:color w:val="0066CC"/>
            <w:sz w:val="21"/>
          </w:rPr>
          <w:t>环境质量监测</w:t>
        </w:r>
        <w:r w:rsidR="00284781" w:rsidRPr="00284781">
          <w:rPr>
            <w:rFonts w:ascii="Times New Roman"/>
            <w:smallCaps/>
            <w:sz w:val="21"/>
          </w:rPr>
          <w:tab/>
          <w:t>17</w:t>
        </w:r>
      </w:hyperlink>
    </w:p>
    <w:p w:rsidR="00284781" w:rsidRPr="00284781" w:rsidRDefault="00F8363F" w:rsidP="00782984">
      <w:pPr>
        <w:tabs>
          <w:tab w:val="right" w:leader="dot" w:pos="8631"/>
        </w:tabs>
        <w:ind w:left="0" w:firstLine="480"/>
        <w:jc w:val="left"/>
        <w:rPr>
          <w:rFonts w:ascii="Times New Roman"/>
          <w:kern w:val="2"/>
          <w:sz w:val="21"/>
          <w:szCs w:val="22"/>
        </w:rPr>
      </w:pPr>
      <w:hyperlink w:anchor="_Toc515607603" w:history="1">
        <w:r w:rsidR="00284781" w:rsidRPr="00284781">
          <w:rPr>
            <w:rFonts w:ascii="Times New Roman" w:hAnsi="宋体"/>
            <w:b/>
            <w:bCs/>
            <w:caps/>
            <w:color w:val="0066CC"/>
            <w:sz w:val="21"/>
          </w:rPr>
          <w:t>八</w:t>
        </w:r>
        <w:r w:rsidR="00284781" w:rsidRPr="00284781">
          <w:rPr>
            <w:rFonts w:ascii="Times New Roman"/>
            <w:b/>
            <w:bCs/>
            <w:caps/>
            <w:color w:val="0066CC"/>
            <w:sz w:val="21"/>
          </w:rPr>
          <w:t xml:space="preserve">. </w:t>
        </w:r>
        <w:r w:rsidR="00284781" w:rsidRPr="00284781">
          <w:rPr>
            <w:rFonts w:ascii="Times New Roman" w:hAnsi="宋体"/>
            <w:b/>
            <w:bCs/>
            <w:caps/>
            <w:color w:val="0066CC"/>
            <w:sz w:val="21"/>
          </w:rPr>
          <w:t>质量保证和质量控制</w:t>
        </w:r>
        <w:r w:rsidR="00284781" w:rsidRPr="00284781">
          <w:rPr>
            <w:rFonts w:ascii="Times New Roman"/>
            <w:b/>
            <w:bCs/>
            <w:caps/>
            <w:sz w:val="21"/>
          </w:rPr>
          <w:tab/>
          <w:t>18</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604" w:history="1">
        <w:r w:rsidR="00284781" w:rsidRPr="00284781">
          <w:rPr>
            <w:rFonts w:ascii="Times New Roman"/>
            <w:smallCaps/>
            <w:color w:val="0066CC"/>
            <w:sz w:val="21"/>
          </w:rPr>
          <w:t xml:space="preserve">8.1 </w:t>
        </w:r>
        <w:r w:rsidR="00284781" w:rsidRPr="00284781">
          <w:rPr>
            <w:rFonts w:ascii="Times New Roman" w:hAnsi="宋体"/>
            <w:smallCaps/>
            <w:color w:val="0066CC"/>
            <w:sz w:val="21"/>
          </w:rPr>
          <w:t>监测分析方法</w:t>
        </w:r>
        <w:r w:rsidR="00284781" w:rsidRPr="00284781">
          <w:rPr>
            <w:rFonts w:ascii="Times New Roman"/>
            <w:smallCaps/>
            <w:sz w:val="21"/>
          </w:rPr>
          <w:tab/>
          <w:t>18</w:t>
        </w:r>
      </w:hyperlink>
    </w:p>
    <w:p w:rsidR="00284781" w:rsidRPr="00284781" w:rsidRDefault="00F8363F" w:rsidP="00782984">
      <w:pPr>
        <w:tabs>
          <w:tab w:val="right" w:leader="dot" w:pos="8631"/>
        </w:tabs>
        <w:ind w:firstLine="480"/>
        <w:jc w:val="left"/>
        <w:rPr>
          <w:rFonts w:ascii="Times New Roman"/>
          <w:smallCaps/>
          <w:sz w:val="21"/>
        </w:rPr>
      </w:pPr>
      <w:hyperlink w:anchor="_Toc515607605" w:history="1">
        <w:r w:rsidR="00284781" w:rsidRPr="00284781">
          <w:rPr>
            <w:rFonts w:ascii="Times New Roman"/>
            <w:smallCaps/>
            <w:color w:val="0066CC"/>
            <w:sz w:val="21"/>
          </w:rPr>
          <w:t xml:space="preserve">8.2 </w:t>
        </w:r>
        <w:r w:rsidR="00284781" w:rsidRPr="00284781">
          <w:rPr>
            <w:rFonts w:ascii="Times New Roman" w:hAnsi="宋体"/>
            <w:smallCaps/>
            <w:color w:val="0066CC"/>
            <w:sz w:val="21"/>
          </w:rPr>
          <w:t>监测仪器</w:t>
        </w:r>
        <w:r w:rsidR="00284781" w:rsidRPr="00284781">
          <w:rPr>
            <w:rFonts w:ascii="Times New Roman"/>
            <w:smallCaps/>
            <w:sz w:val="21"/>
          </w:rPr>
          <w:tab/>
          <w:t>18</w:t>
        </w:r>
      </w:hyperlink>
    </w:p>
    <w:p w:rsidR="00284781" w:rsidRPr="00284781" w:rsidRDefault="00284781" w:rsidP="00284781">
      <w:pPr>
        <w:ind w:left="0" w:firstLineChars="300" w:firstLine="630"/>
        <w:rPr>
          <w:rFonts w:ascii="Times New Roman"/>
          <w:sz w:val="21"/>
          <w:szCs w:val="21"/>
        </w:rPr>
      </w:pPr>
      <w:r w:rsidRPr="00284781">
        <w:rPr>
          <w:rFonts w:ascii="Times New Roman"/>
          <w:sz w:val="21"/>
          <w:szCs w:val="21"/>
        </w:rPr>
        <w:t>8.3</w:t>
      </w:r>
      <w:r w:rsidRPr="00284781">
        <w:rPr>
          <w:rFonts w:ascii="Times New Roman" w:hAnsi="宋体"/>
          <w:sz w:val="21"/>
          <w:szCs w:val="21"/>
        </w:rPr>
        <w:t>水质监测分析过程中的质量保证和质量控制</w:t>
      </w:r>
      <w:r w:rsidRPr="00284781">
        <w:rPr>
          <w:rFonts w:ascii="Times New Roman"/>
          <w:sz w:val="21"/>
          <w:szCs w:val="21"/>
        </w:rPr>
        <w:t>……..........................................................19</w:t>
      </w:r>
    </w:p>
    <w:p w:rsidR="00284781" w:rsidRPr="00284781" w:rsidRDefault="00284781" w:rsidP="00CE433D">
      <w:pPr>
        <w:ind w:left="0" w:firstLineChars="300" w:firstLine="630"/>
        <w:rPr>
          <w:rFonts w:ascii="Times New Roman"/>
          <w:sz w:val="21"/>
          <w:szCs w:val="21"/>
        </w:rPr>
      </w:pPr>
      <w:r w:rsidRPr="00284781">
        <w:rPr>
          <w:rFonts w:ascii="Times New Roman"/>
          <w:sz w:val="21"/>
          <w:szCs w:val="21"/>
        </w:rPr>
        <w:t xml:space="preserve">8.4 </w:t>
      </w:r>
      <w:r w:rsidRPr="00284781">
        <w:rPr>
          <w:rFonts w:ascii="Times New Roman" w:hAnsi="宋体"/>
          <w:sz w:val="21"/>
          <w:szCs w:val="21"/>
        </w:rPr>
        <w:t>气体监测分析过程中的质量保证和质量控制</w:t>
      </w:r>
      <w:r w:rsidRPr="00284781">
        <w:rPr>
          <w:rFonts w:ascii="Times New Roman"/>
          <w:sz w:val="21"/>
          <w:szCs w:val="21"/>
        </w:rPr>
        <w:t>…….........................................................20</w:t>
      </w:r>
    </w:p>
    <w:p w:rsidR="00284781" w:rsidRPr="00284781" w:rsidRDefault="00F8363F" w:rsidP="00782984">
      <w:pPr>
        <w:tabs>
          <w:tab w:val="right" w:leader="dot" w:pos="8631"/>
        </w:tabs>
        <w:ind w:left="0" w:firstLine="480"/>
        <w:jc w:val="left"/>
        <w:rPr>
          <w:rFonts w:ascii="Times New Roman"/>
          <w:kern w:val="2"/>
          <w:sz w:val="21"/>
          <w:szCs w:val="22"/>
        </w:rPr>
      </w:pPr>
      <w:hyperlink w:anchor="_Toc515607606" w:history="1">
        <w:r w:rsidR="00284781" w:rsidRPr="00284781">
          <w:rPr>
            <w:rFonts w:ascii="Times New Roman" w:hAnsi="宋体"/>
            <w:b/>
            <w:bCs/>
            <w:caps/>
            <w:color w:val="0066CC"/>
            <w:sz w:val="21"/>
          </w:rPr>
          <w:t>九</w:t>
        </w:r>
        <w:r w:rsidR="00284781" w:rsidRPr="00284781">
          <w:rPr>
            <w:rFonts w:ascii="Times New Roman"/>
            <w:b/>
            <w:bCs/>
            <w:caps/>
            <w:color w:val="0066CC"/>
            <w:sz w:val="21"/>
          </w:rPr>
          <w:t>.</w:t>
        </w:r>
        <w:r w:rsidR="00284781" w:rsidRPr="00284781">
          <w:rPr>
            <w:rFonts w:ascii="Times New Roman" w:hAnsi="宋体"/>
            <w:b/>
            <w:bCs/>
            <w:caps/>
            <w:color w:val="0066CC"/>
            <w:sz w:val="21"/>
          </w:rPr>
          <w:t>验收监测结果和评价</w:t>
        </w:r>
        <w:r w:rsidR="00284781" w:rsidRPr="00284781">
          <w:rPr>
            <w:rFonts w:ascii="Times New Roman"/>
            <w:b/>
            <w:bCs/>
            <w:caps/>
            <w:sz w:val="21"/>
          </w:rPr>
          <w:tab/>
          <w:t>21</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607" w:history="1">
        <w:r w:rsidR="00284781" w:rsidRPr="00284781">
          <w:rPr>
            <w:rFonts w:ascii="Times New Roman"/>
            <w:smallCaps/>
            <w:color w:val="0066CC"/>
            <w:sz w:val="21"/>
          </w:rPr>
          <w:t>9.1</w:t>
        </w:r>
        <w:r w:rsidR="00284781" w:rsidRPr="00284781">
          <w:rPr>
            <w:rFonts w:ascii="Times New Roman" w:hAnsi="宋体"/>
            <w:smallCaps/>
            <w:color w:val="0066CC"/>
            <w:sz w:val="21"/>
          </w:rPr>
          <w:t>生产工况</w:t>
        </w:r>
        <w:r w:rsidR="00284781" w:rsidRPr="00284781">
          <w:rPr>
            <w:rFonts w:ascii="Times New Roman"/>
            <w:smallCaps/>
            <w:sz w:val="21"/>
          </w:rPr>
          <w:tab/>
          <w:t>21</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608" w:history="1">
        <w:r w:rsidR="00284781" w:rsidRPr="00284781">
          <w:rPr>
            <w:rFonts w:ascii="Times New Roman"/>
            <w:smallCaps/>
            <w:color w:val="0066CC"/>
            <w:sz w:val="21"/>
          </w:rPr>
          <w:t>9.2</w:t>
        </w:r>
        <w:r w:rsidR="00284781" w:rsidRPr="00284781">
          <w:rPr>
            <w:rFonts w:ascii="Times New Roman" w:hAnsi="宋体"/>
            <w:smallCaps/>
            <w:color w:val="0066CC"/>
            <w:sz w:val="21"/>
          </w:rPr>
          <w:t>污染物排放监测结果</w:t>
        </w:r>
        <w:r w:rsidR="00284781" w:rsidRPr="00284781">
          <w:rPr>
            <w:rFonts w:ascii="Times New Roman"/>
            <w:smallCaps/>
            <w:sz w:val="21"/>
          </w:rPr>
          <w:tab/>
          <w:t>21</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609" w:history="1">
        <w:r w:rsidR="00284781" w:rsidRPr="00284781">
          <w:rPr>
            <w:rFonts w:ascii="Times New Roman"/>
            <w:iCs/>
            <w:color w:val="0066CC"/>
            <w:sz w:val="21"/>
          </w:rPr>
          <w:t>9.2.1</w:t>
        </w:r>
        <w:r w:rsidR="00284781" w:rsidRPr="00284781">
          <w:rPr>
            <w:rFonts w:ascii="Times New Roman" w:hAnsi="宋体"/>
            <w:iCs/>
            <w:color w:val="0066CC"/>
            <w:sz w:val="21"/>
          </w:rPr>
          <w:t>废水</w:t>
        </w:r>
        <w:r w:rsidR="00284781" w:rsidRPr="00284781">
          <w:rPr>
            <w:rFonts w:ascii="Times New Roman"/>
            <w:iCs/>
            <w:sz w:val="21"/>
          </w:rPr>
          <w:tab/>
          <w:t>21</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610" w:history="1">
        <w:r w:rsidR="00284781" w:rsidRPr="00284781">
          <w:rPr>
            <w:rFonts w:ascii="Times New Roman"/>
            <w:iCs/>
            <w:color w:val="0066CC"/>
            <w:sz w:val="21"/>
          </w:rPr>
          <w:t>9.2.2</w:t>
        </w:r>
        <w:r w:rsidR="00284781" w:rsidRPr="00284781">
          <w:rPr>
            <w:rFonts w:ascii="Times New Roman" w:hAnsi="宋体"/>
            <w:iCs/>
            <w:color w:val="0066CC"/>
            <w:sz w:val="21"/>
          </w:rPr>
          <w:t>废气</w:t>
        </w:r>
        <w:r w:rsidR="00284781" w:rsidRPr="00284781">
          <w:rPr>
            <w:rFonts w:ascii="Times New Roman"/>
            <w:iCs/>
            <w:sz w:val="21"/>
          </w:rPr>
          <w:tab/>
          <w:t>22</w:t>
        </w:r>
      </w:hyperlink>
    </w:p>
    <w:p w:rsidR="00284781" w:rsidRPr="00284781" w:rsidRDefault="00F8363F" w:rsidP="00782984">
      <w:pPr>
        <w:tabs>
          <w:tab w:val="right" w:leader="dot" w:pos="8631"/>
        </w:tabs>
        <w:ind w:left="482" w:firstLine="480"/>
        <w:jc w:val="left"/>
        <w:rPr>
          <w:rFonts w:ascii="Times New Roman"/>
          <w:iCs/>
          <w:sz w:val="21"/>
        </w:rPr>
      </w:pPr>
      <w:hyperlink w:anchor="_Toc515607613" w:history="1">
        <w:r w:rsidR="00CE433D">
          <w:rPr>
            <w:rFonts w:ascii="Times New Roman"/>
            <w:iCs/>
            <w:color w:val="0066CC"/>
            <w:sz w:val="21"/>
          </w:rPr>
          <w:t>9.2.</w:t>
        </w:r>
        <w:r w:rsidR="00CE433D">
          <w:rPr>
            <w:rFonts w:ascii="Times New Roman" w:hint="eastAsia"/>
            <w:iCs/>
            <w:color w:val="0066CC"/>
            <w:sz w:val="21"/>
          </w:rPr>
          <w:t>3</w:t>
        </w:r>
        <w:r w:rsidR="00284781" w:rsidRPr="00284781">
          <w:rPr>
            <w:rFonts w:ascii="Times New Roman" w:hAnsi="宋体"/>
            <w:iCs/>
            <w:color w:val="0066CC"/>
            <w:sz w:val="21"/>
          </w:rPr>
          <w:t>污染物排放总量核算</w:t>
        </w:r>
        <w:r w:rsidR="00284781" w:rsidRPr="00284781">
          <w:rPr>
            <w:rFonts w:ascii="Times New Roman"/>
            <w:iCs/>
            <w:sz w:val="21"/>
          </w:rPr>
          <w:tab/>
          <w:t>25</w:t>
        </w:r>
      </w:hyperlink>
    </w:p>
    <w:p w:rsidR="00284781" w:rsidRPr="00284781" w:rsidRDefault="00284781" w:rsidP="00284781">
      <w:pPr>
        <w:ind w:left="0" w:firstLineChars="350" w:firstLine="735"/>
        <w:rPr>
          <w:rFonts w:ascii="Times New Roman"/>
          <w:sz w:val="21"/>
          <w:szCs w:val="21"/>
        </w:rPr>
      </w:pPr>
      <w:r w:rsidRPr="00284781">
        <w:rPr>
          <w:rFonts w:ascii="Times New Roman"/>
          <w:sz w:val="21"/>
          <w:szCs w:val="21"/>
        </w:rPr>
        <w:t xml:space="preserve">9.3 </w:t>
      </w:r>
      <w:r w:rsidRPr="00284781">
        <w:rPr>
          <w:rFonts w:ascii="Times New Roman" w:hAnsi="宋体"/>
          <w:sz w:val="21"/>
          <w:szCs w:val="21"/>
        </w:rPr>
        <w:t>环保设施处理效率监测结果</w:t>
      </w:r>
      <w:r w:rsidRPr="00284781">
        <w:rPr>
          <w:rFonts w:ascii="Times New Roman"/>
          <w:sz w:val="21"/>
          <w:szCs w:val="21"/>
        </w:rPr>
        <w:t>...........................................................................................25</w:t>
      </w:r>
    </w:p>
    <w:p w:rsidR="00284781" w:rsidRPr="00284781" w:rsidRDefault="00F8363F" w:rsidP="00782984">
      <w:pPr>
        <w:tabs>
          <w:tab w:val="right" w:leader="dot" w:pos="8631"/>
        </w:tabs>
        <w:ind w:left="0" w:firstLine="480"/>
        <w:jc w:val="left"/>
        <w:rPr>
          <w:rFonts w:ascii="Times New Roman"/>
          <w:kern w:val="2"/>
          <w:sz w:val="21"/>
          <w:szCs w:val="22"/>
        </w:rPr>
      </w:pPr>
      <w:hyperlink w:anchor="_Toc515607614" w:history="1">
        <w:r w:rsidR="00284781" w:rsidRPr="00284781">
          <w:rPr>
            <w:rFonts w:ascii="Times New Roman" w:hAnsi="宋体"/>
            <w:b/>
            <w:bCs/>
            <w:caps/>
            <w:color w:val="0066CC"/>
            <w:sz w:val="21"/>
          </w:rPr>
          <w:t>十</w:t>
        </w:r>
        <w:r w:rsidR="00284781" w:rsidRPr="00284781">
          <w:rPr>
            <w:rFonts w:ascii="Times New Roman"/>
            <w:b/>
            <w:bCs/>
            <w:caps/>
            <w:color w:val="0066CC"/>
            <w:sz w:val="21"/>
          </w:rPr>
          <w:t>.</w:t>
        </w:r>
        <w:r w:rsidR="00284781" w:rsidRPr="00284781">
          <w:rPr>
            <w:rFonts w:ascii="Times New Roman" w:hAnsi="宋体"/>
            <w:b/>
            <w:bCs/>
            <w:caps/>
            <w:color w:val="0066CC"/>
            <w:sz w:val="21"/>
          </w:rPr>
          <w:t>验收监测结论</w:t>
        </w:r>
        <w:r w:rsidR="00284781" w:rsidRPr="00284781">
          <w:rPr>
            <w:rFonts w:ascii="Times New Roman"/>
            <w:b/>
            <w:bCs/>
            <w:caps/>
            <w:sz w:val="21"/>
          </w:rPr>
          <w:tab/>
          <w:t>26</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615" w:history="1">
        <w:r w:rsidR="00284781" w:rsidRPr="00284781">
          <w:rPr>
            <w:rFonts w:ascii="Times New Roman"/>
            <w:smallCaps/>
            <w:color w:val="0066CC"/>
            <w:sz w:val="21"/>
          </w:rPr>
          <w:t>10.1</w:t>
        </w:r>
        <w:r w:rsidR="00284781" w:rsidRPr="00284781">
          <w:rPr>
            <w:rFonts w:ascii="Times New Roman" w:hAnsi="宋体"/>
            <w:smallCaps/>
            <w:color w:val="0066CC"/>
            <w:sz w:val="21"/>
          </w:rPr>
          <w:t>环保设施调试运行效果</w:t>
        </w:r>
        <w:r w:rsidR="00284781" w:rsidRPr="00284781">
          <w:rPr>
            <w:rFonts w:ascii="Times New Roman"/>
            <w:smallCaps/>
            <w:sz w:val="21"/>
          </w:rPr>
          <w:tab/>
          <w:t>26</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616" w:history="1">
        <w:r w:rsidR="00284781" w:rsidRPr="00284781">
          <w:rPr>
            <w:rFonts w:ascii="Times New Roman"/>
            <w:iCs/>
            <w:color w:val="0066CC"/>
            <w:sz w:val="21"/>
          </w:rPr>
          <w:t>10.1.1</w:t>
        </w:r>
        <w:r w:rsidR="00284781" w:rsidRPr="00284781">
          <w:rPr>
            <w:rFonts w:ascii="Times New Roman" w:hAnsi="宋体"/>
            <w:iCs/>
            <w:color w:val="0066CC"/>
            <w:sz w:val="21"/>
          </w:rPr>
          <w:t>废水</w:t>
        </w:r>
        <w:r w:rsidR="00284781" w:rsidRPr="00284781">
          <w:rPr>
            <w:rFonts w:ascii="Times New Roman"/>
            <w:iCs/>
            <w:sz w:val="21"/>
          </w:rPr>
          <w:tab/>
          <w:t>26</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617" w:history="1">
        <w:r w:rsidR="00284781" w:rsidRPr="00284781">
          <w:rPr>
            <w:rFonts w:ascii="Times New Roman"/>
            <w:iCs/>
            <w:color w:val="0066CC"/>
            <w:sz w:val="21"/>
          </w:rPr>
          <w:t xml:space="preserve">10.1.2 </w:t>
        </w:r>
        <w:r w:rsidR="00284781" w:rsidRPr="00284781">
          <w:rPr>
            <w:rFonts w:ascii="Times New Roman" w:hAnsi="宋体"/>
            <w:iCs/>
            <w:color w:val="0066CC"/>
            <w:sz w:val="21"/>
          </w:rPr>
          <w:t>无组织废气</w:t>
        </w:r>
        <w:r w:rsidR="00284781" w:rsidRPr="00284781">
          <w:rPr>
            <w:rFonts w:ascii="Times New Roman"/>
            <w:iCs/>
            <w:sz w:val="21"/>
          </w:rPr>
          <w:tab/>
          <w:t>26</w:t>
        </w:r>
      </w:hyperlink>
    </w:p>
    <w:p w:rsidR="00284781" w:rsidRPr="00284781" w:rsidRDefault="00F8363F" w:rsidP="00782984">
      <w:pPr>
        <w:tabs>
          <w:tab w:val="right" w:leader="dot" w:pos="8631"/>
        </w:tabs>
        <w:ind w:left="482" w:firstLine="480"/>
        <w:jc w:val="left"/>
        <w:rPr>
          <w:rFonts w:ascii="Times New Roman"/>
          <w:kern w:val="2"/>
          <w:sz w:val="21"/>
          <w:szCs w:val="22"/>
        </w:rPr>
      </w:pPr>
      <w:hyperlink w:anchor="_Toc515607620" w:history="1">
        <w:r w:rsidR="00CE433D">
          <w:rPr>
            <w:rFonts w:ascii="Times New Roman"/>
            <w:iCs/>
            <w:color w:val="0066CC"/>
            <w:sz w:val="21"/>
          </w:rPr>
          <w:t>10.1.</w:t>
        </w:r>
        <w:r w:rsidR="00CE433D">
          <w:rPr>
            <w:rFonts w:ascii="Times New Roman" w:hint="eastAsia"/>
            <w:iCs/>
            <w:color w:val="0066CC"/>
            <w:sz w:val="21"/>
          </w:rPr>
          <w:t>3</w:t>
        </w:r>
        <w:r w:rsidR="00284781" w:rsidRPr="00284781">
          <w:rPr>
            <w:rFonts w:ascii="Times New Roman" w:hAnsi="宋体"/>
            <w:iCs/>
            <w:color w:val="0066CC"/>
            <w:sz w:val="21"/>
          </w:rPr>
          <w:t>总量</w:t>
        </w:r>
        <w:r w:rsidR="00284781" w:rsidRPr="00284781">
          <w:rPr>
            <w:rFonts w:ascii="Times New Roman"/>
            <w:iCs/>
            <w:sz w:val="21"/>
          </w:rPr>
          <w:tab/>
          <w:t>27</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621" w:history="1">
        <w:r w:rsidR="00284781" w:rsidRPr="00284781">
          <w:rPr>
            <w:rFonts w:ascii="Times New Roman"/>
            <w:smallCaps/>
            <w:color w:val="0066CC"/>
            <w:sz w:val="21"/>
          </w:rPr>
          <w:t>10.2</w:t>
        </w:r>
        <w:r w:rsidR="00284781" w:rsidRPr="00284781">
          <w:rPr>
            <w:rFonts w:ascii="Times New Roman" w:hAnsi="宋体"/>
            <w:smallCaps/>
            <w:color w:val="0066CC"/>
            <w:sz w:val="21"/>
          </w:rPr>
          <w:t>工程建设对环境的影响</w:t>
        </w:r>
        <w:r w:rsidR="00284781" w:rsidRPr="00284781">
          <w:rPr>
            <w:rFonts w:ascii="Times New Roman"/>
            <w:smallCaps/>
            <w:sz w:val="21"/>
          </w:rPr>
          <w:tab/>
          <w:t>27</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622" w:history="1">
        <w:r w:rsidR="00284781" w:rsidRPr="00284781">
          <w:rPr>
            <w:rFonts w:ascii="Times New Roman"/>
            <w:smallCaps/>
            <w:color w:val="0066CC"/>
            <w:sz w:val="21"/>
          </w:rPr>
          <w:t>10.3</w:t>
        </w:r>
        <w:r w:rsidR="00284781" w:rsidRPr="00284781">
          <w:rPr>
            <w:rFonts w:ascii="Times New Roman" w:hAnsi="宋体"/>
            <w:smallCaps/>
            <w:color w:val="0066CC"/>
            <w:sz w:val="21"/>
          </w:rPr>
          <w:t>建议</w:t>
        </w:r>
        <w:r w:rsidR="00284781" w:rsidRPr="00284781">
          <w:rPr>
            <w:rFonts w:ascii="Times New Roman"/>
            <w:smallCaps/>
            <w:sz w:val="21"/>
          </w:rPr>
          <w:tab/>
          <w:t>27</w:t>
        </w:r>
      </w:hyperlink>
    </w:p>
    <w:p w:rsidR="00284781" w:rsidRPr="00284781" w:rsidRDefault="00F8363F" w:rsidP="00782984">
      <w:pPr>
        <w:tabs>
          <w:tab w:val="right" w:leader="dot" w:pos="8631"/>
        </w:tabs>
        <w:ind w:firstLine="480"/>
        <w:jc w:val="left"/>
        <w:rPr>
          <w:rFonts w:ascii="Times New Roman"/>
          <w:kern w:val="2"/>
          <w:sz w:val="21"/>
          <w:szCs w:val="22"/>
        </w:rPr>
      </w:pPr>
      <w:hyperlink w:anchor="_Toc515607623" w:history="1">
        <w:r w:rsidR="00284781" w:rsidRPr="00284781">
          <w:rPr>
            <w:rFonts w:ascii="Times New Roman"/>
            <w:smallCaps/>
            <w:color w:val="0066CC"/>
            <w:sz w:val="21"/>
          </w:rPr>
          <w:t>10.4</w:t>
        </w:r>
        <w:r w:rsidR="00284781" w:rsidRPr="00284781">
          <w:rPr>
            <w:rFonts w:ascii="Times New Roman" w:hAnsi="宋体"/>
            <w:smallCaps/>
            <w:color w:val="0066CC"/>
            <w:sz w:val="21"/>
          </w:rPr>
          <w:t>总结论</w:t>
        </w:r>
        <w:r w:rsidR="00284781" w:rsidRPr="00284781">
          <w:rPr>
            <w:rFonts w:ascii="Times New Roman"/>
            <w:smallCaps/>
            <w:sz w:val="21"/>
          </w:rPr>
          <w:tab/>
          <w:t>27</w:t>
        </w:r>
      </w:hyperlink>
    </w:p>
    <w:p w:rsidR="00284781" w:rsidRPr="00284781" w:rsidRDefault="00F8363F" w:rsidP="00782984">
      <w:pPr>
        <w:tabs>
          <w:tab w:val="right" w:leader="dot" w:pos="8631"/>
        </w:tabs>
        <w:ind w:left="0" w:firstLine="480"/>
        <w:jc w:val="left"/>
        <w:rPr>
          <w:rFonts w:ascii="Times New Roman"/>
          <w:kern w:val="2"/>
          <w:sz w:val="21"/>
          <w:szCs w:val="22"/>
        </w:rPr>
      </w:pPr>
      <w:hyperlink w:anchor="_Toc515607624" w:history="1">
        <w:r w:rsidR="00284781" w:rsidRPr="00284781">
          <w:rPr>
            <w:rFonts w:ascii="Times New Roman" w:hAnsi="宋体"/>
            <w:b/>
            <w:bCs/>
            <w:caps/>
            <w:color w:val="0066CC"/>
            <w:sz w:val="21"/>
          </w:rPr>
          <w:t>十一</w:t>
        </w:r>
        <w:r w:rsidR="00284781" w:rsidRPr="00284781">
          <w:rPr>
            <w:rFonts w:ascii="Times New Roman"/>
            <w:b/>
            <w:bCs/>
            <w:caps/>
            <w:color w:val="0066CC"/>
            <w:sz w:val="21"/>
          </w:rPr>
          <w:t>.</w:t>
        </w:r>
        <w:r w:rsidR="00284781" w:rsidRPr="00284781">
          <w:rPr>
            <w:rFonts w:ascii="Times New Roman" w:hAnsi="宋体"/>
            <w:b/>
            <w:bCs/>
            <w:caps/>
            <w:color w:val="0066CC"/>
            <w:sz w:val="21"/>
          </w:rPr>
          <w:t>建设项目竣工环境保护</w:t>
        </w:r>
        <w:r w:rsidR="00284781" w:rsidRPr="00284781">
          <w:rPr>
            <w:rFonts w:ascii="Times New Roman"/>
            <w:b/>
            <w:bCs/>
            <w:caps/>
            <w:color w:val="0066CC"/>
            <w:sz w:val="21"/>
          </w:rPr>
          <w:t>“</w:t>
        </w:r>
        <w:r w:rsidR="00284781" w:rsidRPr="00284781">
          <w:rPr>
            <w:rFonts w:ascii="Times New Roman" w:hAnsi="宋体"/>
            <w:b/>
            <w:bCs/>
            <w:caps/>
            <w:color w:val="0066CC"/>
            <w:sz w:val="21"/>
          </w:rPr>
          <w:t>三同时</w:t>
        </w:r>
        <w:r w:rsidR="00284781" w:rsidRPr="00284781">
          <w:rPr>
            <w:rFonts w:ascii="Times New Roman"/>
            <w:b/>
            <w:bCs/>
            <w:caps/>
            <w:color w:val="0066CC"/>
            <w:sz w:val="21"/>
          </w:rPr>
          <w:t>”</w:t>
        </w:r>
        <w:r w:rsidR="00284781" w:rsidRPr="00284781">
          <w:rPr>
            <w:rFonts w:ascii="Times New Roman" w:hAnsi="宋体"/>
            <w:b/>
            <w:bCs/>
            <w:caps/>
            <w:color w:val="0066CC"/>
            <w:sz w:val="21"/>
          </w:rPr>
          <w:t>验收登记表</w:t>
        </w:r>
        <w:r w:rsidR="00284781" w:rsidRPr="00284781">
          <w:rPr>
            <w:rFonts w:ascii="Times New Roman"/>
            <w:b/>
            <w:bCs/>
            <w:caps/>
            <w:sz w:val="21"/>
          </w:rPr>
          <w:tab/>
          <w:t>28</w:t>
        </w:r>
      </w:hyperlink>
    </w:p>
    <w:p w:rsidR="00284781" w:rsidRPr="00284781" w:rsidRDefault="00284781" w:rsidP="00284781">
      <w:pPr>
        <w:tabs>
          <w:tab w:val="right" w:leader="dot" w:pos="8631"/>
        </w:tabs>
        <w:ind w:left="0" w:firstLine="422"/>
        <w:jc w:val="left"/>
        <w:rPr>
          <w:rFonts w:ascii="Times New Roman"/>
          <w:kern w:val="2"/>
          <w:sz w:val="21"/>
          <w:szCs w:val="22"/>
        </w:rPr>
      </w:pPr>
      <w:r w:rsidRPr="00284781">
        <w:rPr>
          <w:rFonts w:ascii="Times New Roman" w:hAnsi="宋体"/>
          <w:b/>
          <w:bCs/>
          <w:caps/>
          <w:sz w:val="21"/>
        </w:rPr>
        <w:t>附件</w:t>
      </w:r>
    </w:p>
    <w:p w:rsidR="00296F2B" w:rsidRDefault="00F8363F" w:rsidP="00284781">
      <w:pPr>
        <w:ind w:left="0" w:firstLineChars="0" w:firstLine="0"/>
        <w:rPr>
          <w:rFonts w:ascii="Times New Roman"/>
          <w:color w:val="000000"/>
          <w:szCs w:val="40"/>
        </w:rPr>
      </w:pPr>
      <w:r w:rsidRPr="00284781">
        <w:rPr>
          <w:rFonts w:ascii="Times New Roman"/>
          <w:color w:val="000000"/>
          <w:szCs w:val="40"/>
        </w:rPr>
        <w:fldChar w:fldCharType="end"/>
      </w: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Default="00B01680" w:rsidP="00284781">
      <w:pPr>
        <w:ind w:left="0" w:firstLineChars="0" w:firstLine="0"/>
        <w:rPr>
          <w:rFonts w:ascii="Times New Roman"/>
          <w:color w:val="000000"/>
          <w:szCs w:val="40"/>
        </w:rPr>
      </w:pPr>
    </w:p>
    <w:p w:rsidR="00B01680" w:rsidRPr="00B01680" w:rsidRDefault="00B01680" w:rsidP="00B01680">
      <w:pPr>
        <w:ind w:left="0" w:firstLineChars="0" w:firstLine="0"/>
        <w:jc w:val="center"/>
        <w:outlineLvl w:val="0"/>
        <w:rPr>
          <w:rFonts w:ascii="Times New Roman"/>
          <w:b/>
          <w:color w:val="000000"/>
          <w:sz w:val="32"/>
          <w:szCs w:val="32"/>
        </w:rPr>
      </w:pPr>
      <w:bookmarkStart w:id="0" w:name="_Toc30091"/>
      <w:bookmarkStart w:id="1" w:name="_Toc515607558"/>
      <w:r w:rsidRPr="00B01680">
        <w:rPr>
          <w:rFonts w:ascii="Times New Roman"/>
          <w:b/>
          <w:color w:val="000000"/>
          <w:sz w:val="32"/>
          <w:szCs w:val="32"/>
        </w:rPr>
        <w:lastRenderedPageBreak/>
        <w:t>一</w:t>
      </w:r>
      <w:r w:rsidRPr="00B01680">
        <w:rPr>
          <w:rFonts w:ascii="Times New Roman"/>
          <w:b/>
          <w:color w:val="000000"/>
          <w:sz w:val="32"/>
          <w:szCs w:val="32"/>
        </w:rPr>
        <w:t>.</w:t>
      </w:r>
      <w:r w:rsidRPr="00B01680">
        <w:rPr>
          <w:rFonts w:ascii="Times New Roman"/>
          <w:b/>
          <w:color w:val="000000"/>
          <w:sz w:val="32"/>
          <w:szCs w:val="32"/>
        </w:rPr>
        <w:t>项目概况</w:t>
      </w:r>
      <w:bookmarkEnd w:id="0"/>
      <w:bookmarkEnd w:id="1"/>
    </w:p>
    <w:p w:rsidR="00B01680" w:rsidRPr="00B01680" w:rsidRDefault="00B01680" w:rsidP="00B01680">
      <w:pPr>
        <w:ind w:left="0" w:firstLine="480"/>
        <w:jc w:val="left"/>
        <w:rPr>
          <w:rFonts w:ascii="Times New Roman"/>
          <w:color w:val="000000"/>
        </w:rPr>
      </w:pPr>
      <w:r w:rsidRPr="00B01680">
        <w:rPr>
          <w:rFonts w:ascii="Times New Roman"/>
          <w:szCs w:val="24"/>
        </w:rPr>
        <w:t>浙江兆山机电有限公司位于诸暨市浣东街道李村一村</w:t>
      </w:r>
      <w:r w:rsidRPr="00B01680">
        <w:rPr>
          <w:rFonts w:ascii="Times New Roman"/>
          <w:szCs w:val="24"/>
        </w:rPr>
        <w:t xml:space="preserve"> </w:t>
      </w:r>
      <w:r w:rsidRPr="00B01680">
        <w:rPr>
          <w:rFonts w:ascii="Times New Roman"/>
          <w:szCs w:val="24"/>
        </w:rPr>
        <w:t>（祝村），总投资</w:t>
      </w:r>
      <w:r w:rsidRPr="00B01680">
        <w:rPr>
          <w:rFonts w:ascii="Times New Roman"/>
          <w:szCs w:val="24"/>
        </w:rPr>
        <w:t xml:space="preserve"> 3618 </w:t>
      </w:r>
      <w:r w:rsidRPr="00B01680">
        <w:rPr>
          <w:rFonts w:ascii="Times New Roman"/>
          <w:szCs w:val="24"/>
        </w:rPr>
        <w:t>万元，利用企业现有场地进行生产，用地面积为</w:t>
      </w:r>
      <w:r w:rsidRPr="00B01680">
        <w:rPr>
          <w:rFonts w:ascii="Times New Roman"/>
          <w:szCs w:val="24"/>
        </w:rPr>
        <w:t xml:space="preserve"> 25001 </w:t>
      </w:r>
      <w:r w:rsidRPr="00B01680">
        <w:rPr>
          <w:rFonts w:ascii="Times New Roman"/>
          <w:szCs w:val="24"/>
        </w:rPr>
        <w:t>平方米，建筑面积为</w:t>
      </w:r>
      <w:r w:rsidRPr="00B01680">
        <w:rPr>
          <w:rFonts w:ascii="Times New Roman"/>
          <w:szCs w:val="24"/>
        </w:rPr>
        <w:t xml:space="preserve"> 10192.7 </w:t>
      </w:r>
      <w:r w:rsidRPr="00B01680">
        <w:rPr>
          <w:rFonts w:ascii="Times New Roman"/>
          <w:szCs w:val="24"/>
        </w:rPr>
        <w:t>平方米，</w:t>
      </w:r>
      <w:r w:rsidRPr="00B01680">
        <w:rPr>
          <w:rFonts w:ascii="Times New Roman"/>
          <w:color w:val="000000"/>
        </w:rPr>
        <w:t>实施年产</w:t>
      </w:r>
      <w:r w:rsidRPr="00B01680">
        <w:rPr>
          <w:rFonts w:ascii="Times New Roman"/>
          <w:color w:val="000000"/>
        </w:rPr>
        <w:t>2500</w:t>
      </w:r>
      <w:r w:rsidRPr="00B01680">
        <w:rPr>
          <w:rFonts w:ascii="Times New Roman"/>
          <w:color w:val="000000"/>
        </w:rPr>
        <w:t>台高速四合一混合刺绣电脑绣花机生产线项目。</w:t>
      </w:r>
    </w:p>
    <w:p w:rsidR="00B01680" w:rsidRPr="00B01680" w:rsidRDefault="00B01680" w:rsidP="00B01680">
      <w:pPr>
        <w:ind w:left="0" w:firstLine="480"/>
        <w:rPr>
          <w:rFonts w:ascii="Times New Roman"/>
          <w:szCs w:val="24"/>
        </w:rPr>
      </w:pPr>
      <w:r w:rsidRPr="00B01680">
        <w:rPr>
          <w:rFonts w:ascii="Times New Roman"/>
          <w:szCs w:val="24"/>
        </w:rPr>
        <w:t xml:space="preserve"> 2018</w:t>
      </w:r>
      <w:r w:rsidRPr="00B01680">
        <w:rPr>
          <w:rFonts w:ascii="Times New Roman"/>
          <w:szCs w:val="24"/>
        </w:rPr>
        <w:t>年</w:t>
      </w:r>
      <w:r w:rsidRPr="00B01680">
        <w:rPr>
          <w:rFonts w:ascii="Times New Roman"/>
          <w:szCs w:val="24"/>
        </w:rPr>
        <w:t xml:space="preserve"> 1</w:t>
      </w:r>
      <w:r w:rsidRPr="00B01680">
        <w:rPr>
          <w:rFonts w:ascii="Times New Roman"/>
          <w:szCs w:val="24"/>
        </w:rPr>
        <w:t>月浙江兆山机电有限公司委托</w:t>
      </w:r>
      <w:r w:rsidRPr="00B01680">
        <w:rPr>
          <w:rFonts w:ascii="Times New Roman" w:hAnsi="宋体"/>
          <w:color w:val="000000"/>
        </w:rPr>
        <w:t>浙江省工业环保设计研究院有限公司</w:t>
      </w:r>
      <w:r w:rsidRPr="00B01680">
        <w:rPr>
          <w:rFonts w:ascii="Times New Roman"/>
          <w:color w:val="000000"/>
        </w:rPr>
        <w:t>编制了</w:t>
      </w:r>
      <w:r w:rsidRPr="00B01680">
        <w:rPr>
          <w:rFonts w:ascii="Times New Roman"/>
          <w:color w:val="000000"/>
          <w:szCs w:val="24"/>
        </w:rPr>
        <w:t>《年产</w:t>
      </w:r>
      <w:r w:rsidRPr="00B01680">
        <w:rPr>
          <w:rFonts w:ascii="Times New Roman"/>
          <w:color w:val="000000"/>
          <w:szCs w:val="24"/>
        </w:rPr>
        <w:t>2500</w:t>
      </w:r>
      <w:r w:rsidRPr="00B01680">
        <w:rPr>
          <w:rFonts w:ascii="Times New Roman"/>
          <w:color w:val="000000"/>
          <w:szCs w:val="24"/>
        </w:rPr>
        <w:t>台高速四合一混合刺绣电脑绣花机生产线建设项目环境影响评价报告表</w:t>
      </w:r>
      <w:r w:rsidRPr="00B01680">
        <w:rPr>
          <w:rFonts w:ascii="Times New Roman"/>
          <w:szCs w:val="24"/>
        </w:rPr>
        <w:t>》，</w:t>
      </w:r>
      <w:r w:rsidRPr="00B01680">
        <w:rPr>
          <w:rFonts w:ascii="Times New Roman"/>
          <w:szCs w:val="24"/>
        </w:rPr>
        <w:t>2018</w:t>
      </w:r>
      <w:r w:rsidRPr="00B01680">
        <w:rPr>
          <w:rFonts w:ascii="Times New Roman"/>
          <w:szCs w:val="24"/>
        </w:rPr>
        <w:t>年</w:t>
      </w:r>
      <w:r w:rsidRPr="00B01680">
        <w:rPr>
          <w:rFonts w:ascii="Times New Roman"/>
          <w:szCs w:val="24"/>
        </w:rPr>
        <w:t xml:space="preserve"> 1</w:t>
      </w:r>
      <w:r w:rsidRPr="00B01680">
        <w:rPr>
          <w:rFonts w:ascii="Times New Roman"/>
          <w:szCs w:val="24"/>
        </w:rPr>
        <w:t>月</w:t>
      </w:r>
      <w:r w:rsidRPr="00B01680">
        <w:rPr>
          <w:rFonts w:ascii="Times New Roman"/>
          <w:szCs w:val="24"/>
        </w:rPr>
        <w:t>29</w:t>
      </w:r>
      <w:r w:rsidRPr="00B01680">
        <w:rPr>
          <w:rFonts w:ascii="Times New Roman"/>
          <w:szCs w:val="24"/>
        </w:rPr>
        <w:t>日诸暨市环境保护局</w:t>
      </w:r>
      <w:r w:rsidRPr="00B01680">
        <w:rPr>
          <w:rFonts w:ascii="Times New Roman"/>
          <w:color w:val="000000"/>
        </w:rPr>
        <w:t>出具了</w:t>
      </w:r>
      <w:r w:rsidRPr="00B01680">
        <w:rPr>
          <w:rFonts w:ascii="Times New Roman"/>
        </w:rPr>
        <w:t>《关于</w:t>
      </w:r>
      <w:r w:rsidRPr="00B01680">
        <w:rPr>
          <w:rFonts w:ascii="Times New Roman"/>
          <w:color w:val="000000"/>
          <w:szCs w:val="24"/>
        </w:rPr>
        <w:t>浙江兆山机电有限公司年产</w:t>
      </w:r>
      <w:r w:rsidRPr="00B01680">
        <w:rPr>
          <w:rFonts w:ascii="Times New Roman"/>
          <w:color w:val="000000"/>
          <w:szCs w:val="24"/>
        </w:rPr>
        <w:t>2500</w:t>
      </w:r>
      <w:r w:rsidRPr="00B01680">
        <w:rPr>
          <w:rFonts w:ascii="Times New Roman"/>
          <w:color w:val="000000"/>
          <w:szCs w:val="24"/>
        </w:rPr>
        <w:t>台高速四合一混合刺绣电脑绣花机生产线建设项目环境影响评价报告表的批复</w:t>
      </w:r>
      <w:r w:rsidRPr="00B01680">
        <w:rPr>
          <w:rFonts w:ascii="Times New Roman"/>
        </w:rPr>
        <w:t>》（</w:t>
      </w:r>
      <w:r w:rsidRPr="00B01680">
        <w:rPr>
          <w:rFonts w:ascii="Times New Roman"/>
          <w:color w:val="000000"/>
        </w:rPr>
        <w:t>诸环建</w:t>
      </w:r>
      <w:r w:rsidRPr="00B01680">
        <w:rPr>
          <w:rFonts w:ascii="Times New Roman"/>
          <w:color w:val="000000"/>
        </w:rPr>
        <w:t>[2018]18</w:t>
      </w:r>
      <w:r w:rsidRPr="00B01680">
        <w:rPr>
          <w:rFonts w:ascii="Times New Roman"/>
          <w:color w:val="000000"/>
        </w:rPr>
        <w:t>号）</w:t>
      </w:r>
      <w:r w:rsidRPr="00B01680">
        <w:rPr>
          <w:rFonts w:ascii="Times New Roman"/>
        </w:rPr>
        <w:t>。</w:t>
      </w:r>
    </w:p>
    <w:p w:rsidR="00B01680" w:rsidRPr="00B01680" w:rsidRDefault="00B01680" w:rsidP="00B01680">
      <w:pPr>
        <w:tabs>
          <w:tab w:val="left" w:pos="709"/>
        </w:tabs>
        <w:ind w:left="0" w:firstLine="480"/>
        <w:rPr>
          <w:rFonts w:ascii="Times New Roman"/>
        </w:rPr>
      </w:pPr>
      <w:r w:rsidRPr="00B01680">
        <w:rPr>
          <w:rFonts w:ascii="Times New Roman" w:hAnsi="宋体"/>
          <w:szCs w:val="21"/>
        </w:rPr>
        <w:t>受</w:t>
      </w:r>
      <w:r w:rsidRPr="00B01680">
        <w:rPr>
          <w:rFonts w:ascii="Times New Roman" w:hAnsi="宋体"/>
        </w:rPr>
        <w:t>浙江浙江兆山机电有限公司委托，</w:t>
      </w:r>
      <w:r w:rsidRPr="00B01680">
        <w:rPr>
          <w:rFonts w:ascii="Times New Roman"/>
          <w:color w:val="000000"/>
          <w:szCs w:val="24"/>
        </w:rPr>
        <w:t>根据国家以及</w:t>
      </w:r>
      <w:r w:rsidRPr="00B01680">
        <w:rPr>
          <w:rFonts w:ascii="Times New Roman"/>
          <w:color w:val="000000"/>
          <w:szCs w:val="18"/>
        </w:rPr>
        <w:t>浙江省关于建设项目环保设施竣工验收等有关技术规定和要求</w:t>
      </w:r>
      <w:r w:rsidRPr="00B01680">
        <w:rPr>
          <w:rFonts w:ascii="Times New Roman" w:hAnsi="宋体"/>
        </w:rPr>
        <w:t>，浙江华才检测技术有限公司承担了本技改项目的竣工验收监测，本公司分别于</w:t>
      </w:r>
      <w:r w:rsidRPr="00B01680">
        <w:rPr>
          <w:rFonts w:ascii="Times New Roman"/>
        </w:rPr>
        <w:t>2018</w:t>
      </w:r>
      <w:r w:rsidRPr="00B01680">
        <w:rPr>
          <w:rFonts w:ascii="Times New Roman" w:hAnsi="宋体"/>
        </w:rPr>
        <w:t>年</w:t>
      </w:r>
      <w:r w:rsidRPr="00B01680">
        <w:rPr>
          <w:rFonts w:ascii="Times New Roman"/>
        </w:rPr>
        <w:t>4</w:t>
      </w:r>
      <w:r w:rsidRPr="00B01680">
        <w:rPr>
          <w:rFonts w:ascii="Times New Roman" w:hAnsi="宋体"/>
        </w:rPr>
        <w:t>月</w:t>
      </w:r>
      <w:r w:rsidRPr="00B01680">
        <w:rPr>
          <w:rFonts w:ascii="Times New Roman"/>
        </w:rPr>
        <w:t>27</w:t>
      </w:r>
      <w:r w:rsidRPr="00B01680">
        <w:rPr>
          <w:rFonts w:ascii="Times New Roman" w:hAnsi="宋体"/>
        </w:rPr>
        <w:t>日、</w:t>
      </w:r>
      <w:r w:rsidRPr="00B01680">
        <w:rPr>
          <w:rFonts w:ascii="Times New Roman"/>
        </w:rPr>
        <w:t>28</w:t>
      </w:r>
      <w:r w:rsidRPr="00B01680">
        <w:rPr>
          <w:rFonts w:ascii="Times New Roman" w:hAnsi="宋体"/>
        </w:rPr>
        <w:t>日，</w:t>
      </w:r>
      <w:r w:rsidRPr="00B01680">
        <w:rPr>
          <w:rFonts w:ascii="Times New Roman"/>
        </w:rPr>
        <w:t>6</w:t>
      </w:r>
      <w:r w:rsidRPr="00B01680">
        <w:rPr>
          <w:rFonts w:ascii="Times New Roman" w:hAnsi="宋体"/>
        </w:rPr>
        <w:t>月</w:t>
      </w:r>
      <w:r w:rsidRPr="00B01680">
        <w:rPr>
          <w:rFonts w:ascii="Times New Roman"/>
        </w:rPr>
        <w:t>2</w:t>
      </w:r>
      <w:r w:rsidRPr="00B01680">
        <w:rPr>
          <w:rFonts w:ascii="Times New Roman" w:hAnsi="宋体"/>
        </w:rPr>
        <w:t>日、</w:t>
      </w:r>
      <w:r w:rsidRPr="00B01680">
        <w:rPr>
          <w:rFonts w:ascii="Times New Roman"/>
        </w:rPr>
        <w:t>3</w:t>
      </w:r>
      <w:r w:rsidRPr="00B01680">
        <w:rPr>
          <w:rFonts w:ascii="Times New Roman" w:hAnsi="宋体"/>
        </w:rPr>
        <w:t>日，</w:t>
      </w:r>
      <w:r w:rsidRPr="00B01680">
        <w:rPr>
          <w:rFonts w:ascii="Times New Roman"/>
        </w:rPr>
        <w:t>7</w:t>
      </w:r>
      <w:r w:rsidRPr="00B01680">
        <w:rPr>
          <w:rFonts w:ascii="Times New Roman" w:hAnsi="宋体"/>
        </w:rPr>
        <w:t>月</w:t>
      </w:r>
      <w:r w:rsidRPr="00B01680">
        <w:rPr>
          <w:rFonts w:ascii="Times New Roman"/>
        </w:rPr>
        <w:t>5</w:t>
      </w:r>
      <w:r w:rsidRPr="00B01680">
        <w:rPr>
          <w:rFonts w:ascii="Times New Roman" w:hAnsi="宋体"/>
        </w:rPr>
        <w:t>日、</w:t>
      </w:r>
      <w:r w:rsidRPr="00B01680">
        <w:rPr>
          <w:rFonts w:ascii="Times New Roman"/>
        </w:rPr>
        <w:t>6</w:t>
      </w:r>
      <w:r w:rsidRPr="00B01680">
        <w:rPr>
          <w:rFonts w:ascii="Times New Roman" w:hAnsi="宋体"/>
        </w:rPr>
        <w:t>日前后共六天对该项目进行现场调查监测，在此基础上编写了本项目竣工验收监测报告。</w:t>
      </w: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tabs>
          <w:tab w:val="left" w:pos="709"/>
        </w:tabs>
        <w:ind w:left="0" w:firstLine="480"/>
        <w:rPr>
          <w:rFonts w:ascii="Times New Roman"/>
        </w:rPr>
      </w:pPr>
    </w:p>
    <w:p w:rsidR="00B01680" w:rsidRPr="00B01680" w:rsidRDefault="00B01680" w:rsidP="00B01680">
      <w:pPr>
        <w:ind w:left="0" w:firstLineChars="0" w:firstLine="0"/>
        <w:jc w:val="center"/>
        <w:outlineLvl w:val="0"/>
        <w:rPr>
          <w:rFonts w:ascii="Times New Roman"/>
          <w:b/>
          <w:color w:val="000000"/>
          <w:sz w:val="28"/>
          <w:szCs w:val="28"/>
        </w:rPr>
      </w:pPr>
      <w:bookmarkStart w:id="2" w:name="_Toc424652928"/>
      <w:bookmarkStart w:id="3" w:name="_Toc429639325"/>
      <w:bookmarkStart w:id="4" w:name="_Toc429662409"/>
      <w:bookmarkStart w:id="5" w:name="_Toc429662670"/>
      <w:bookmarkStart w:id="6" w:name="_Toc446077086"/>
      <w:bookmarkStart w:id="7" w:name="_Toc446077143"/>
      <w:bookmarkStart w:id="8" w:name="_Toc4497"/>
      <w:bookmarkStart w:id="9" w:name="_Toc508093674"/>
      <w:bookmarkStart w:id="10" w:name="_Toc511808039"/>
      <w:bookmarkStart w:id="11" w:name="_Toc14491"/>
      <w:bookmarkStart w:id="12" w:name="_Toc30642"/>
      <w:bookmarkStart w:id="13" w:name="_Toc2724"/>
      <w:bookmarkStart w:id="14" w:name="_Toc515607559"/>
      <w:r w:rsidRPr="00B01680">
        <w:rPr>
          <w:rFonts w:ascii="Times New Roman"/>
          <w:b/>
          <w:color w:val="000000"/>
          <w:sz w:val="32"/>
          <w:szCs w:val="32"/>
        </w:rPr>
        <w:lastRenderedPageBreak/>
        <w:t>二</w:t>
      </w:r>
      <w:r w:rsidRPr="00B01680">
        <w:rPr>
          <w:rFonts w:ascii="Times New Roman"/>
          <w:b/>
          <w:color w:val="000000"/>
          <w:sz w:val="32"/>
          <w:szCs w:val="32"/>
        </w:rPr>
        <w:t>.</w:t>
      </w:r>
      <w:r w:rsidRPr="00B01680">
        <w:rPr>
          <w:rFonts w:ascii="Times New Roman"/>
          <w:b/>
          <w:color w:val="000000"/>
          <w:sz w:val="32"/>
          <w:szCs w:val="32"/>
        </w:rPr>
        <w:t>验收依据</w:t>
      </w:r>
      <w:bookmarkEnd w:id="2"/>
      <w:bookmarkEnd w:id="3"/>
      <w:bookmarkEnd w:id="4"/>
      <w:bookmarkEnd w:id="5"/>
      <w:bookmarkEnd w:id="6"/>
      <w:bookmarkEnd w:id="7"/>
      <w:bookmarkEnd w:id="8"/>
      <w:bookmarkEnd w:id="9"/>
      <w:bookmarkEnd w:id="10"/>
      <w:bookmarkEnd w:id="11"/>
      <w:bookmarkEnd w:id="12"/>
      <w:bookmarkEnd w:id="13"/>
      <w:bookmarkEnd w:id="14"/>
    </w:p>
    <w:p w:rsidR="00B01680" w:rsidRPr="00B01680" w:rsidRDefault="00B01680" w:rsidP="00B01680">
      <w:pPr>
        <w:snapToGrid w:val="0"/>
        <w:ind w:left="0" w:firstLineChars="0" w:firstLine="0"/>
        <w:outlineLvl w:val="1"/>
        <w:rPr>
          <w:rFonts w:ascii="Times New Roman" w:eastAsia="黑体"/>
          <w:color w:val="000000"/>
          <w:sz w:val="28"/>
          <w:szCs w:val="28"/>
        </w:rPr>
      </w:pPr>
      <w:bookmarkStart w:id="15" w:name="_Toc15143"/>
      <w:bookmarkStart w:id="16" w:name="_Toc508093675"/>
      <w:bookmarkStart w:id="17" w:name="_Toc511808040"/>
      <w:bookmarkStart w:id="18" w:name="_Toc19593"/>
      <w:bookmarkStart w:id="19" w:name="_Toc26958"/>
      <w:bookmarkStart w:id="20" w:name="_Toc1647"/>
      <w:bookmarkStart w:id="21" w:name="_Toc515607560"/>
      <w:r w:rsidRPr="00B01680">
        <w:rPr>
          <w:rFonts w:ascii="Times New Roman" w:eastAsia="黑体"/>
          <w:color w:val="000000"/>
          <w:sz w:val="28"/>
          <w:szCs w:val="28"/>
        </w:rPr>
        <w:t>2.1</w:t>
      </w:r>
      <w:r w:rsidRPr="00B01680">
        <w:rPr>
          <w:rFonts w:ascii="Times New Roman" w:eastAsia="黑体"/>
          <w:color w:val="000000"/>
          <w:sz w:val="28"/>
          <w:szCs w:val="28"/>
        </w:rPr>
        <w:t>建设项目环境保护相关法律、法规、规章和规范</w:t>
      </w:r>
      <w:bookmarkEnd w:id="15"/>
      <w:bookmarkEnd w:id="16"/>
      <w:bookmarkEnd w:id="17"/>
      <w:bookmarkEnd w:id="18"/>
      <w:bookmarkEnd w:id="19"/>
      <w:bookmarkEnd w:id="20"/>
      <w:bookmarkEnd w:id="21"/>
    </w:p>
    <w:p w:rsidR="00B01680" w:rsidRPr="00B01680" w:rsidRDefault="00B01680" w:rsidP="00B01680">
      <w:pPr>
        <w:adjustRightInd w:val="0"/>
        <w:snapToGrid w:val="0"/>
        <w:ind w:left="0" w:firstLine="480"/>
        <w:rPr>
          <w:rFonts w:ascii="Times New Roman"/>
          <w:color w:val="000000"/>
        </w:rPr>
      </w:pPr>
      <w:r w:rsidRPr="00B01680">
        <w:rPr>
          <w:rFonts w:ascii="Times New Roman"/>
          <w:color w:val="000000"/>
        </w:rPr>
        <w:t>1</w:t>
      </w:r>
      <w:r w:rsidRPr="00B01680">
        <w:rPr>
          <w:rFonts w:ascii="Times New Roman"/>
          <w:color w:val="000000"/>
        </w:rPr>
        <w:t>、中华人民共和国主席令第九号《中华人民共和国环境保护法》，</w:t>
      </w:r>
      <w:r w:rsidRPr="00B01680">
        <w:rPr>
          <w:rFonts w:ascii="Times New Roman"/>
          <w:color w:val="000000"/>
        </w:rPr>
        <w:t>2015</w:t>
      </w:r>
      <w:r w:rsidRPr="00B01680">
        <w:rPr>
          <w:rFonts w:ascii="Times New Roman"/>
          <w:color w:val="000000"/>
        </w:rPr>
        <w:t>年</w:t>
      </w:r>
      <w:r w:rsidRPr="00B01680">
        <w:rPr>
          <w:rFonts w:ascii="Times New Roman"/>
          <w:color w:val="000000"/>
        </w:rPr>
        <w:t>1</w:t>
      </w:r>
      <w:r w:rsidRPr="00B01680">
        <w:rPr>
          <w:rFonts w:ascii="Times New Roman"/>
          <w:color w:val="000000"/>
        </w:rPr>
        <w:t>月</w:t>
      </w:r>
      <w:r w:rsidRPr="00B01680">
        <w:rPr>
          <w:rFonts w:ascii="Times New Roman"/>
          <w:color w:val="000000"/>
        </w:rPr>
        <w:t>1</w:t>
      </w:r>
      <w:r w:rsidRPr="00B01680">
        <w:rPr>
          <w:rFonts w:ascii="Times New Roman"/>
          <w:color w:val="000000"/>
        </w:rPr>
        <w:t>日；</w:t>
      </w:r>
    </w:p>
    <w:p w:rsidR="00B01680" w:rsidRPr="00B01680" w:rsidRDefault="00B01680" w:rsidP="00B01680">
      <w:pPr>
        <w:adjustRightInd w:val="0"/>
        <w:snapToGrid w:val="0"/>
        <w:ind w:left="0" w:firstLine="480"/>
        <w:rPr>
          <w:rFonts w:ascii="Times New Roman"/>
          <w:color w:val="000000"/>
        </w:rPr>
      </w:pPr>
      <w:r w:rsidRPr="00B01680">
        <w:rPr>
          <w:rFonts w:ascii="Times New Roman"/>
          <w:color w:val="000000"/>
        </w:rPr>
        <w:t>2</w:t>
      </w:r>
      <w:r w:rsidRPr="00B01680">
        <w:rPr>
          <w:rFonts w:ascii="Times New Roman"/>
          <w:color w:val="000000"/>
        </w:rPr>
        <w:t>、中华人民共和国主席令第七十号《中华人民共和国水污染防治法》，</w:t>
      </w:r>
      <w:r w:rsidRPr="00B01680">
        <w:rPr>
          <w:rFonts w:ascii="Times New Roman"/>
          <w:color w:val="000000"/>
        </w:rPr>
        <w:t>2018</w:t>
      </w:r>
      <w:r w:rsidRPr="00B01680">
        <w:rPr>
          <w:rFonts w:ascii="Times New Roman"/>
          <w:color w:val="000000"/>
        </w:rPr>
        <w:t>年</w:t>
      </w:r>
      <w:r w:rsidRPr="00B01680">
        <w:rPr>
          <w:rFonts w:ascii="Times New Roman"/>
          <w:color w:val="000000"/>
        </w:rPr>
        <w:t>1</w:t>
      </w:r>
      <w:r w:rsidRPr="00B01680">
        <w:rPr>
          <w:rFonts w:ascii="Times New Roman"/>
          <w:color w:val="000000"/>
        </w:rPr>
        <w:t>月</w:t>
      </w:r>
      <w:r w:rsidRPr="00B01680">
        <w:rPr>
          <w:rFonts w:ascii="Times New Roman"/>
          <w:color w:val="000000"/>
        </w:rPr>
        <w:t>1</w:t>
      </w:r>
      <w:r w:rsidRPr="00B01680">
        <w:rPr>
          <w:rFonts w:ascii="Times New Roman"/>
          <w:color w:val="000000"/>
        </w:rPr>
        <w:t>日；</w:t>
      </w:r>
    </w:p>
    <w:p w:rsidR="00B01680" w:rsidRPr="00B01680" w:rsidRDefault="00B01680" w:rsidP="00B01680">
      <w:pPr>
        <w:adjustRightInd w:val="0"/>
        <w:snapToGrid w:val="0"/>
        <w:ind w:left="0" w:firstLine="480"/>
        <w:rPr>
          <w:rFonts w:ascii="Times New Roman"/>
          <w:color w:val="000000"/>
        </w:rPr>
      </w:pPr>
      <w:r w:rsidRPr="00B01680">
        <w:rPr>
          <w:rFonts w:ascii="Times New Roman"/>
          <w:color w:val="000000"/>
        </w:rPr>
        <w:t>3</w:t>
      </w:r>
      <w:r w:rsidRPr="00B01680">
        <w:rPr>
          <w:rFonts w:ascii="Times New Roman"/>
          <w:color w:val="000000"/>
        </w:rPr>
        <w:t>、中华人民共和国主席令第三十一号《中华人民共和国大气污染防治法》，</w:t>
      </w:r>
      <w:r w:rsidRPr="00B01680">
        <w:rPr>
          <w:rFonts w:ascii="Times New Roman"/>
          <w:color w:val="000000"/>
        </w:rPr>
        <w:t>2016</w:t>
      </w:r>
      <w:r w:rsidRPr="00B01680">
        <w:rPr>
          <w:rFonts w:ascii="Times New Roman"/>
          <w:color w:val="000000"/>
        </w:rPr>
        <w:t>年</w:t>
      </w:r>
      <w:r w:rsidRPr="00B01680">
        <w:rPr>
          <w:rFonts w:ascii="Times New Roman"/>
          <w:color w:val="000000"/>
        </w:rPr>
        <w:t>1</w:t>
      </w:r>
      <w:r w:rsidRPr="00B01680">
        <w:rPr>
          <w:rFonts w:ascii="Times New Roman"/>
          <w:color w:val="000000"/>
        </w:rPr>
        <w:t>月</w:t>
      </w:r>
      <w:r w:rsidRPr="00B01680">
        <w:rPr>
          <w:rFonts w:ascii="Times New Roman"/>
          <w:color w:val="000000"/>
        </w:rPr>
        <w:t>1</w:t>
      </w:r>
      <w:r w:rsidRPr="00B01680">
        <w:rPr>
          <w:rFonts w:ascii="Times New Roman"/>
          <w:color w:val="000000"/>
        </w:rPr>
        <w:t>日；</w:t>
      </w:r>
    </w:p>
    <w:p w:rsidR="00B01680" w:rsidRPr="00B01680" w:rsidRDefault="00B01680" w:rsidP="00B01680">
      <w:pPr>
        <w:adjustRightInd w:val="0"/>
        <w:snapToGrid w:val="0"/>
        <w:ind w:left="0" w:firstLine="480"/>
        <w:rPr>
          <w:rFonts w:ascii="Times New Roman"/>
          <w:color w:val="000000"/>
        </w:rPr>
      </w:pPr>
      <w:r w:rsidRPr="00B01680">
        <w:rPr>
          <w:rFonts w:ascii="Times New Roman"/>
          <w:color w:val="000000"/>
        </w:rPr>
        <w:t>4</w:t>
      </w:r>
      <w:r w:rsidRPr="00B01680">
        <w:rPr>
          <w:rFonts w:ascii="Times New Roman"/>
          <w:color w:val="000000"/>
        </w:rPr>
        <w:t>、中华人民共和国主席令第七十七号《中华人民共和国环境噪声污染防治法》，</w:t>
      </w:r>
      <w:r w:rsidRPr="00B01680">
        <w:rPr>
          <w:rFonts w:ascii="Times New Roman"/>
          <w:color w:val="000000"/>
        </w:rPr>
        <w:t>2016</w:t>
      </w:r>
      <w:r w:rsidRPr="00B01680">
        <w:rPr>
          <w:rFonts w:ascii="Times New Roman"/>
          <w:color w:val="000000"/>
        </w:rPr>
        <w:t>年</w:t>
      </w:r>
      <w:r w:rsidRPr="00B01680">
        <w:rPr>
          <w:rFonts w:ascii="Times New Roman"/>
          <w:color w:val="000000"/>
        </w:rPr>
        <w:t>1</w:t>
      </w:r>
      <w:r w:rsidRPr="00B01680">
        <w:rPr>
          <w:rFonts w:ascii="Times New Roman"/>
          <w:color w:val="000000"/>
        </w:rPr>
        <w:t>月</w:t>
      </w:r>
      <w:r w:rsidRPr="00B01680">
        <w:rPr>
          <w:rFonts w:ascii="Times New Roman"/>
          <w:color w:val="000000"/>
        </w:rPr>
        <w:t>1</w:t>
      </w:r>
      <w:r w:rsidRPr="00B01680">
        <w:rPr>
          <w:rFonts w:ascii="Times New Roman"/>
          <w:color w:val="000000"/>
        </w:rPr>
        <w:t>日；</w:t>
      </w:r>
    </w:p>
    <w:p w:rsidR="00B01680" w:rsidRPr="00B01680" w:rsidRDefault="00B01680" w:rsidP="00B01680">
      <w:pPr>
        <w:adjustRightInd w:val="0"/>
        <w:snapToGrid w:val="0"/>
        <w:ind w:left="0" w:firstLine="480"/>
        <w:rPr>
          <w:rFonts w:ascii="Times New Roman"/>
          <w:color w:val="000000"/>
        </w:rPr>
      </w:pPr>
      <w:r w:rsidRPr="00B01680">
        <w:rPr>
          <w:rFonts w:ascii="Times New Roman"/>
          <w:color w:val="000000"/>
        </w:rPr>
        <w:t>5</w:t>
      </w:r>
      <w:r w:rsidRPr="00B01680">
        <w:rPr>
          <w:rFonts w:ascii="Times New Roman"/>
          <w:color w:val="000000"/>
        </w:rPr>
        <w:t>、中华人民共和国全国人民代表大会常务委员会《中华人民共和国固体废物污染环境防治法》（第四次修订），</w:t>
      </w:r>
      <w:r w:rsidRPr="00B01680">
        <w:rPr>
          <w:rFonts w:ascii="Times New Roman"/>
          <w:color w:val="000000"/>
        </w:rPr>
        <w:t>2016</w:t>
      </w:r>
      <w:r w:rsidRPr="00B01680">
        <w:rPr>
          <w:rFonts w:ascii="Times New Roman"/>
          <w:color w:val="000000"/>
        </w:rPr>
        <w:t>年</w:t>
      </w:r>
      <w:r w:rsidRPr="00B01680">
        <w:rPr>
          <w:rFonts w:ascii="Times New Roman"/>
          <w:color w:val="000000"/>
        </w:rPr>
        <w:t>11</w:t>
      </w:r>
      <w:r w:rsidRPr="00B01680">
        <w:rPr>
          <w:rFonts w:ascii="Times New Roman"/>
          <w:color w:val="000000"/>
        </w:rPr>
        <w:t>月</w:t>
      </w:r>
      <w:r w:rsidRPr="00B01680">
        <w:rPr>
          <w:rFonts w:ascii="Times New Roman"/>
          <w:color w:val="000000"/>
        </w:rPr>
        <w:t>7</w:t>
      </w:r>
      <w:r w:rsidRPr="00B01680">
        <w:rPr>
          <w:rFonts w:ascii="Times New Roman"/>
          <w:color w:val="000000"/>
        </w:rPr>
        <w:t>日；</w:t>
      </w:r>
    </w:p>
    <w:p w:rsidR="00B01680" w:rsidRPr="00B01680" w:rsidRDefault="00B01680" w:rsidP="00B01680">
      <w:pPr>
        <w:adjustRightInd w:val="0"/>
        <w:snapToGrid w:val="0"/>
        <w:ind w:left="0" w:firstLine="480"/>
        <w:rPr>
          <w:rFonts w:ascii="Times New Roman"/>
          <w:color w:val="000000"/>
        </w:rPr>
      </w:pPr>
      <w:r w:rsidRPr="00B01680">
        <w:rPr>
          <w:rFonts w:ascii="Times New Roman"/>
          <w:color w:val="000000"/>
        </w:rPr>
        <w:t>6</w:t>
      </w:r>
      <w:r w:rsidRPr="00B01680">
        <w:rPr>
          <w:rFonts w:ascii="Times New Roman"/>
          <w:color w:val="000000"/>
        </w:rPr>
        <w:t>、中华人民共和国国务院令第</w:t>
      </w:r>
      <w:r w:rsidRPr="00B01680">
        <w:rPr>
          <w:rFonts w:ascii="Times New Roman"/>
          <w:color w:val="000000"/>
        </w:rPr>
        <w:t>682</w:t>
      </w:r>
      <w:r w:rsidRPr="00B01680">
        <w:rPr>
          <w:rFonts w:ascii="Times New Roman"/>
          <w:color w:val="000000"/>
        </w:rPr>
        <w:t>号《国务院关于修改</w:t>
      </w:r>
      <w:r w:rsidRPr="00B01680">
        <w:rPr>
          <w:rFonts w:ascii="Times New Roman"/>
          <w:color w:val="000000"/>
        </w:rPr>
        <w:t>(</w:t>
      </w:r>
      <w:r w:rsidRPr="00B01680">
        <w:rPr>
          <w:rFonts w:ascii="Times New Roman"/>
          <w:color w:val="000000"/>
        </w:rPr>
        <w:t>建设项目环境保护管理条例</w:t>
      </w:r>
      <w:r w:rsidRPr="00B01680">
        <w:rPr>
          <w:rFonts w:ascii="Times New Roman"/>
          <w:color w:val="000000"/>
        </w:rPr>
        <w:t>)</w:t>
      </w:r>
      <w:r w:rsidRPr="00B01680">
        <w:rPr>
          <w:rFonts w:ascii="Times New Roman"/>
          <w:color w:val="000000"/>
        </w:rPr>
        <w:t>的决定》，</w:t>
      </w:r>
      <w:r w:rsidRPr="00B01680">
        <w:rPr>
          <w:rFonts w:ascii="Times New Roman"/>
          <w:color w:val="000000"/>
        </w:rPr>
        <w:t>2017</w:t>
      </w:r>
      <w:r w:rsidRPr="00B01680">
        <w:rPr>
          <w:rFonts w:ascii="Times New Roman"/>
          <w:color w:val="000000"/>
        </w:rPr>
        <w:t>年</w:t>
      </w:r>
      <w:r w:rsidRPr="00B01680">
        <w:rPr>
          <w:rFonts w:ascii="Times New Roman"/>
          <w:color w:val="000000"/>
        </w:rPr>
        <w:t>7</w:t>
      </w:r>
      <w:r w:rsidRPr="00B01680">
        <w:rPr>
          <w:rFonts w:ascii="Times New Roman"/>
          <w:color w:val="000000"/>
        </w:rPr>
        <w:t>月</w:t>
      </w:r>
      <w:r w:rsidRPr="00B01680">
        <w:rPr>
          <w:rFonts w:ascii="Times New Roman"/>
          <w:color w:val="000000"/>
        </w:rPr>
        <w:t>16</w:t>
      </w:r>
      <w:r w:rsidRPr="00B01680">
        <w:rPr>
          <w:rFonts w:ascii="Times New Roman"/>
          <w:color w:val="000000"/>
        </w:rPr>
        <w:t>日。</w:t>
      </w:r>
    </w:p>
    <w:p w:rsidR="00B01680" w:rsidRPr="00B01680" w:rsidRDefault="00B01680" w:rsidP="00B01680">
      <w:pPr>
        <w:snapToGrid w:val="0"/>
        <w:ind w:left="0" w:firstLineChars="0" w:firstLine="0"/>
        <w:outlineLvl w:val="1"/>
        <w:rPr>
          <w:rFonts w:ascii="Times New Roman" w:eastAsia="黑体"/>
          <w:color w:val="000000"/>
          <w:sz w:val="28"/>
          <w:szCs w:val="28"/>
        </w:rPr>
      </w:pPr>
      <w:bookmarkStart w:id="22" w:name="_Toc29552"/>
      <w:bookmarkStart w:id="23" w:name="_Toc508093676"/>
      <w:bookmarkStart w:id="24" w:name="_Toc511808041"/>
      <w:bookmarkStart w:id="25" w:name="_Toc15199"/>
      <w:bookmarkStart w:id="26" w:name="_Toc11789"/>
      <w:bookmarkStart w:id="27" w:name="_Toc10107"/>
      <w:bookmarkStart w:id="28" w:name="_Toc515607561"/>
      <w:r w:rsidRPr="00B01680">
        <w:rPr>
          <w:rFonts w:ascii="Times New Roman" w:eastAsia="黑体"/>
          <w:color w:val="000000"/>
          <w:sz w:val="28"/>
          <w:szCs w:val="28"/>
        </w:rPr>
        <w:t>2.2</w:t>
      </w:r>
      <w:r w:rsidRPr="00B01680">
        <w:rPr>
          <w:rFonts w:ascii="Times New Roman" w:eastAsia="黑体"/>
          <w:color w:val="000000"/>
          <w:sz w:val="28"/>
          <w:szCs w:val="28"/>
        </w:rPr>
        <w:t>建设项目竣工环境保护验收技术规范</w:t>
      </w:r>
      <w:bookmarkEnd w:id="22"/>
      <w:bookmarkEnd w:id="23"/>
      <w:bookmarkEnd w:id="24"/>
      <w:bookmarkEnd w:id="25"/>
      <w:bookmarkEnd w:id="26"/>
      <w:bookmarkEnd w:id="27"/>
      <w:bookmarkEnd w:id="28"/>
    </w:p>
    <w:p w:rsidR="00B01680" w:rsidRPr="00B01680" w:rsidRDefault="00B01680" w:rsidP="00B01680">
      <w:pPr>
        <w:ind w:left="0" w:firstLine="480"/>
        <w:rPr>
          <w:rFonts w:ascii="Times New Roman"/>
          <w:color w:val="000000"/>
          <w:szCs w:val="24"/>
        </w:rPr>
      </w:pPr>
      <w:r w:rsidRPr="00B01680">
        <w:rPr>
          <w:rFonts w:ascii="Times New Roman"/>
          <w:color w:val="000000"/>
          <w:szCs w:val="24"/>
        </w:rPr>
        <w:t>1</w:t>
      </w:r>
      <w:r w:rsidRPr="00B01680">
        <w:rPr>
          <w:rFonts w:ascii="Times New Roman"/>
          <w:color w:val="000000"/>
          <w:szCs w:val="24"/>
        </w:rPr>
        <w:t>、《建设项目环境保护管理条例》（国务院令</w:t>
      </w:r>
      <w:r w:rsidRPr="00B01680">
        <w:rPr>
          <w:rFonts w:ascii="Times New Roman"/>
          <w:color w:val="000000"/>
          <w:szCs w:val="24"/>
        </w:rPr>
        <w:t>682</w:t>
      </w:r>
      <w:r w:rsidRPr="00B01680">
        <w:rPr>
          <w:rFonts w:ascii="Times New Roman"/>
          <w:color w:val="000000"/>
          <w:szCs w:val="24"/>
        </w:rPr>
        <w:t>号），</w:t>
      </w:r>
      <w:r w:rsidRPr="00B01680">
        <w:rPr>
          <w:rFonts w:ascii="Times New Roman"/>
          <w:color w:val="000000"/>
          <w:szCs w:val="24"/>
        </w:rPr>
        <w:t>2017</w:t>
      </w:r>
      <w:r w:rsidRPr="00B01680">
        <w:rPr>
          <w:rFonts w:ascii="Times New Roman"/>
          <w:color w:val="000000"/>
          <w:szCs w:val="24"/>
        </w:rPr>
        <w:t>年</w:t>
      </w:r>
      <w:r w:rsidRPr="00B01680">
        <w:rPr>
          <w:rFonts w:ascii="Times New Roman"/>
          <w:color w:val="000000"/>
          <w:szCs w:val="24"/>
        </w:rPr>
        <w:t>7</w:t>
      </w:r>
      <w:r w:rsidRPr="00B01680">
        <w:rPr>
          <w:rFonts w:ascii="Times New Roman"/>
          <w:color w:val="000000"/>
          <w:szCs w:val="24"/>
        </w:rPr>
        <w:t>月</w:t>
      </w:r>
      <w:r w:rsidRPr="00B01680">
        <w:rPr>
          <w:rFonts w:ascii="Times New Roman"/>
          <w:color w:val="000000"/>
          <w:szCs w:val="24"/>
        </w:rPr>
        <w:t>16</w:t>
      </w:r>
      <w:r w:rsidRPr="00B01680">
        <w:rPr>
          <w:rFonts w:ascii="Times New Roman"/>
          <w:color w:val="000000"/>
          <w:szCs w:val="24"/>
        </w:rPr>
        <w:t>日；</w:t>
      </w:r>
    </w:p>
    <w:p w:rsidR="00B01680" w:rsidRPr="00B01680" w:rsidRDefault="00B01680" w:rsidP="00B01680">
      <w:pPr>
        <w:ind w:left="0" w:firstLine="480"/>
        <w:rPr>
          <w:rFonts w:ascii="Times New Roman"/>
          <w:color w:val="000000"/>
          <w:szCs w:val="24"/>
        </w:rPr>
      </w:pPr>
      <w:r w:rsidRPr="00B01680">
        <w:rPr>
          <w:rFonts w:ascii="Times New Roman"/>
          <w:color w:val="000000"/>
          <w:szCs w:val="24"/>
        </w:rPr>
        <w:t>2</w:t>
      </w:r>
      <w:r w:rsidRPr="00B01680">
        <w:rPr>
          <w:rFonts w:ascii="Times New Roman"/>
          <w:color w:val="000000"/>
          <w:szCs w:val="24"/>
        </w:rPr>
        <w:t>、《建设项目竣工环境保护验收技术指南</w:t>
      </w:r>
      <w:r w:rsidRPr="00B01680">
        <w:rPr>
          <w:rFonts w:ascii="Times New Roman"/>
          <w:color w:val="000000"/>
          <w:szCs w:val="24"/>
        </w:rPr>
        <w:t xml:space="preserve"> </w:t>
      </w:r>
      <w:r w:rsidRPr="00B01680">
        <w:rPr>
          <w:rFonts w:ascii="Times New Roman"/>
          <w:color w:val="000000"/>
          <w:szCs w:val="24"/>
        </w:rPr>
        <w:t>污染影响类》（生态环境部公告</w:t>
      </w:r>
      <w:r w:rsidRPr="00B01680">
        <w:rPr>
          <w:rFonts w:ascii="Times New Roman"/>
          <w:color w:val="000000"/>
          <w:szCs w:val="24"/>
        </w:rPr>
        <w:t>2018</w:t>
      </w:r>
      <w:r w:rsidRPr="00B01680">
        <w:rPr>
          <w:rFonts w:ascii="Times New Roman"/>
          <w:color w:val="000000"/>
          <w:szCs w:val="24"/>
        </w:rPr>
        <w:t>年第</w:t>
      </w:r>
      <w:r w:rsidRPr="00B01680">
        <w:rPr>
          <w:rFonts w:ascii="Times New Roman"/>
          <w:color w:val="000000"/>
          <w:szCs w:val="24"/>
        </w:rPr>
        <w:t>9</w:t>
      </w:r>
      <w:r w:rsidRPr="00B01680">
        <w:rPr>
          <w:rFonts w:ascii="Times New Roman"/>
          <w:color w:val="000000"/>
          <w:szCs w:val="24"/>
        </w:rPr>
        <w:t>号），</w:t>
      </w:r>
      <w:r w:rsidRPr="00B01680">
        <w:rPr>
          <w:rFonts w:ascii="Times New Roman"/>
          <w:color w:val="000000"/>
          <w:szCs w:val="24"/>
        </w:rPr>
        <w:t>2018</w:t>
      </w:r>
      <w:r w:rsidRPr="00B01680">
        <w:rPr>
          <w:rFonts w:ascii="Times New Roman"/>
          <w:color w:val="000000"/>
          <w:szCs w:val="24"/>
        </w:rPr>
        <w:t>年</w:t>
      </w:r>
      <w:r w:rsidRPr="00B01680">
        <w:rPr>
          <w:rFonts w:ascii="Times New Roman"/>
          <w:color w:val="000000"/>
          <w:szCs w:val="24"/>
        </w:rPr>
        <w:t>5</w:t>
      </w:r>
      <w:r w:rsidRPr="00B01680">
        <w:rPr>
          <w:rFonts w:ascii="Times New Roman"/>
          <w:color w:val="000000"/>
          <w:szCs w:val="24"/>
        </w:rPr>
        <w:t>月</w:t>
      </w:r>
      <w:r w:rsidRPr="00B01680">
        <w:rPr>
          <w:rFonts w:ascii="Times New Roman"/>
          <w:color w:val="000000"/>
          <w:szCs w:val="24"/>
        </w:rPr>
        <w:t>15</w:t>
      </w:r>
      <w:r w:rsidRPr="00B01680">
        <w:rPr>
          <w:rFonts w:ascii="Times New Roman"/>
          <w:color w:val="000000"/>
          <w:szCs w:val="24"/>
        </w:rPr>
        <w:t>日；</w:t>
      </w:r>
    </w:p>
    <w:p w:rsidR="00B01680" w:rsidRPr="00B01680" w:rsidRDefault="00B01680" w:rsidP="00B01680">
      <w:pPr>
        <w:ind w:left="0" w:firstLine="480"/>
        <w:rPr>
          <w:rFonts w:ascii="Times New Roman"/>
          <w:color w:val="000000"/>
          <w:szCs w:val="24"/>
        </w:rPr>
      </w:pPr>
      <w:r w:rsidRPr="00B01680">
        <w:rPr>
          <w:rFonts w:ascii="Times New Roman"/>
          <w:color w:val="000000"/>
          <w:szCs w:val="24"/>
        </w:rPr>
        <w:t>3</w:t>
      </w:r>
      <w:r w:rsidRPr="00B01680">
        <w:rPr>
          <w:rFonts w:ascii="Times New Roman"/>
          <w:color w:val="000000"/>
          <w:szCs w:val="24"/>
        </w:rPr>
        <w:t>、国家环境保护部《建设项目竣工环境保护验收暂行办法》（国环规环评</w:t>
      </w:r>
      <w:r w:rsidRPr="00B01680">
        <w:rPr>
          <w:rFonts w:ascii="Times New Roman"/>
          <w:color w:val="000000"/>
          <w:szCs w:val="24"/>
        </w:rPr>
        <w:t>[2017]4</w:t>
      </w:r>
      <w:r w:rsidRPr="00B01680">
        <w:rPr>
          <w:rFonts w:ascii="Times New Roman"/>
          <w:color w:val="000000"/>
          <w:szCs w:val="24"/>
        </w:rPr>
        <w:t>号），</w:t>
      </w:r>
      <w:r w:rsidRPr="00B01680">
        <w:rPr>
          <w:rFonts w:ascii="Times New Roman"/>
          <w:color w:val="000000"/>
          <w:szCs w:val="24"/>
        </w:rPr>
        <w:t>2017</w:t>
      </w:r>
      <w:r w:rsidRPr="00B01680">
        <w:rPr>
          <w:rFonts w:ascii="Times New Roman"/>
          <w:color w:val="000000"/>
          <w:szCs w:val="24"/>
        </w:rPr>
        <w:t>年</w:t>
      </w:r>
      <w:r w:rsidRPr="00B01680">
        <w:rPr>
          <w:rFonts w:ascii="Times New Roman"/>
          <w:color w:val="000000"/>
          <w:szCs w:val="24"/>
        </w:rPr>
        <w:t>11</w:t>
      </w:r>
      <w:r w:rsidRPr="00B01680">
        <w:rPr>
          <w:rFonts w:ascii="Times New Roman"/>
          <w:color w:val="000000"/>
          <w:szCs w:val="24"/>
        </w:rPr>
        <w:t>月</w:t>
      </w:r>
      <w:r w:rsidRPr="00B01680">
        <w:rPr>
          <w:rFonts w:ascii="Times New Roman"/>
          <w:color w:val="000000"/>
          <w:szCs w:val="24"/>
        </w:rPr>
        <w:t>20</w:t>
      </w:r>
      <w:r w:rsidRPr="00B01680">
        <w:rPr>
          <w:rFonts w:ascii="Times New Roman"/>
          <w:color w:val="000000"/>
          <w:szCs w:val="24"/>
        </w:rPr>
        <w:t>日；</w:t>
      </w:r>
      <w:r w:rsidRPr="00B01680">
        <w:rPr>
          <w:rFonts w:ascii="Times New Roman"/>
          <w:color w:val="000000"/>
          <w:szCs w:val="24"/>
        </w:rPr>
        <w:t xml:space="preserve"> </w:t>
      </w:r>
    </w:p>
    <w:p w:rsidR="00B01680" w:rsidRPr="00B01680" w:rsidRDefault="00B01680" w:rsidP="00B01680">
      <w:pPr>
        <w:ind w:left="0" w:firstLine="480"/>
        <w:rPr>
          <w:rFonts w:ascii="Times New Roman"/>
          <w:color w:val="000000"/>
          <w:szCs w:val="24"/>
        </w:rPr>
      </w:pPr>
      <w:r w:rsidRPr="00B01680">
        <w:rPr>
          <w:rFonts w:ascii="Times New Roman"/>
          <w:color w:val="000000"/>
          <w:szCs w:val="24"/>
        </w:rPr>
        <w:t>4</w:t>
      </w:r>
      <w:r w:rsidRPr="00B01680">
        <w:rPr>
          <w:rFonts w:ascii="Times New Roman"/>
          <w:color w:val="000000"/>
          <w:szCs w:val="24"/>
        </w:rPr>
        <w:t>、《浙江省建设项目环境保护管理办法》（浙江省人民政府令</w:t>
      </w:r>
      <w:r w:rsidRPr="00B01680">
        <w:rPr>
          <w:rFonts w:ascii="Times New Roman"/>
          <w:color w:val="000000"/>
          <w:szCs w:val="24"/>
        </w:rPr>
        <w:t>2018</w:t>
      </w:r>
      <w:r w:rsidRPr="00B01680">
        <w:rPr>
          <w:rFonts w:ascii="Times New Roman"/>
          <w:color w:val="000000"/>
          <w:szCs w:val="24"/>
        </w:rPr>
        <w:t>年第</w:t>
      </w:r>
      <w:r w:rsidRPr="00B01680">
        <w:rPr>
          <w:rFonts w:ascii="Times New Roman"/>
          <w:color w:val="000000"/>
          <w:szCs w:val="24"/>
        </w:rPr>
        <w:t>364</w:t>
      </w:r>
      <w:r w:rsidRPr="00B01680">
        <w:rPr>
          <w:rFonts w:ascii="Times New Roman"/>
          <w:color w:val="000000"/>
          <w:szCs w:val="24"/>
        </w:rPr>
        <w:t>号），</w:t>
      </w:r>
      <w:r w:rsidRPr="00B01680">
        <w:rPr>
          <w:rFonts w:ascii="Times New Roman"/>
          <w:color w:val="000000"/>
          <w:szCs w:val="24"/>
        </w:rPr>
        <w:t>2018</w:t>
      </w:r>
      <w:r w:rsidRPr="00B01680">
        <w:rPr>
          <w:rFonts w:ascii="Times New Roman"/>
          <w:color w:val="000000"/>
          <w:szCs w:val="24"/>
        </w:rPr>
        <w:t>年</w:t>
      </w:r>
      <w:r w:rsidRPr="00B01680">
        <w:rPr>
          <w:rFonts w:ascii="Times New Roman"/>
          <w:color w:val="000000"/>
          <w:szCs w:val="24"/>
        </w:rPr>
        <w:t>1</w:t>
      </w:r>
      <w:r w:rsidRPr="00B01680">
        <w:rPr>
          <w:rFonts w:ascii="Times New Roman"/>
          <w:color w:val="000000"/>
          <w:szCs w:val="24"/>
        </w:rPr>
        <w:t>月</w:t>
      </w:r>
      <w:r w:rsidRPr="00B01680">
        <w:rPr>
          <w:rFonts w:ascii="Times New Roman"/>
          <w:color w:val="000000"/>
          <w:szCs w:val="24"/>
        </w:rPr>
        <w:t>22</w:t>
      </w:r>
      <w:r w:rsidRPr="00B01680">
        <w:rPr>
          <w:rFonts w:ascii="Times New Roman"/>
          <w:color w:val="000000"/>
          <w:szCs w:val="24"/>
        </w:rPr>
        <w:t>日；</w:t>
      </w:r>
    </w:p>
    <w:p w:rsidR="00B01680" w:rsidRPr="00B01680" w:rsidRDefault="00B01680" w:rsidP="00B01680">
      <w:pPr>
        <w:ind w:left="0" w:firstLine="480"/>
        <w:rPr>
          <w:rFonts w:ascii="Times New Roman"/>
          <w:color w:val="000000"/>
          <w:szCs w:val="24"/>
        </w:rPr>
      </w:pPr>
      <w:r w:rsidRPr="00B01680">
        <w:rPr>
          <w:rFonts w:ascii="Times New Roman"/>
          <w:color w:val="000000"/>
          <w:szCs w:val="24"/>
        </w:rPr>
        <w:t>5</w:t>
      </w:r>
      <w:r w:rsidRPr="00B01680">
        <w:rPr>
          <w:rFonts w:ascii="Times New Roman"/>
          <w:color w:val="000000"/>
          <w:szCs w:val="24"/>
        </w:rPr>
        <w:t>、浙江省环境监测中心《浙江省环境质量保证技术规定（第二版试行）》，</w:t>
      </w:r>
      <w:r w:rsidRPr="00B01680">
        <w:rPr>
          <w:rFonts w:ascii="Times New Roman"/>
          <w:color w:val="000000"/>
          <w:szCs w:val="24"/>
        </w:rPr>
        <w:t>2010</w:t>
      </w:r>
      <w:r w:rsidRPr="00B01680">
        <w:rPr>
          <w:rFonts w:ascii="Times New Roman"/>
          <w:color w:val="000000"/>
          <w:szCs w:val="24"/>
        </w:rPr>
        <w:t>年</w:t>
      </w:r>
      <w:r w:rsidRPr="00B01680">
        <w:rPr>
          <w:rFonts w:ascii="Times New Roman"/>
          <w:color w:val="000000"/>
          <w:szCs w:val="24"/>
        </w:rPr>
        <w:t>1</w:t>
      </w:r>
      <w:r w:rsidRPr="00B01680">
        <w:rPr>
          <w:rFonts w:ascii="Times New Roman"/>
          <w:color w:val="000000"/>
          <w:szCs w:val="24"/>
        </w:rPr>
        <w:t>月；</w:t>
      </w:r>
    </w:p>
    <w:p w:rsidR="00B01680" w:rsidRPr="00B01680" w:rsidRDefault="00B01680" w:rsidP="00B01680">
      <w:pPr>
        <w:ind w:left="0" w:firstLine="480"/>
        <w:rPr>
          <w:rFonts w:ascii="Times New Roman"/>
          <w:color w:val="000000"/>
          <w:szCs w:val="24"/>
        </w:rPr>
      </w:pPr>
      <w:r w:rsidRPr="00B01680">
        <w:rPr>
          <w:rFonts w:ascii="Times New Roman"/>
          <w:color w:val="000000"/>
          <w:szCs w:val="24"/>
        </w:rPr>
        <w:t>6</w:t>
      </w:r>
      <w:r w:rsidRPr="00B01680">
        <w:rPr>
          <w:rFonts w:ascii="Times New Roman"/>
          <w:color w:val="000000"/>
          <w:szCs w:val="24"/>
        </w:rPr>
        <w:t>、关于印发《浙江省环境保护厅建设项目竣工环境保护验收技术管理规定》的通知（浙环发</w:t>
      </w:r>
      <w:r w:rsidRPr="00B01680">
        <w:rPr>
          <w:rFonts w:ascii="Times New Roman"/>
          <w:color w:val="000000"/>
          <w:szCs w:val="24"/>
        </w:rPr>
        <w:t>[2009]89</w:t>
      </w:r>
      <w:r w:rsidRPr="00B01680">
        <w:rPr>
          <w:rFonts w:ascii="Times New Roman"/>
          <w:color w:val="000000"/>
          <w:szCs w:val="24"/>
        </w:rPr>
        <w:t>号）。</w:t>
      </w:r>
    </w:p>
    <w:p w:rsidR="00B01680" w:rsidRPr="00B01680" w:rsidRDefault="00B01680" w:rsidP="00B01680">
      <w:pPr>
        <w:ind w:leftChars="-150" w:left="-360" w:firstLineChars="350" w:firstLine="840"/>
        <w:rPr>
          <w:rFonts w:ascii="Times New Roman"/>
        </w:rPr>
      </w:pPr>
      <w:r w:rsidRPr="00B01680">
        <w:rPr>
          <w:rFonts w:ascii="Times New Roman"/>
          <w:color w:val="000000"/>
          <w:szCs w:val="24"/>
        </w:rPr>
        <w:t>7</w:t>
      </w:r>
      <w:r w:rsidRPr="00B01680">
        <w:rPr>
          <w:rFonts w:ascii="Times New Roman"/>
          <w:color w:val="000000"/>
          <w:szCs w:val="24"/>
        </w:rPr>
        <w:t>、</w:t>
      </w:r>
      <w:r w:rsidRPr="00B01680">
        <w:rPr>
          <w:rFonts w:ascii="Times New Roman"/>
          <w:szCs w:val="21"/>
        </w:rPr>
        <w:t>《</w:t>
      </w:r>
      <w:r w:rsidRPr="00B01680">
        <w:rPr>
          <w:rFonts w:ascii="Times New Roman"/>
          <w:szCs w:val="21"/>
        </w:rPr>
        <w:t xml:space="preserve"> </w:t>
      </w:r>
      <w:bookmarkStart w:id="29" w:name="OLE_LINK7"/>
      <w:bookmarkStart w:id="30" w:name="OLE_LINK8"/>
      <w:bookmarkStart w:id="31" w:name="OLE_LINK9"/>
      <w:r w:rsidRPr="00B01680">
        <w:rPr>
          <w:rFonts w:ascii="Times New Roman"/>
        </w:rPr>
        <w:t>关于实施建设项目竣工环境保护</w:t>
      </w:r>
      <w:r w:rsidRPr="00B01680">
        <w:rPr>
          <w:rFonts w:ascii="Times New Roman"/>
        </w:rPr>
        <w:t xml:space="preserve"> </w:t>
      </w:r>
      <w:r w:rsidRPr="00B01680">
        <w:rPr>
          <w:rFonts w:ascii="Times New Roman"/>
        </w:rPr>
        <w:t>企业自行验收管理的指导意见</w:t>
      </w:r>
      <w:bookmarkEnd w:id="29"/>
      <w:bookmarkEnd w:id="30"/>
      <w:bookmarkEnd w:id="31"/>
      <w:r w:rsidRPr="00B01680">
        <w:rPr>
          <w:rFonts w:ascii="Times New Roman"/>
        </w:rPr>
        <w:t>》</w:t>
      </w:r>
    </w:p>
    <w:p w:rsidR="00B01680" w:rsidRPr="00B01680" w:rsidRDefault="00B01680" w:rsidP="00B01680">
      <w:pPr>
        <w:ind w:left="0" w:firstLine="480"/>
        <w:rPr>
          <w:rFonts w:ascii="Times New Roman"/>
          <w:color w:val="000000"/>
        </w:rPr>
      </w:pPr>
      <w:r w:rsidRPr="00B01680">
        <w:rPr>
          <w:rFonts w:ascii="Times New Roman"/>
          <w:szCs w:val="21"/>
        </w:rPr>
        <w:t>8</w:t>
      </w:r>
      <w:r w:rsidRPr="00B01680">
        <w:rPr>
          <w:rFonts w:ascii="Times New Roman"/>
          <w:szCs w:val="21"/>
        </w:rPr>
        <w:t>、</w:t>
      </w:r>
      <w:r w:rsidRPr="00B01680">
        <w:rPr>
          <w:rFonts w:ascii="Times New Roman"/>
        </w:rPr>
        <w:t>《关于进一步促进建设项目环保设施竣工验收监测验收市场化的通知》</w:t>
      </w:r>
      <w:r w:rsidRPr="00B01680">
        <w:rPr>
          <w:rFonts w:ascii="Times New Roman"/>
          <w:color w:val="000000"/>
        </w:rPr>
        <w:t>（浙环发</w:t>
      </w:r>
      <w:r w:rsidRPr="00B01680">
        <w:rPr>
          <w:rFonts w:ascii="Times New Roman"/>
          <w:color w:val="000000"/>
        </w:rPr>
        <w:t>[2017]20</w:t>
      </w:r>
      <w:r w:rsidRPr="00B01680">
        <w:rPr>
          <w:rFonts w:ascii="Times New Roman"/>
          <w:color w:val="000000"/>
        </w:rPr>
        <w:t>号）</w:t>
      </w:r>
    </w:p>
    <w:p w:rsidR="00B01680" w:rsidRPr="00B01680" w:rsidRDefault="00B01680" w:rsidP="00B01680">
      <w:pPr>
        <w:ind w:left="0" w:firstLine="480"/>
        <w:rPr>
          <w:rFonts w:ascii="Times New Roman"/>
          <w:color w:val="000000"/>
        </w:rPr>
      </w:pPr>
    </w:p>
    <w:p w:rsidR="00B01680" w:rsidRPr="00B01680" w:rsidRDefault="00B01680" w:rsidP="00B01680">
      <w:pPr>
        <w:ind w:left="0" w:firstLine="480"/>
        <w:rPr>
          <w:rFonts w:ascii="Times New Roman"/>
          <w:color w:val="000000"/>
          <w:szCs w:val="24"/>
        </w:rPr>
      </w:pPr>
      <w:r w:rsidRPr="00B01680">
        <w:rPr>
          <w:rFonts w:ascii="Times New Roman"/>
          <w:color w:val="000000"/>
        </w:rPr>
        <w:lastRenderedPageBreak/>
        <w:t>9</w:t>
      </w:r>
      <w:r w:rsidRPr="00B01680">
        <w:rPr>
          <w:rFonts w:ascii="Times New Roman"/>
          <w:color w:val="000000"/>
        </w:rPr>
        <w:t>、</w:t>
      </w:r>
      <w:r w:rsidRPr="00B01680">
        <w:rPr>
          <w:rFonts w:ascii="Times New Roman"/>
          <w:szCs w:val="24"/>
        </w:rPr>
        <w:t>诸暨市环境保护局</w:t>
      </w:r>
      <w:r w:rsidRPr="00B01680">
        <w:rPr>
          <w:rFonts w:ascii="Times New Roman"/>
          <w:color w:val="000000"/>
        </w:rPr>
        <w:t>《关于贯彻执行〈建设项目竣工环境保护验收暂行办法〉的指导意见》（诸环</w:t>
      </w:r>
      <w:r w:rsidRPr="00B01680">
        <w:rPr>
          <w:rFonts w:ascii="Times New Roman"/>
          <w:color w:val="000000"/>
        </w:rPr>
        <w:t>[2018]18</w:t>
      </w:r>
      <w:r w:rsidRPr="00B01680">
        <w:rPr>
          <w:rFonts w:ascii="Times New Roman"/>
          <w:color w:val="000000"/>
        </w:rPr>
        <w:t>号）</w:t>
      </w:r>
    </w:p>
    <w:p w:rsidR="00B01680" w:rsidRPr="00B01680" w:rsidRDefault="00B01680" w:rsidP="00B01680">
      <w:pPr>
        <w:snapToGrid w:val="0"/>
        <w:ind w:left="0" w:firstLineChars="0" w:firstLine="0"/>
        <w:outlineLvl w:val="1"/>
        <w:rPr>
          <w:rFonts w:ascii="Times New Roman" w:eastAsia="黑体"/>
          <w:color w:val="000000"/>
          <w:sz w:val="28"/>
          <w:szCs w:val="28"/>
        </w:rPr>
      </w:pPr>
      <w:bookmarkStart w:id="32" w:name="_Toc515607562"/>
      <w:r w:rsidRPr="00B01680">
        <w:rPr>
          <w:rFonts w:ascii="Times New Roman" w:eastAsia="黑体"/>
          <w:color w:val="000000"/>
          <w:sz w:val="28"/>
          <w:szCs w:val="28"/>
        </w:rPr>
        <w:t>2.3</w:t>
      </w:r>
      <w:r w:rsidRPr="00B01680">
        <w:rPr>
          <w:rFonts w:ascii="Times New Roman" w:eastAsia="黑体"/>
          <w:color w:val="000000"/>
          <w:sz w:val="28"/>
          <w:szCs w:val="28"/>
        </w:rPr>
        <w:t>建设项目环境影响报告书（表）及评审部门审批决定</w:t>
      </w:r>
      <w:bookmarkEnd w:id="32"/>
    </w:p>
    <w:p w:rsidR="00B01680" w:rsidRPr="00B01680" w:rsidRDefault="00B01680" w:rsidP="00B01680">
      <w:pPr>
        <w:ind w:left="0" w:firstLine="480"/>
        <w:rPr>
          <w:rFonts w:ascii="Times New Roman"/>
          <w:szCs w:val="24"/>
        </w:rPr>
      </w:pPr>
      <w:r w:rsidRPr="00B01680">
        <w:rPr>
          <w:rFonts w:ascii="Times New Roman"/>
          <w:color w:val="000000"/>
          <w:szCs w:val="24"/>
        </w:rPr>
        <w:t>1</w:t>
      </w:r>
      <w:r w:rsidRPr="00B01680">
        <w:rPr>
          <w:rFonts w:ascii="Times New Roman"/>
          <w:color w:val="000000"/>
          <w:szCs w:val="24"/>
        </w:rPr>
        <w:t>、</w:t>
      </w:r>
      <w:r w:rsidRPr="00B01680">
        <w:rPr>
          <w:rFonts w:ascii="Times New Roman"/>
          <w:color w:val="000000"/>
        </w:rPr>
        <w:t>浙江省工业环保设计研究院有限公司编制的</w:t>
      </w:r>
      <w:r w:rsidRPr="00B01680">
        <w:rPr>
          <w:rFonts w:ascii="Times New Roman"/>
          <w:color w:val="000000"/>
          <w:szCs w:val="24"/>
        </w:rPr>
        <w:t>《浙江兆山机电有限公司年产</w:t>
      </w:r>
      <w:r w:rsidRPr="00B01680">
        <w:rPr>
          <w:rFonts w:ascii="Times New Roman"/>
          <w:color w:val="000000"/>
          <w:szCs w:val="24"/>
        </w:rPr>
        <w:t>2500</w:t>
      </w:r>
      <w:r w:rsidRPr="00B01680">
        <w:rPr>
          <w:rFonts w:ascii="Times New Roman"/>
          <w:color w:val="000000"/>
          <w:szCs w:val="24"/>
        </w:rPr>
        <w:t>台高速四合一混合刺绣电脑绣花机生产线建设项目环境影响评价报告表</w:t>
      </w:r>
      <w:r w:rsidRPr="00B01680">
        <w:rPr>
          <w:rFonts w:ascii="Times New Roman"/>
          <w:szCs w:val="24"/>
        </w:rPr>
        <w:t>》</w:t>
      </w:r>
      <w:r w:rsidRPr="00B01680">
        <w:rPr>
          <w:rFonts w:ascii="Times New Roman"/>
          <w:szCs w:val="24"/>
        </w:rPr>
        <w:t xml:space="preserve"> (2018</w:t>
      </w:r>
      <w:r w:rsidRPr="00B01680">
        <w:rPr>
          <w:rFonts w:ascii="Times New Roman"/>
          <w:szCs w:val="24"/>
        </w:rPr>
        <w:t>年</w:t>
      </w:r>
      <w:r w:rsidRPr="00B01680">
        <w:rPr>
          <w:rFonts w:ascii="Times New Roman"/>
          <w:szCs w:val="24"/>
        </w:rPr>
        <w:t>1</w:t>
      </w:r>
      <w:r w:rsidRPr="00B01680">
        <w:rPr>
          <w:rFonts w:ascii="Times New Roman"/>
          <w:szCs w:val="24"/>
        </w:rPr>
        <w:t>月</w:t>
      </w:r>
      <w:r w:rsidRPr="00B01680">
        <w:rPr>
          <w:rFonts w:ascii="Times New Roman"/>
          <w:szCs w:val="24"/>
        </w:rPr>
        <w:t>)</w:t>
      </w:r>
      <w:r w:rsidRPr="00B01680">
        <w:rPr>
          <w:rFonts w:ascii="Times New Roman"/>
          <w:szCs w:val="24"/>
        </w:rPr>
        <w:t>；</w:t>
      </w:r>
    </w:p>
    <w:p w:rsidR="00B01680" w:rsidRPr="00B01680" w:rsidRDefault="00B01680" w:rsidP="00B01680">
      <w:pPr>
        <w:tabs>
          <w:tab w:val="left" w:pos="709"/>
        </w:tabs>
        <w:ind w:left="0" w:firstLine="480"/>
        <w:rPr>
          <w:rFonts w:ascii="Times New Roman"/>
        </w:rPr>
      </w:pPr>
      <w:r w:rsidRPr="00B01680">
        <w:rPr>
          <w:rFonts w:ascii="Times New Roman"/>
          <w:szCs w:val="24"/>
        </w:rPr>
        <w:t>2</w:t>
      </w:r>
      <w:r w:rsidRPr="00B01680">
        <w:rPr>
          <w:rFonts w:ascii="Times New Roman"/>
          <w:szCs w:val="24"/>
        </w:rPr>
        <w:t>、诸暨市环境保护局</w:t>
      </w:r>
      <w:r w:rsidRPr="00B01680">
        <w:rPr>
          <w:rFonts w:ascii="Times New Roman"/>
          <w:color w:val="000000"/>
        </w:rPr>
        <w:t>出具的诸环建</w:t>
      </w:r>
      <w:r w:rsidRPr="00B01680">
        <w:rPr>
          <w:rFonts w:ascii="Times New Roman"/>
          <w:color w:val="000000"/>
        </w:rPr>
        <w:t>[2018]18</w:t>
      </w:r>
      <w:r w:rsidRPr="00B01680">
        <w:rPr>
          <w:rFonts w:ascii="Times New Roman"/>
          <w:color w:val="000000"/>
        </w:rPr>
        <w:t>号</w:t>
      </w:r>
      <w:r w:rsidRPr="00B01680">
        <w:rPr>
          <w:rFonts w:ascii="Times New Roman"/>
        </w:rPr>
        <w:t>《关于</w:t>
      </w:r>
      <w:r w:rsidRPr="00B01680">
        <w:rPr>
          <w:rFonts w:ascii="Times New Roman"/>
          <w:color w:val="000000"/>
          <w:szCs w:val="24"/>
        </w:rPr>
        <w:t>浙江兆山机电有限公司年产</w:t>
      </w:r>
      <w:r w:rsidRPr="00B01680">
        <w:rPr>
          <w:rFonts w:ascii="Times New Roman"/>
          <w:color w:val="000000"/>
          <w:szCs w:val="24"/>
        </w:rPr>
        <w:t>2500</w:t>
      </w:r>
      <w:r w:rsidRPr="00B01680">
        <w:rPr>
          <w:rFonts w:ascii="Times New Roman"/>
          <w:color w:val="000000"/>
          <w:szCs w:val="24"/>
        </w:rPr>
        <w:t>台高速四合一混合刺绣电脑绣花机生产线建设项目环境影响评价报告表的批复</w:t>
      </w:r>
      <w:r w:rsidRPr="00B01680">
        <w:rPr>
          <w:rFonts w:ascii="Times New Roman"/>
        </w:rPr>
        <w:t>》。</w:t>
      </w:r>
    </w:p>
    <w:p w:rsidR="00B01680" w:rsidRPr="00B01680" w:rsidRDefault="00B01680" w:rsidP="00B01680">
      <w:pPr>
        <w:ind w:left="0" w:firstLine="480"/>
        <w:rPr>
          <w:rFonts w:ascii="Times New Roman"/>
          <w:color w:val="000000"/>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Default="00B01680" w:rsidP="00B01680">
      <w:pPr>
        <w:ind w:left="0" w:firstLineChars="0" w:firstLine="0"/>
        <w:rPr>
          <w:rFonts w:ascii="Times New Roman" w:eastAsia="黑体"/>
          <w:color w:val="000000"/>
          <w:sz w:val="28"/>
          <w:szCs w:val="28"/>
        </w:rPr>
      </w:pPr>
    </w:p>
    <w:p w:rsidR="00B01680" w:rsidRPr="00B01680" w:rsidRDefault="00B01680" w:rsidP="00B01680">
      <w:pPr>
        <w:ind w:firstLineChars="0" w:firstLine="0"/>
        <w:jc w:val="center"/>
        <w:outlineLvl w:val="0"/>
        <w:rPr>
          <w:rFonts w:ascii="Times New Roman"/>
          <w:b/>
          <w:color w:val="000000"/>
          <w:sz w:val="28"/>
          <w:szCs w:val="28"/>
        </w:rPr>
      </w:pPr>
      <w:r w:rsidRPr="00B01680">
        <w:rPr>
          <w:rFonts w:ascii="Times New Roman" w:eastAsia="黑体"/>
          <w:color w:val="000000"/>
          <w:sz w:val="28"/>
          <w:szCs w:val="28"/>
        </w:rPr>
        <w:br w:type="page"/>
      </w:r>
      <w:bookmarkStart w:id="33" w:name="_Toc503845926"/>
      <w:bookmarkStart w:id="34" w:name="_Toc88375667"/>
      <w:bookmarkStart w:id="35" w:name="_Toc97624934"/>
      <w:bookmarkStart w:id="36" w:name="_Toc424652929"/>
      <w:bookmarkStart w:id="37" w:name="_Toc429639326"/>
      <w:bookmarkStart w:id="38" w:name="_Toc429662410"/>
      <w:bookmarkStart w:id="39" w:name="_Toc429662671"/>
      <w:bookmarkStart w:id="40" w:name="_Toc446077087"/>
      <w:bookmarkStart w:id="41" w:name="_Toc446077144"/>
      <w:bookmarkStart w:id="42" w:name="_Toc32741"/>
      <w:bookmarkStart w:id="43" w:name="_Toc508093677"/>
      <w:bookmarkStart w:id="44" w:name="_Toc511808042"/>
      <w:bookmarkStart w:id="45" w:name="_Toc17708"/>
      <w:bookmarkStart w:id="46" w:name="_Toc3273"/>
      <w:bookmarkStart w:id="47" w:name="_Toc30204"/>
      <w:bookmarkStart w:id="48" w:name="_Toc515607563"/>
      <w:r w:rsidRPr="00B01680">
        <w:rPr>
          <w:rFonts w:ascii="Times New Roman"/>
          <w:b/>
          <w:color w:val="000000"/>
          <w:sz w:val="32"/>
          <w:szCs w:val="32"/>
        </w:rPr>
        <w:lastRenderedPageBreak/>
        <w:t>三</w:t>
      </w:r>
      <w:r w:rsidRPr="00B01680">
        <w:rPr>
          <w:rFonts w:ascii="Times New Roman"/>
          <w:b/>
          <w:color w:val="000000"/>
          <w:sz w:val="32"/>
          <w:szCs w:val="32"/>
        </w:rPr>
        <w:t>.</w:t>
      </w:r>
      <w:bookmarkEnd w:id="33"/>
      <w:bookmarkEnd w:id="34"/>
      <w:bookmarkEnd w:id="35"/>
      <w:bookmarkEnd w:id="36"/>
      <w:bookmarkEnd w:id="37"/>
      <w:bookmarkEnd w:id="38"/>
      <w:bookmarkEnd w:id="39"/>
      <w:bookmarkEnd w:id="40"/>
      <w:bookmarkEnd w:id="41"/>
      <w:bookmarkEnd w:id="42"/>
      <w:bookmarkEnd w:id="43"/>
      <w:bookmarkEnd w:id="44"/>
      <w:bookmarkEnd w:id="45"/>
      <w:r w:rsidRPr="00B01680">
        <w:rPr>
          <w:rFonts w:ascii="Times New Roman"/>
          <w:b/>
          <w:color w:val="000000"/>
          <w:sz w:val="32"/>
          <w:szCs w:val="32"/>
        </w:rPr>
        <w:t>项目建设情况</w:t>
      </w:r>
      <w:bookmarkEnd w:id="46"/>
      <w:bookmarkEnd w:id="47"/>
      <w:bookmarkEnd w:id="48"/>
    </w:p>
    <w:p w:rsidR="00B01680" w:rsidRPr="00B01680" w:rsidRDefault="00B01680" w:rsidP="00B01680">
      <w:pPr>
        <w:adjustRightInd w:val="0"/>
        <w:snapToGrid w:val="0"/>
        <w:ind w:left="0" w:firstLineChars="0" w:firstLine="0"/>
        <w:outlineLvl w:val="1"/>
        <w:rPr>
          <w:rFonts w:ascii="Times New Roman" w:eastAsia="黑体"/>
          <w:color w:val="000000"/>
          <w:sz w:val="28"/>
          <w:szCs w:val="28"/>
        </w:rPr>
      </w:pPr>
      <w:bookmarkStart w:id="49" w:name="_Toc424652930"/>
      <w:bookmarkStart w:id="50" w:name="_Toc429639327"/>
      <w:bookmarkStart w:id="51" w:name="_Toc429662411"/>
      <w:bookmarkStart w:id="52" w:name="_Toc429662672"/>
      <w:bookmarkStart w:id="53" w:name="_Toc446077088"/>
      <w:bookmarkStart w:id="54" w:name="_Toc446077145"/>
      <w:bookmarkStart w:id="55" w:name="_Toc32068"/>
      <w:bookmarkStart w:id="56" w:name="_Toc508093678"/>
      <w:bookmarkStart w:id="57" w:name="_Toc511808043"/>
      <w:bookmarkStart w:id="58" w:name="_Toc25157"/>
      <w:bookmarkStart w:id="59" w:name="_Toc15516"/>
      <w:bookmarkStart w:id="60" w:name="_Toc26814"/>
      <w:bookmarkStart w:id="61" w:name="_Toc515607564"/>
      <w:r w:rsidRPr="00B01680">
        <w:rPr>
          <w:rFonts w:ascii="Times New Roman" w:eastAsia="黑体"/>
          <w:color w:val="000000"/>
          <w:sz w:val="28"/>
          <w:szCs w:val="28"/>
        </w:rPr>
        <w:t>3.1</w:t>
      </w:r>
      <w:bookmarkEnd w:id="49"/>
      <w:bookmarkEnd w:id="50"/>
      <w:bookmarkEnd w:id="51"/>
      <w:bookmarkEnd w:id="52"/>
      <w:bookmarkEnd w:id="53"/>
      <w:bookmarkEnd w:id="54"/>
      <w:bookmarkEnd w:id="55"/>
      <w:bookmarkEnd w:id="56"/>
      <w:bookmarkEnd w:id="57"/>
      <w:bookmarkEnd w:id="58"/>
      <w:bookmarkEnd w:id="59"/>
      <w:bookmarkEnd w:id="60"/>
      <w:r w:rsidRPr="00B01680">
        <w:rPr>
          <w:rFonts w:ascii="Times New Roman" w:eastAsia="黑体"/>
          <w:color w:val="000000"/>
          <w:sz w:val="28"/>
          <w:szCs w:val="28"/>
        </w:rPr>
        <w:t>地理位置及平面布置</w:t>
      </w:r>
      <w:bookmarkEnd w:id="61"/>
    </w:p>
    <w:p w:rsidR="00B01680" w:rsidRPr="00B01680" w:rsidRDefault="00B01680" w:rsidP="00B01680">
      <w:pPr>
        <w:ind w:left="0" w:firstLineChars="0" w:firstLine="0"/>
        <w:outlineLvl w:val="2"/>
        <w:rPr>
          <w:rFonts w:ascii="Times New Roman"/>
          <w:b/>
          <w:color w:val="000000"/>
          <w:szCs w:val="24"/>
        </w:rPr>
      </w:pPr>
      <w:bookmarkStart w:id="62" w:name="_Toc515607565"/>
      <w:bookmarkStart w:id="63" w:name="_Toc424652931"/>
      <w:bookmarkStart w:id="64" w:name="_Toc511808044"/>
      <w:bookmarkStart w:id="65" w:name="_Toc25391"/>
      <w:bookmarkStart w:id="66" w:name="_Toc4156"/>
      <w:bookmarkStart w:id="67" w:name="_Toc23573"/>
      <w:r w:rsidRPr="00B01680">
        <w:rPr>
          <w:rFonts w:ascii="Times New Roman"/>
          <w:b/>
          <w:color w:val="000000"/>
          <w:szCs w:val="24"/>
        </w:rPr>
        <w:t>3.1.1</w:t>
      </w:r>
      <w:r w:rsidRPr="00B01680">
        <w:rPr>
          <w:rFonts w:ascii="Times New Roman"/>
          <w:b/>
          <w:color w:val="000000"/>
          <w:szCs w:val="24"/>
        </w:rPr>
        <w:t>地理位置</w:t>
      </w:r>
      <w:bookmarkEnd w:id="62"/>
    </w:p>
    <w:bookmarkEnd w:id="63"/>
    <w:bookmarkEnd w:id="64"/>
    <w:bookmarkEnd w:id="65"/>
    <w:bookmarkEnd w:id="66"/>
    <w:bookmarkEnd w:id="67"/>
    <w:p w:rsidR="00B01680" w:rsidRPr="00B01680" w:rsidRDefault="00B01680" w:rsidP="00B01680">
      <w:pPr>
        <w:adjustRightInd w:val="0"/>
        <w:snapToGrid w:val="0"/>
        <w:ind w:left="0" w:firstLine="480"/>
        <w:rPr>
          <w:rFonts w:ascii="Times New Roman"/>
          <w:szCs w:val="24"/>
        </w:rPr>
      </w:pPr>
      <w:r w:rsidRPr="00B01680">
        <w:rPr>
          <w:rFonts w:ascii="Times New Roman"/>
          <w:szCs w:val="24"/>
        </w:rPr>
        <w:t>诸暨位于长江三角洲南翼、浙江省中部偏北，钱塘江流域中段，长江三角洲南翼，介于东经</w:t>
      </w:r>
      <w:r w:rsidRPr="00B01680">
        <w:rPr>
          <w:rFonts w:ascii="Times New Roman"/>
          <w:szCs w:val="24"/>
        </w:rPr>
        <w:t>119°53′~120°32′</w:t>
      </w:r>
      <w:r w:rsidRPr="00B01680">
        <w:rPr>
          <w:rFonts w:ascii="Times New Roman"/>
          <w:szCs w:val="24"/>
        </w:rPr>
        <w:t>，北纬</w:t>
      </w:r>
      <w:r w:rsidRPr="00B01680">
        <w:rPr>
          <w:rFonts w:ascii="Times New Roman"/>
          <w:szCs w:val="24"/>
        </w:rPr>
        <w:t>29°21′~29°59′</w:t>
      </w:r>
      <w:r w:rsidRPr="00B01680">
        <w:rPr>
          <w:rFonts w:ascii="Times New Roman"/>
          <w:szCs w:val="24"/>
        </w:rPr>
        <w:t>之间。市境四周与萧山、绍兴县，富阳区、桐庐市、义乌市、东阳市、嵊州市等八个县市相邻。浙赣铁路、杭金衢高速公路、金杭公路贯穿全境，诸永高速建成通车。</w:t>
      </w:r>
      <w:r w:rsidRPr="00B01680">
        <w:rPr>
          <w:rFonts w:ascii="Times New Roman"/>
          <w:szCs w:val="24"/>
        </w:rPr>
        <w:t>30</w:t>
      </w:r>
      <w:r w:rsidRPr="00B01680">
        <w:rPr>
          <w:rFonts w:ascii="Times New Roman"/>
          <w:szCs w:val="24"/>
        </w:rPr>
        <w:t>分钟车程可达萧山国际机场，</w:t>
      </w:r>
      <w:r w:rsidRPr="00B01680">
        <w:rPr>
          <w:rFonts w:ascii="Times New Roman"/>
          <w:szCs w:val="24"/>
        </w:rPr>
        <w:t>2</w:t>
      </w:r>
      <w:r w:rsidRPr="00B01680">
        <w:rPr>
          <w:rFonts w:ascii="Times New Roman"/>
          <w:szCs w:val="24"/>
        </w:rPr>
        <w:t>小时车程可到上海港或宁波港。主要对外交通道路有国道、省道、浙赣铁路，主要航道为浦阳江。</w:t>
      </w:r>
    </w:p>
    <w:p w:rsidR="00B01680" w:rsidRPr="00B01680" w:rsidRDefault="00B01680" w:rsidP="00B01680">
      <w:pPr>
        <w:ind w:left="0" w:firstLine="480"/>
        <w:rPr>
          <w:rFonts w:ascii="Times New Roman"/>
          <w:color w:val="000000"/>
        </w:rPr>
      </w:pPr>
      <w:r w:rsidRPr="00B01680">
        <w:rPr>
          <w:rFonts w:ascii="Times New Roman"/>
          <w:color w:val="000000"/>
        </w:rPr>
        <w:t>本项目位于诸暨市浣东街道李村一村</w:t>
      </w:r>
      <w:r w:rsidRPr="00B01680">
        <w:rPr>
          <w:rFonts w:ascii="Times New Roman"/>
          <w:color w:val="000000"/>
        </w:rPr>
        <w:t xml:space="preserve"> </w:t>
      </w:r>
      <w:r w:rsidRPr="00B01680">
        <w:rPr>
          <w:rFonts w:ascii="Times New Roman"/>
          <w:color w:val="000000"/>
        </w:rPr>
        <w:t>（祝村），地理位置优越，交通便利，项目</w:t>
      </w:r>
      <w:r w:rsidRPr="00B01680">
        <w:rPr>
          <w:rFonts w:ascii="Times New Roman"/>
          <w:szCs w:val="24"/>
        </w:rPr>
        <w:t>总投资</w:t>
      </w:r>
      <w:r w:rsidRPr="00B01680">
        <w:rPr>
          <w:rFonts w:ascii="Times New Roman"/>
          <w:szCs w:val="24"/>
        </w:rPr>
        <w:t xml:space="preserve"> 3618 </w:t>
      </w:r>
      <w:r w:rsidRPr="00B01680">
        <w:rPr>
          <w:rFonts w:ascii="Times New Roman"/>
          <w:szCs w:val="24"/>
        </w:rPr>
        <w:t>万元，利用企业现有场地进行生产，</w:t>
      </w:r>
      <w:r w:rsidRPr="00B01680">
        <w:rPr>
          <w:rFonts w:ascii="Times New Roman"/>
          <w:color w:val="000000"/>
        </w:rPr>
        <w:t>年产</w:t>
      </w:r>
      <w:r w:rsidRPr="00B01680">
        <w:rPr>
          <w:rFonts w:ascii="Times New Roman"/>
          <w:color w:val="000000"/>
        </w:rPr>
        <w:t>2500</w:t>
      </w:r>
      <w:r w:rsidRPr="00B01680">
        <w:rPr>
          <w:rFonts w:ascii="Times New Roman"/>
          <w:color w:val="000000"/>
        </w:rPr>
        <w:t>台高速四合一混合刺绣电脑绣花机。项目周围环境情况如下：</w:t>
      </w:r>
      <w:r w:rsidRPr="00B01680">
        <w:rPr>
          <w:rFonts w:ascii="Times New Roman"/>
          <w:color w:val="000000"/>
        </w:rPr>
        <w:t xml:space="preserve"> </w:t>
      </w:r>
      <w:r w:rsidRPr="00B01680">
        <w:rPr>
          <w:rFonts w:ascii="Times New Roman"/>
          <w:color w:val="000000"/>
        </w:rPr>
        <w:t>厂区东侧与诸暨市兆山天峰干混砂浆有限公司相邻；南侧与浙江兆山机床有限公司相邻；西侧与农田相邻；北侧与兆山集团生活办公区相邻。</w:t>
      </w:r>
    </w:p>
    <w:p w:rsidR="00B01680" w:rsidRPr="00B01680" w:rsidRDefault="00B01680" w:rsidP="00B01680">
      <w:pPr>
        <w:ind w:left="0" w:firstLine="480"/>
        <w:rPr>
          <w:rFonts w:ascii="Times New Roman"/>
          <w:color w:val="000000"/>
          <w:szCs w:val="24"/>
        </w:rPr>
      </w:pPr>
      <w:r w:rsidRPr="00B01680">
        <w:rPr>
          <w:rFonts w:ascii="Times New Roman"/>
          <w:color w:val="000000"/>
          <w:szCs w:val="24"/>
        </w:rPr>
        <w:t>项目所在地理位置及周边环境见图</w:t>
      </w:r>
      <w:r w:rsidRPr="00B01680">
        <w:rPr>
          <w:rFonts w:ascii="Times New Roman"/>
          <w:color w:val="000000"/>
          <w:szCs w:val="24"/>
        </w:rPr>
        <w:t>3-1</w:t>
      </w:r>
      <w:r w:rsidRPr="00B01680">
        <w:rPr>
          <w:rFonts w:ascii="Times New Roman"/>
          <w:color w:val="000000"/>
          <w:szCs w:val="24"/>
        </w:rPr>
        <w:t>。</w:t>
      </w:r>
    </w:p>
    <w:p w:rsidR="00B01680" w:rsidRPr="00B01680" w:rsidRDefault="00F8363F" w:rsidP="00B01680">
      <w:pPr>
        <w:ind w:left="0" w:firstLineChars="0" w:firstLine="0"/>
        <w:jc w:val="center"/>
        <w:rPr>
          <w:rFonts w:ascii="Times New Roman"/>
          <w:b/>
          <w:bCs/>
          <w:sz w:val="32"/>
          <w:szCs w:val="32"/>
        </w:rPr>
      </w:pPr>
      <w:r w:rsidRPr="00F8363F">
        <w:rPr>
          <w:rFonts w:ascii="Times New Roman"/>
          <w:b/>
          <w:noProof/>
          <w:color w:val="000000"/>
          <w:sz w:val="21"/>
          <w:szCs w:val="21"/>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 o:spid="_x0000_s2050" type="#_x0000_t61" style="position:absolute;left:0;text-align:left;margin-left:82.1pt;margin-top:114.05pt;width:78.75pt;height:25.5pt;z-index:251658240" adj="29842,593">
            <v:textbox>
              <w:txbxContent>
                <w:p w:rsidR="000C618C" w:rsidRDefault="000C618C" w:rsidP="00B01680">
                  <w:pPr>
                    <w:ind w:left="0" w:firstLineChars="0" w:firstLine="0"/>
                  </w:pPr>
                  <w:r>
                    <w:rPr>
                      <w:rFonts w:hint="eastAsia"/>
                    </w:rPr>
                    <w:t>项目所在地</w:t>
                  </w:r>
                </w:p>
              </w:txbxContent>
            </v:textbox>
          </v:shape>
        </w:pict>
      </w:r>
      <w:r w:rsidR="00B01680" w:rsidRPr="00B01680">
        <w:rPr>
          <w:rFonts w:ascii="Times New Roman"/>
          <w:b/>
          <w:noProof/>
          <w:color w:val="000000"/>
          <w:sz w:val="21"/>
          <w:szCs w:val="21"/>
        </w:rPr>
        <w:drawing>
          <wp:inline distT="0" distB="0" distL="0" distR="0">
            <wp:extent cx="4269105" cy="2919095"/>
            <wp:effectExtent l="19050" t="0" r="0" b="0"/>
            <wp:docPr id="1" name="图片 2" descr="微信截图_2018071610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截图_20180716100225"/>
                    <pic:cNvPicPr>
                      <a:picLocks noChangeAspect="1" noChangeArrowheads="1"/>
                    </pic:cNvPicPr>
                  </pic:nvPicPr>
                  <pic:blipFill>
                    <a:blip r:embed="rId7"/>
                    <a:srcRect/>
                    <a:stretch>
                      <a:fillRect/>
                    </a:stretch>
                  </pic:blipFill>
                  <pic:spPr bwMode="auto">
                    <a:xfrm>
                      <a:off x="0" y="0"/>
                      <a:ext cx="4269105" cy="2919095"/>
                    </a:xfrm>
                    <a:prstGeom prst="rect">
                      <a:avLst/>
                    </a:prstGeom>
                    <a:noFill/>
                    <a:ln w="9525">
                      <a:noFill/>
                      <a:miter lim="800000"/>
                      <a:headEnd/>
                      <a:tailEnd/>
                    </a:ln>
                  </pic:spPr>
                </pic:pic>
              </a:graphicData>
            </a:graphic>
          </wp:inline>
        </w:drawing>
      </w:r>
    </w:p>
    <w:p w:rsidR="00B01680" w:rsidRPr="00B01680" w:rsidRDefault="00B01680" w:rsidP="00782984">
      <w:pPr>
        <w:spacing w:beforeLines="50"/>
        <w:ind w:left="0" w:firstLineChars="0" w:firstLine="0"/>
        <w:jc w:val="center"/>
        <w:rPr>
          <w:rFonts w:ascii="Times New Roman"/>
          <w:b/>
          <w:color w:val="000000"/>
          <w:sz w:val="21"/>
          <w:szCs w:val="21"/>
        </w:rPr>
      </w:pPr>
      <w:r w:rsidRPr="00B01680">
        <w:rPr>
          <w:rFonts w:ascii="Times New Roman"/>
          <w:b/>
          <w:color w:val="000000"/>
          <w:sz w:val="21"/>
          <w:szCs w:val="21"/>
        </w:rPr>
        <w:t>图</w:t>
      </w:r>
      <w:r w:rsidRPr="00B01680">
        <w:rPr>
          <w:rFonts w:ascii="Times New Roman"/>
          <w:b/>
          <w:color w:val="000000"/>
          <w:sz w:val="21"/>
          <w:szCs w:val="21"/>
        </w:rPr>
        <w:t xml:space="preserve">3-1 </w:t>
      </w:r>
      <w:r w:rsidRPr="00B01680">
        <w:rPr>
          <w:rFonts w:ascii="Times New Roman"/>
          <w:b/>
          <w:color w:val="000000"/>
          <w:sz w:val="21"/>
          <w:szCs w:val="21"/>
        </w:rPr>
        <w:t>项目地理位置与周围环境图</w:t>
      </w:r>
    </w:p>
    <w:p w:rsidR="00B01680" w:rsidRDefault="00B01680" w:rsidP="00B01680">
      <w:pPr>
        <w:ind w:left="0" w:firstLineChars="0" w:firstLine="0"/>
        <w:jc w:val="center"/>
        <w:rPr>
          <w:rFonts w:ascii="Times New Roman"/>
          <w:b/>
          <w:bCs/>
          <w:sz w:val="32"/>
          <w:szCs w:val="32"/>
        </w:rPr>
      </w:pPr>
    </w:p>
    <w:p w:rsidR="00B01680" w:rsidRDefault="00B01680" w:rsidP="00B01680">
      <w:pPr>
        <w:ind w:left="0" w:firstLineChars="0" w:firstLine="0"/>
        <w:jc w:val="center"/>
        <w:rPr>
          <w:rFonts w:ascii="Times New Roman"/>
          <w:b/>
          <w:bCs/>
          <w:sz w:val="32"/>
          <w:szCs w:val="32"/>
        </w:rPr>
      </w:pPr>
    </w:p>
    <w:p w:rsidR="00B01680" w:rsidRDefault="00B01680" w:rsidP="00B01680">
      <w:pPr>
        <w:ind w:left="0" w:firstLineChars="0" w:firstLine="0"/>
        <w:jc w:val="center"/>
        <w:rPr>
          <w:rFonts w:ascii="Times New Roman"/>
          <w:b/>
          <w:bCs/>
          <w:sz w:val="32"/>
          <w:szCs w:val="32"/>
        </w:rPr>
      </w:pPr>
    </w:p>
    <w:p w:rsidR="00B01680" w:rsidRDefault="00B01680" w:rsidP="00B01680">
      <w:pPr>
        <w:ind w:firstLineChars="0" w:firstLine="0"/>
        <w:outlineLvl w:val="2"/>
        <w:rPr>
          <w:rFonts w:ascii="Times New Roman"/>
          <w:b/>
          <w:color w:val="000000"/>
          <w:szCs w:val="24"/>
        </w:rPr>
      </w:pPr>
      <w:bookmarkStart w:id="68" w:name="_Toc515607566"/>
    </w:p>
    <w:p w:rsidR="00B01680" w:rsidRDefault="00B01680" w:rsidP="00B01680">
      <w:pPr>
        <w:ind w:firstLineChars="0" w:firstLine="0"/>
        <w:outlineLvl w:val="2"/>
        <w:rPr>
          <w:rFonts w:ascii="Times New Roman"/>
          <w:b/>
          <w:color w:val="000000"/>
          <w:szCs w:val="24"/>
        </w:rPr>
      </w:pPr>
      <w:r>
        <w:rPr>
          <w:rFonts w:ascii="Times New Roman"/>
          <w:b/>
          <w:color w:val="000000"/>
          <w:szCs w:val="24"/>
        </w:rPr>
        <w:lastRenderedPageBreak/>
        <w:t>3.1.2</w:t>
      </w:r>
      <w:r>
        <w:rPr>
          <w:rFonts w:ascii="Times New Roman" w:hint="eastAsia"/>
          <w:b/>
          <w:color w:val="000000"/>
          <w:szCs w:val="24"/>
        </w:rPr>
        <w:t>平面布置</w:t>
      </w:r>
      <w:bookmarkEnd w:id="68"/>
    </w:p>
    <w:p w:rsidR="00B01680" w:rsidRPr="00301762" w:rsidRDefault="00B01680" w:rsidP="00B01680">
      <w:pPr>
        <w:ind w:firstLine="480"/>
        <w:rPr>
          <w:rFonts w:ascii="Times New Roman"/>
          <w:b/>
          <w:color w:val="000000"/>
          <w:sz w:val="21"/>
          <w:szCs w:val="21"/>
        </w:rPr>
      </w:pPr>
      <w:r>
        <w:rPr>
          <w:rFonts w:ascii="Times New Roman"/>
          <w:color w:val="000000"/>
          <w:szCs w:val="24"/>
        </w:rPr>
        <w:t>厂区总平面布置图见图</w:t>
      </w:r>
      <w:r>
        <w:rPr>
          <w:rFonts w:ascii="Times New Roman"/>
          <w:color w:val="000000"/>
          <w:szCs w:val="24"/>
        </w:rPr>
        <w:t>3-</w:t>
      </w:r>
      <w:r>
        <w:rPr>
          <w:rFonts w:ascii="Times New Roman" w:hint="eastAsia"/>
          <w:color w:val="000000"/>
          <w:szCs w:val="24"/>
        </w:rPr>
        <w:t>2</w:t>
      </w:r>
      <w:r>
        <w:rPr>
          <w:rFonts w:ascii="Times New Roman"/>
          <w:color w:val="000000"/>
          <w:szCs w:val="24"/>
        </w:rPr>
        <w:t>。</w:t>
      </w:r>
    </w:p>
    <w:p w:rsidR="00B01680" w:rsidRDefault="00B01680" w:rsidP="00B01680">
      <w:pPr>
        <w:ind w:left="0" w:firstLineChars="0" w:firstLine="0"/>
        <w:rPr>
          <w:rFonts w:ascii="Times New Roman"/>
          <w:b/>
          <w:color w:val="000000"/>
          <w:sz w:val="21"/>
          <w:szCs w:val="21"/>
        </w:rPr>
      </w:pPr>
      <w:r>
        <w:rPr>
          <w:rFonts w:ascii="Times New Roman"/>
          <w:noProof/>
          <w:sz w:val="21"/>
          <w:szCs w:val="21"/>
        </w:rPr>
        <w:drawing>
          <wp:inline distT="0" distB="0" distL="0" distR="0">
            <wp:extent cx="5486400" cy="4117975"/>
            <wp:effectExtent l="19050" t="0" r="0" b="0"/>
            <wp:docPr id="4" name="图片 3" descr="厂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厂区平面图"/>
                    <pic:cNvPicPr>
                      <a:picLocks noChangeAspect="1" noChangeArrowheads="1"/>
                    </pic:cNvPicPr>
                  </pic:nvPicPr>
                  <pic:blipFill>
                    <a:blip r:embed="rId8"/>
                    <a:srcRect/>
                    <a:stretch>
                      <a:fillRect/>
                    </a:stretch>
                  </pic:blipFill>
                  <pic:spPr bwMode="auto">
                    <a:xfrm>
                      <a:off x="0" y="0"/>
                      <a:ext cx="5486400" cy="4117975"/>
                    </a:xfrm>
                    <a:prstGeom prst="rect">
                      <a:avLst/>
                    </a:prstGeom>
                    <a:noFill/>
                    <a:ln w="9525">
                      <a:noFill/>
                      <a:miter lim="800000"/>
                      <a:headEnd/>
                      <a:tailEnd/>
                    </a:ln>
                  </pic:spPr>
                </pic:pic>
              </a:graphicData>
            </a:graphic>
          </wp:inline>
        </w:drawing>
      </w:r>
    </w:p>
    <w:p w:rsidR="00B01680" w:rsidRDefault="00B01680" w:rsidP="00B01680">
      <w:pPr>
        <w:ind w:left="0" w:firstLineChars="0" w:firstLine="0"/>
        <w:jc w:val="center"/>
        <w:rPr>
          <w:rFonts w:ascii="Times New Roman"/>
          <w:b/>
          <w:color w:val="000000"/>
          <w:sz w:val="21"/>
          <w:szCs w:val="21"/>
        </w:rPr>
      </w:pPr>
      <w:r>
        <w:rPr>
          <w:rFonts w:ascii="Times New Roman"/>
          <w:b/>
          <w:color w:val="000000"/>
          <w:sz w:val="21"/>
          <w:szCs w:val="21"/>
        </w:rPr>
        <w:t>图</w:t>
      </w:r>
      <w:r>
        <w:rPr>
          <w:rFonts w:ascii="Times New Roman"/>
          <w:b/>
          <w:color w:val="000000"/>
          <w:sz w:val="21"/>
          <w:szCs w:val="21"/>
        </w:rPr>
        <w:t>3-</w:t>
      </w:r>
      <w:r>
        <w:rPr>
          <w:rFonts w:ascii="Times New Roman" w:hint="eastAsia"/>
          <w:b/>
          <w:color w:val="000000"/>
          <w:sz w:val="21"/>
          <w:szCs w:val="21"/>
        </w:rPr>
        <w:t>2</w:t>
      </w:r>
      <w:r>
        <w:rPr>
          <w:rFonts w:ascii="Times New Roman"/>
          <w:b/>
          <w:color w:val="000000"/>
          <w:sz w:val="21"/>
          <w:szCs w:val="21"/>
        </w:rPr>
        <w:t xml:space="preserve">   </w:t>
      </w:r>
      <w:r>
        <w:rPr>
          <w:rFonts w:ascii="Times New Roman"/>
          <w:b/>
          <w:color w:val="000000"/>
          <w:sz w:val="21"/>
          <w:szCs w:val="21"/>
        </w:rPr>
        <w:t>厂区平面布置图</w:t>
      </w: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ind w:left="0" w:firstLineChars="0" w:firstLine="0"/>
        <w:jc w:val="center"/>
        <w:rPr>
          <w:rFonts w:ascii="Times New Roman"/>
          <w:b/>
          <w:color w:val="000000"/>
          <w:sz w:val="21"/>
          <w:szCs w:val="21"/>
        </w:rPr>
      </w:pPr>
    </w:p>
    <w:p w:rsidR="00B01680" w:rsidRDefault="00B01680" w:rsidP="00B01680">
      <w:pPr>
        <w:adjustRightInd w:val="0"/>
        <w:snapToGrid w:val="0"/>
        <w:ind w:left="0" w:firstLineChars="0" w:firstLine="0"/>
        <w:outlineLvl w:val="1"/>
        <w:rPr>
          <w:rFonts w:ascii="Times New Roman" w:eastAsia="黑体"/>
          <w:bCs/>
          <w:color w:val="000000"/>
          <w:sz w:val="28"/>
          <w:szCs w:val="28"/>
        </w:rPr>
      </w:pPr>
      <w:bookmarkStart w:id="69" w:name="_Toc508093679"/>
      <w:bookmarkStart w:id="70" w:name="_Toc511808046"/>
      <w:bookmarkStart w:id="71" w:name="_Toc3148"/>
      <w:bookmarkStart w:id="72" w:name="_Toc16606"/>
      <w:bookmarkStart w:id="73" w:name="_Toc22714"/>
      <w:bookmarkStart w:id="74" w:name="_Toc515607567"/>
      <w:bookmarkStart w:id="75" w:name="_Toc424652933"/>
    </w:p>
    <w:p w:rsidR="00B01680" w:rsidRPr="00B01680" w:rsidRDefault="00B01680" w:rsidP="00B01680">
      <w:pPr>
        <w:adjustRightInd w:val="0"/>
        <w:snapToGrid w:val="0"/>
        <w:ind w:left="0" w:firstLineChars="0" w:firstLine="0"/>
        <w:outlineLvl w:val="1"/>
        <w:rPr>
          <w:rFonts w:ascii="Times New Roman" w:eastAsia="黑体"/>
          <w:bCs/>
          <w:color w:val="000000"/>
          <w:sz w:val="28"/>
          <w:szCs w:val="28"/>
        </w:rPr>
      </w:pPr>
      <w:r w:rsidRPr="00B01680">
        <w:rPr>
          <w:rFonts w:ascii="Times New Roman" w:eastAsia="黑体"/>
          <w:bCs/>
          <w:color w:val="000000"/>
          <w:sz w:val="28"/>
          <w:szCs w:val="28"/>
        </w:rPr>
        <w:lastRenderedPageBreak/>
        <w:t>3.2</w:t>
      </w:r>
      <w:bookmarkEnd w:id="69"/>
      <w:bookmarkEnd w:id="70"/>
      <w:bookmarkEnd w:id="71"/>
      <w:bookmarkEnd w:id="72"/>
      <w:bookmarkEnd w:id="73"/>
      <w:r w:rsidRPr="00B01680">
        <w:rPr>
          <w:rFonts w:ascii="Times New Roman" w:eastAsia="黑体" w:hint="eastAsia"/>
          <w:bCs/>
          <w:color w:val="000000"/>
          <w:sz w:val="28"/>
          <w:szCs w:val="28"/>
        </w:rPr>
        <w:t>建设内容</w:t>
      </w:r>
      <w:bookmarkEnd w:id="74"/>
    </w:p>
    <w:p w:rsidR="00B01680" w:rsidRPr="00B01680" w:rsidRDefault="00B01680" w:rsidP="00B01680">
      <w:pPr>
        <w:adjustRightInd w:val="0"/>
        <w:snapToGrid w:val="0"/>
        <w:ind w:left="0" w:firstLine="480"/>
        <w:rPr>
          <w:rFonts w:ascii="Times New Roman"/>
          <w:bCs/>
          <w:snapToGrid w:val="0"/>
        </w:rPr>
      </w:pPr>
      <w:r w:rsidRPr="00B01680">
        <w:rPr>
          <w:rFonts w:ascii="Times New Roman"/>
          <w:bCs/>
          <w:snapToGrid w:val="0"/>
        </w:rPr>
        <w:t>项目名称：</w:t>
      </w:r>
      <w:r w:rsidRPr="00B01680">
        <w:rPr>
          <w:rFonts w:ascii="Times New Roman" w:hint="eastAsia"/>
          <w:bCs/>
          <w:snapToGrid w:val="0"/>
        </w:rPr>
        <w:t>年产</w:t>
      </w:r>
      <w:r w:rsidRPr="00B01680">
        <w:rPr>
          <w:rFonts w:ascii="Times New Roman" w:hint="eastAsia"/>
          <w:bCs/>
          <w:snapToGrid w:val="0"/>
        </w:rPr>
        <w:t>2500</w:t>
      </w:r>
      <w:r w:rsidRPr="00B01680">
        <w:rPr>
          <w:rFonts w:ascii="Times New Roman" w:hint="eastAsia"/>
          <w:bCs/>
          <w:snapToGrid w:val="0"/>
        </w:rPr>
        <w:t>台高速四合一混合刺绣电脑绣花机生产线建设项目</w:t>
      </w:r>
    </w:p>
    <w:p w:rsidR="00B01680" w:rsidRPr="00B01680" w:rsidRDefault="00B01680" w:rsidP="00B01680">
      <w:pPr>
        <w:ind w:left="0" w:firstLine="480"/>
        <w:rPr>
          <w:rFonts w:ascii="Times New Roman" w:hAnsi="宋体"/>
          <w:szCs w:val="24"/>
        </w:rPr>
      </w:pPr>
      <w:r w:rsidRPr="00B01680">
        <w:rPr>
          <w:rFonts w:ascii="Times New Roman"/>
          <w:bCs/>
          <w:snapToGrid w:val="0"/>
        </w:rPr>
        <w:t>建设地点：</w:t>
      </w:r>
      <w:r w:rsidRPr="00B01680">
        <w:rPr>
          <w:rFonts w:ascii="Times New Roman" w:hAnsi="宋体"/>
          <w:szCs w:val="24"/>
        </w:rPr>
        <w:t>诸暨市浣东街道李村一村</w:t>
      </w:r>
      <w:r w:rsidRPr="00B01680">
        <w:rPr>
          <w:rFonts w:ascii="Times New Roman" w:hAnsi="宋体"/>
          <w:szCs w:val="24"/>
        </w:rPr>
        <w:t xml:space="preserve"> </w:t>
      </w:r>
      <w:r w:rsidRPr="00B01680">
        <w:rPr>
          <w:rFonts w:ascii="Times New Roman" w:hAnsi="宋体"/>
          <w:szCs w:val="24"/>
        </w:rPr>
        <w:t>（祝村）</w:t>
      </w:r>
    </w:p>
    <w:p w:rsidR="00B01680" w:rsidRPr="00B01680" w:rsidRDefault="00B01680" w:rsidP="00B01680">
      <w:pPr>
        <w:ind w:left="0" w:firstLine="480"/>
        <w:rPr>
          <w:rFonts w:ascii="Times New Roman"/>
          <w:bCs/>
          <w:snapToGrid w:val="0"/>
        </w:rPr>
      </w:pPr>
      <w:r w:rsidRPr="00B01680">
        <w:rPr>
          <w:rFonts w:ascii="Times New Roman"/>
          <w:bCs/>
          <w:snapToGrid w:val="0"/>
        </w:rPr>
        <w:t>总投资：</w:t>
      </w:r>
      <w:r w:rsidRPr="00B01680">
        <w:rPr>
          <w:rFonts w:ascii="Times New Roman" w:hAnsi="宋体"/>
          <w:szCs w:val="24"/>
        </w:rPr>
        <w:t xml:space="preserve"> 3618 </w:t>
      </w:r>
      <w:r w:rsidRPr="00B01680">
        <w:rPr>
          <w:rFonts w:ascii="Times New Roman"/>
          <w:bCs/>
          <w:snapToGrid w:val="0"/>
        </w:rPr>
        <w:t>万元，其中环保投资约</w:t>
      </w:r>
      <w:r w:rsidRPr="00B01680">
        <w:rPr>
          <w:color w:val="000000"/>
        </w:rPr>
        <w:t>费用为</w:t>
      </w:r>
      <w:r w:rsidRPr="00B01680">
        <w:rPr>
          <w:rFonts w:hint="eastAsia"/>
          <w:color w:val="000000"/>
        </w:rPr>
        <w:t>60</w:t>
      </w:r>
      <w:r w:rsidRPr="00B01680">
        <w:rPr>
          <w:color w:val="000000"/>
        </w:rPr>
        <w:t>万元，占总投资的</w:t>
      </w:r>
      <w:r w:rsidRPr="00B01680">
        <w:rPr>
          <w:rFonts w:hint="eastAsia"/>
          <w:color w:val="000000"/>
        </w:rPr>
        <w:t>1.66</w:t>
      </w:r>
      <w:r w:rsidRPr="00B01680">
        <w:rPr>
          <w:color w:val="000000"/>
        </w:rPr>
        <w:t>%。</w:t>
      </w:r>
    </w:p>
    <w:p w:rsidR="00B01680" w:rsidRPr="00B01680" w:rsidRDefault="00B01680" w:rsidP="00B01680">
      <w:pPr>
        <w:widowControl/>
        <w:ind w:left="0" w:firstLineChars="202" w:firstLine="485"/>
        <w:jc w:val="left"/>
        <w:rPr>
          <w:rFonts w:ascii="Times New Roman"/>
          <w:bCs/>
          <w:snapToGrid w:val="0"/>
        </w:rPr>
      </w:pPr>
      <w:r w:rsidRPr="00B01680">
        <w:rPr>
          <w:rFonts w:ascii="Times New Roman"/>
          <w:bCs/>
          <w:snapToGrid w:val="0"/>
        </w:rPr>
        <w:t>项目性质：新建</w:t>
      </w:r>
    </w:p>
    <w:p w:rsidR="00B01680" w:rsidRPr="00B01680" w:rsidRDefault="00B01680" w:rsidP="00B01680">
      <w:pPr>
        <w:widowControl/>
        <w:ind w:left="0" w:firstLineChars="202" w:firstLine="485"/>
        <w:jc w:val="left"/>
        <w:rPr>
          <w:rFonts w:ascii="Times New Roman"/>
          <w:bCs/>
          <w:snapToGrid w:val="0"/>
          <w:sz w:val="22"/>
        </w:rPr>
      </w:pPr>
      <w:r w:rsidRPr="00B01680">
        <w:rPr>
          <w:rFonts w:ascii="Times New Roman"/>
          <w:bCs/>
          <w:snapToGrid w:val="0"/>
        </w:rPr>
        <w:t>年产量：年产</w:t>
      </w:r>
      <w:r w:rsidRPr="00B01680">
        <w:rPr>
          <w:rFonts w:ascii="Times New Roman" w:hint="eastAsia"/>
          <w:bCs/>
          <w:snapToGrid w:val="0"/>
          <w:sz w:val="22"/>
        </w:rPr>
        <w:t>2500</w:t>
      </w:r>
      <w:r w:rsidRPr="00B01680">
        <w:rPr>
          <w:rFonts w:ascii="Times New Roman" w:hint="eastAsia"/>
          <w:bCs/>
          <w:snapToGrid w:val="0"/>
          <w:sz w:val="22"/>
        </w:rPr>
        <w:t>台高速四合一混合刺绣电脑绣花机生产线建设项目</w:t>
      </w:r>
    </w:p>
    <w:p w:rsidR="00B01680" w:rsidRPr="00B01680" w:rsidRDefault="00B01680" w:rsidP="00B01680">
      <w:pPr>
        <w:widowControl/>
        <w:ind w:left="0" w:firstLineChars="202" w:firstLine="485"/>
        <w:jc w:val="left"/>
        <w:rPr>
          <w:rFonts w:ascii="Times New Roman"/>
          <w:bCs/>
          <w:snapToGrid w:val="0"/>
        </w:rPr>
      </w:pPr>
      <w:r w:rsidRPr="00B01680">
        <w:rPr>
          <w:rFonts w:ascii="Times New Roman"/>
          <w:bCs/>
          <w:snapToGrid w:val="0"/>
        </w:rPr>
        <w:t>职工人数：</w:t>
      </w:r>
      <w:r w:rsidRPr="00B01680">
        <w:rPr>
          <w:rFonts w:ascii="Times New Roman"/>
          <w:color w:val="000000"/>
        </w:rPr>
        <w:t>本项目</w:t>
      </w:r>
      <w:r w:rsidRPr="00B01680">
        <w:rPr>
          <w:rFonts w:ascii="Times New Roman" w:hint="eastAsia"/>
          <w:color w:val="000000"/>
        </w:rPr>
        <w:t>工作人员</w:t>
      </w:r>
      <w:r w:rsidRPr="00B01680">
        <w:rPr>
          <w:rFonts w:ascii="Times New Roman" w:hint="eastAsia"/>
          <w:color w:val="000000"/>
        </w:rPr>
        <w:t>80</w:t>
      </w:r>
      <w:r w:rsidRPr="00B01680">
        <w:rPr>
          <w:rFonts w:ascii="Times New Roman" w:hint="eastAsia"/>
          <w:color w:val="000000"/>
        </w:rPr>
        <w:t>人。</w:t>
      </w:r>
    </w:p>
    <w:p w:rsidR="00B01680" w:rsidRPr="00B01680" w:rsidRDefault="00B01680" w:rsidP="00B01680">
      <w:pPr>
        <w:ind w:left="0" w:firstLine="480"/>
        <w:rPr>
          <w:color w:val="000000"/>
          <w:spacing w:val="8"/>
        </w:rPr>
      </w:pPr>
      <w:r w:rsidRPr="00B01680">
        <w:rPr>
          <w:bCs/>
          <w:snapToGrid w:val="0"/>
        </w:rPr>
        <w:t>生产班制：</w:t>
      </w:r>
      <w:r w:rsidRPr="00B01680">
        <w:rPr>
          <w:rFonts w:hint="eastAsia"/>
          <w:bCs/>
          <w:snapToGrid w:val="0"/>
        </w:rPr>
        <w:t>白天单</w:t>
      </w:r>
      <w:r w:rsidRPr="00B01680">
        <w:rPr>
          <w:rFonts w:hint="eastAsia"/>
          <w:color w:val="000000"/>
        </w:rPr>
        <w:t>班制生产，</w:t>
      </w:r>
      <w:r w:rsidRPr="00B01680">
        <w:rPr>
          <w:color w:val="000000"/>
        </w:rPr>
        <w:t>年工作日3</w:t>
      </w:r>
      <w:r w:rsidRPr="00B01680">
        <w:rPr>
          <w:rFonts w:hint="eastAsia"/>
          <w:color w:val="000000"/>
        </w:rPr>
        <w:t>0</w:t>
      </w:r>
      <w:r w:rsidRPr="00B01680">
        <w:rPr>
          <w:color w:val="000000"/>
        </w:rPr>
        <w:t>0天。</w:t>
      </w:r>
    </w:p>
    <w:p w:rsidR="00B01680" w:rsidRPr="00B01680" w:rsidRDefault="00B01680" w:rsidP="00B01680">
      <w:pPr>
        <w:adjustRightInd w:val="0"/>
        <w:snapToGrid w:val="0"/>
        <w:ind w:left="0" w:firstLineChars="0" w:firstLine="0"/>
        <w:outlineLvl w:val="1"/>
        <w:rPr>
          <w:rFonts w:ascii="Times New Roman" w:eastAsia="黑体"/>
          <w:bCs/>
          <w:color w:val="000000"/>
          <w:sz w:val="28"/>
          <w:szCs w:val="28"/>
        </w:rPr>
      </w:pPr>
      <w:bookmarkStart w:id="76" w:name="_Toc508093680"/>
      <w:bookmarkStart w:id="77" w:name="_Toc511808047"/>
      <w:bookmarkStart w:id="78" w:name="_Toc11606"/>
      <w:bookmarkStart w:id="79" w:name="_Toc2080"/>
      <w:bookmarkStart w:id="80" w:name="_Toc28544"/>
      <w:bookmarkStart w:id="81" w:name="_Toc515607568"/>
      <w:bookmarkEnd w:id="75"/>
      <w:r w:rsidRPr="00B01680">
        <w:rPr>
          <w:rFonts w:ascii="Times New Roman" w:eastAsia="黑体"/>
          <w:bCs/>
          <w:color w:val="000000"/>
          <w:sz w:val="28"/>
          <w:szCs w:val="28"/>
        </w:rPr>
        <w:t>3.3</w:t>
      </w:r>
      <w:bookmarkEnd w:id="76"/>
      <w:bookmarkEnd w:id="77"/>
      <w:bookmarkEnd w:id="78"/>
      <w:bookmarkEnd w:id="79"/>
      <w:bookmarkEnd w:id="80"/>
      <w:r w:rsidRPr="00B01680">
        <w:rPr>
          <w:rFonts w:ascii="Times New Roman" w:eastAsia="黑体" w:hint="eastAsia"/>
          <w:bCs/>
          <w:color w:val="000000"/>
          <w:sz w:val="28"/>
          <w:szCs w:val="28"/>
        </w:rPr>
        <w:t>主要原辅</w:t>
      </w:r>
      <w:r w:rsidRPr="00B01680">
        <w:rPr>
          <w:rFonts w:ascii="Times New Roman" w:eastAsia="黑体"/>
          <w:bCs/>
          <w:color w:val="000000"/>
          <w:sz w:val="28"/>
          <w:szCs w:val="28"/>
        </w:rPr>
        <w:t>材料及燃料</w:t>
      </w:r>
      <w:bookmarkEnd w:id="81"/>
    </w:p>
    <w:p w:rsidR="00B01680" w:rsidRPr="00B01680" w:rsidRDefault="00B01680" w:rsidP="00B01680">
      <w:pPr>
        <w:adjustRightInd w:val="0"/>
        <w:snapToGrid w:val="0"/>
        <w:ind w:left="0" w:firstLine="480"/>
        <w:rPr>
          <w:rFonts w:ascii="Times New Roman"/>
          <w:color w:val="000000"/>
          <w:szCs w:val="24"/>
        </w:rPr>
      </w:pPr>
      <w:r w:rsidRPr="00B01680">
        <w:rPr>
          <w:rFonts w:ascii="Times New Roman"/>
          <w:color w:val="000000"/>
          <w:szCs w:val="24"/>
        </w:rPr>
        <w:t>本项目原辅材料消耗情况见下表</w:t>
      </w:r>
      <w:r w:rsidRPr="00B01680">
        <w:rPr>
          <w:rFonts w:ascii="Times New Roman"/>
          <w:color w:val="000000"/>
          <w:szCs w:val="24"/>
        </w:rPr>
        <w:t>3-2</w:t>
      </w:r>
      <w:r w:rsidRPr="00B01680">
        <w:rPr>
          <w:rFonts w:ascii="Times New Roman"/>
          <w:color w:val="000000"/>
          <w:szCs w:val="24"/>
        </w:rPr>
        <w:t>。</w:t>
      </w:r>
    </w:p>
    <w:p w:rsidR="00B01680" w:rsidRPr="00B01680" w:rsidRDefault="00B01680" w:rsidP="00B01680">
      <w:pPr>
        <w:adjustRightInd w:val="0"/>
        <w:snapToGrid w:val="0"/>
        <w:ind w:left="0" w:firstLineChars="0" w:firstLine="0"/>
        <w:jc w:val="center"/>
        <w:rPr>
          <w:rFonts w:ascii="Times New Roman"/>
          <w:color w:val="000000"/>
          <w:sz w:val="21"/>
          <w:szCs w:val="21"/>
        </w:rPr>
      </w:pPr>
      <w:r w:rsidRPr="00B01680">
        <w:rPr>
          <w:rFonts w:ascii="Times New Roman"/>
          <w:b/>
          <w:bCs/>
          <w:color w:val="000000"/>
          <w:sz w:val="21"/>
          <w:szCs w:val="21"/>
        </w:rPr>
        <w:t>表</w:t>
      </w:r>
      <w:r w:rsidRPr="00B01680">
        <w:rPr>
          <w:rFonts w:ascii="Times New Roman"/>
          <w:b/>
          <w:bCs/>
          <w:color w:val="000000"/>
          <w:sz w:val="21"/>
          <w:szCs w:val="21"/>
        </w:rPr>
        <w:t xml:space="preserve">3-2 </w:t>
      </w:r>
      <w:r w:rsidRPr="00B01680">
        <w:rPr>
          <w:rFonts w:ascii="Times New Roman"/>
          <w:b/>
          <w:bCs/>
          <w:color w:val="000000"/>
          <w:sz w:val="21"/>
          <w:szCs w:val="21"/>
        </w:rPr>
        <w:t>主要原辅料及消耗情况</w:t>
      </w:r>
      <w:r w:rsidRPr="00B01680">
        <w:rPr>
          <w:rFonts w:ascii="Times New Roman"/>
          <w:color w:val="000000"/>
          <w:sz w:val="21"/>
          <w:szCs w:val="21"/>
        </w:rPr>
        <w:t xml:space="preserve"> </w:t>
      </w: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8"/>
        <w:gridCol w:w="2275"/>
        <w:gridCol w:w="1080"/>
        <w:gridCol w:w="2190"/>
        <w:gridCol w:w="2227"/>
      </w:tblGrid>
      <w:tr w:rsidR="00B01680" w:rsidRPr="00B01680" w:rsidTr="00FD3F25">
        <w:trPr>
          <w:trHeight w:val="420"/>
        </w:trPr>
        <w:tc>
          <w:tcPr>
            <w:tcW w:w="968" w:type="dxa"/>
            <w:vAlign w:val="center"/>
          </w:tcPr>
          <w:p w:rsidR="00B01680" w:rsidRPr="00B01680" w:rsidRDefault="00B01680" w:rsidP="00B01680">
            <w:pPr>
              <w:spacing w:line="340" w:lineRule="exact"/>
              <w:ind w:left="0" w:firstLineChars="6" w:firstLine="13"/>
              <w:jc w:val="center"/>
              <w:rPr>
                <w:sz w:val="21"/>
              </w:rPr>
            </w:pPr>
            <w:r w:rsidRPr="00B01680">
              <w:rPr>
                <w:rFonts w:hAnsi="宋体" w:hint="eastAsia"/>
                <w:bCs/>
                <w:color w:val="000000"/>
                <w:sz w:val="21"/>
              </w:rPr>
              <w:t>序号</w:t>
            </w:r>
          </w:p>
        </w:tc>
        <w:tc>
          <w:tcPr>
            <w:tcW w:w="2275"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原辅材料名称</w:t>
            </w:r>
          </w:p>
        </w:tc>
        <w:tc>
          <w:tcPr>
            <w:tcW w:w="1080" w:type="dxa"/>
            <w:vAlign w:val="center"/>
          </w:tcPr>
          <w:p w:rsidR="00B01680" w:rsidRPr="00B01680" w:rsidRDefault="00B01680" w:rsidP="00B01680">
            <w:pPr>
              <w:spacing w:line="340" w:lineRule="exact"/>
              <w:ind w:left="0" w:firstLine="420"/>
              <w:jc w:val="center"/>
              <w:rPr>
                <w:sz w:val="21"/>
              </w:rPr>
            </w:pPr>
            <w:r w:rsidRPr="00B01680">
              <w:rPr>
                <w:rFonts w:hAnsi="宋体" w:hint="eastAsia"/>
                <w:color w:val="000000"/>
                <w:sz w:val="21"/>
              </w:rPr>
              <w:t>单位</w:t>
            </w:r>
          </w:p>
        </w:tc>
        <w:tc>
          <w:tcPr>
            <w:tcW w:w="2190" w:type="dxa"/>
            <w:vAlign w:val="center"/>
          </w:tcPr>
          <w:p w:rsidR="00B01680" w:rsidRPr="00B01680" w:rsidRDefault="00B01680" w:rsidP="00B01680">
            <w:pPr>
              <w:spacing w:line="340" w:lineRule="exact"/>
              <w:ind w:left="0" w:firstLine="420"/>
              <w:jc w:val="center"/>
              <w:rPr>
                <w:sz w:val="21"/>
              </w:rPr>
            </w:pPr>
            <w:r w:rsidRPr="00B01680">
              <w:rPr>
                <w:rFonts w:hint="eastAsia"/>
                <w:sz w:val="21"/>
                <w:szCs w:val="21"/>
              </w:rPr>
              <w:t>环评</w:t>
            </w:r>
            <w:r w:rsidRPr="00B01680">
              <w:rPr>
                <w:rFonts w:ascii="Times New Roman"/>
                <w:sz w:val="21"/>
                <w:szCs w:val="24"/>
              </w:rPr>
              <w:t>用量</w:t>
            </w:r>
          </w:p>
        </w:tc>
        <w:tc>
          <w:tcPr>
            <w:tcW w:w="2227" w:type="dxa"/>
            <w:vAlign w:val="center"/>
          </w:tcPr>
          <w:p w:rsidR="00B01680" w:rsidRPr="00B01680" w:rsidRDefault="00B01680" w:rsidP="00B01680">
            <w:pPr>
              <w:ind w:left="0" w:firstLineChars="0" w:firstLine="0"/>
              <w:jc w:val="center"/>
              <w:rPr>
                <w:rFonts w:ascii="Times New Roman"/>
                <w:sz w:val="21"/>
                <w:szCs w:val="24"/>
              </w:rPr>
            </w:pPr>
            <w:r w:rsidRPr="00B01680">
              <w:rPr>
                <w:rFonts w:hint="eastAsia"/>
                <w:sz w:val="21"/>
                <w:szCs w:val="21"/>
              </w:rPr>
              <w:t>实际消耗</w:t>
            </w:r>
          </w:p>
        </w:tc>
      </w:tr>
      <w:tr w:rsidR="00B01680" w:rsidRPr="00B01680" w:rsidTr="00FD3F25">
        <w:trPr>
          <w:trHeight w:val="384"/>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1</w:t>
            </w:r>
          </w:p>
        </w:tc>
        <w:tc>
          <w:tcPr>
            <w:tcW w:w="2275" w:type="dxa"/>
            <w:vAlign w:val="center"/>
          </w:tcPr>
          <w:p w:rsidR="00B01680" w:rsidRPr="00B01680" w:rsidRDefault="00B01680" w:rsidP="00B01680">
            <w:pPr>
              <w:spacing w:line="240" w:lineRule="exact"/>
              <w:ind w:left="0" w:firstLine="420"/>
              <w:jc w:val="left"/>
              <w:rPr>
                <w:sz w:val="21"/>
              </w:rPr>
            </w:pPr>
            <w:r w:rsidRPr="00B01680">
              <w:rPr>
                <w:rFonts w:ascii="Times New Roman"/>
                <w:color w:val="000000"/>
                <w:sz w:val="21"/>
                <w:szCs w:val="21"/>
              </w:rPr>
              <w:t xml:space="preserve"> </w:t>
            </w:r>
            <w:r w:rsidRPr="00B01680">
              <w:rPr>
                <w:rFonts w:ascii="Times New Roman"/>
                <w:color w:val="000000"/>
                <w:sz w:val="21"/>
                <w:szCs w:val="21"/>
              </w:rPr>
              <w:t>机架</w:t>
            </w:r>
          </w:p>
        </w:tc>
        <w:tc>
          <w:tcPr>
            <w:tcW w:w="1080" w:type="dxa"/>
            <w:vAlign w:val="center"/>
          </w:tcPr>
          <w:p w:rsidR="00B01680" w:rsidRPr="00B01680" w:rsidRDefault="00B01680" w:rsidP="00B01680">
            <w:pPr>
              <w:spacing w:line="340" w:lineRule="exact"/>
              <w:ind w:left="0" w:firstLine="420"/>
              <w:jc w:val="left"/>
              <w:rPr>
                <w:sz w:val="21"/>
              </w:rPr>
            </w:pPr>
            <w:r w:rsidRPr="00B01680">
              <w:rPr>
                <w:rFonts w:ascii="Times New Roman"/>
                <w:color w:val="000000"/>
                <w:sz w:val="21"/>
                <w:szCs w:val="21"/>
              </w:rPr>
              <w:t xml:space="preserve"> </w:t>
            </w:r>
            <w:r w:rsidRPr="00B01680">
              <w:rPr>
                <w:rFonts w:ascii="Times New Roman"/>
                <w:color w:val="000000"/>
                <w:sz w:val="21"/>
                <w:szCs w:val="21"/>
              </w:rPr>
              <w:t>台</w:t>
            </w:r>
            <w:r w:rsidRPr="00B01680">
              <w:rPr>
                <w:rFonts w:ascii="Times New Roman"/>
                <w:color w:val="000000"/>
                <w:sz w:val="21"/>
                <w:szCs w:val="21"/>
              </w:rPr>
              <w:t xml:space="preserve"> </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hint="eastAsia"/>
                <w:color w:val="000000"/>
                <w:sz w:val="21"/>
                <w:szCs w:val="21"/>
              </w:rPr>
              <w:t>2500</w:t>
            </w:r>
          </w:p>
        </w:tc>
        <w:tc>
          <w:tcPr>
            <w:tcW w:w="2227" w:type="dxa"/>
            <w:vAlign w:val="center"/>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800</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2</w:t>
            </w:r>
          </w:p>
        </w:tc>
        <w:tc>
          <w:tcPr>
            <w:tcW w:w="2275" w:type="dxa"/>
            <w:vAlign w:val="center"/>
          </w:tcPr>
          <w:p w:rsidR="00B01680" w:rsidRPr="00B01680" w:rsidRDefault="00B01680" w:rsidP="00B01680">
            <w:pPr>
              <w:spacing w:line="240" w:lineRule="exact"/>
              <w:ind w:left="0" w:firstLine="420"/>
              <w:jc w:val="left"/>
              <w:rPr>
                <w:sz w:val="21"/>
              </w:rPr>
            </w:pPr>
            <w:r w:rsidRPr="00B01680">
              <w:rPr>
                <w:rFonts w:ascii="Times New Roman"/>
                <w:color w:val="000000"/>
                <w:sz w:val="21"/>
                <w:szCs w:val="21"/>
              </w:rPr>
              <w:t xml:space="preserve"> </w:t>
            </w:r>
            <w:r w:rsidRPr="00B01680">
              <w:rPr>
                <w:rFonts w:ascii="Times New Roman"/>
                <w:color w:val="000000"/>
                <w:sz w:val="21"/>
                <w:szCs w:val="21"/>
              </w:rPr>
              <w:t>大梁</w:t>
            </w:r>
          </w:p>
        </w:tc>
        <w:tc>
          <w:tcPr>
            <w:tcW w:w="1080" w:type="dxa"/>
            <w:vAlign w:val="center"/>
          </w:tcPr>
          <w:p w:rsidR="00B01680" w:rsidRPr="00B01680" w:rsidRDefault="00B01680" w:rsidP="00B01680">
            <w:pPr>
              <w:spacing w:line="340" w:lineRule="exact"/>
              <w:ind w:left="0" w:firstLine="420"/>
              <w:jc w:val="left"/>
              <w:rPr>
                <w:sz w:val="21"/>
              </w:rPr>
            </w:pPr>
            <w:r w:rsidRPr="00B01680">
              <w:rPr>
                <w:rFonts w:ascii="Times New Roman"/>
                <w:color w:val="000000"/>
                <w:sz w:val="21"/>
                <w:szCs w:val="21"/>
              </w:rPr>
              <w:t>台</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hint="eastAsia"/>
                <w:color w:val="000000"/>
                <w:sz w:val="21"/>
                <w:szCs w:val="21"/>
              </w:rPr>
              <w:t>2500</w:t>
            </w:r>
          </w:p>
        </w:tc>
        <w:tc>
          <w:tcPr>
            <w:tcW w:w="2227" w:type="dxa"/>
            <w:vAlign w:val="center"/>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800</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3</w:t>
            </w:r>
          </w:p>
        </w:tc>
        <w:tc>
          <w:tcPr>
            <w:tcW w:w="2275" w:type="dxa"/>
            <w:vAlign w:val="center"/>
          </w:tcPr>
          <w:p w:rsidR="00B01680" w:rsidRPr="00B01680" w:rsidRDefault="00B01680" w:rsidP="00B01680">
            <w:pPr>
              <w:spacing w:line="240" w:lineRule="exact"/>
              <w:ind w:left="0" w:firstLineChars="0" w:firstLine="0"/>
              <w:jc w:val="left"/>
              <w:rPr>
                <w:sz w:val="21"/>
              </w:rPr>
            </w:pPr>
            <w:r w:rsidRPr="00B01680">
              <w:rPr>
                <w:rFonts w:ascii="Times New Roman"/>
                <w:color w:val="000000"/>
                <w:sz w:val="21"/>
                <w:szCs w:val="21"/>
              </w:rPr>
              <w:t>电脑、台板、电机配件</w:t>
            </w:r>
            <w:r w:rsidRPr="00B01680">
              <w:rPr>
                <w:rFonts w:ascii="Times New Roman"/>
                <w:color w:val="000000"/>
                <w:sz w:val="21"/>
                <w:szCs w:val="21"/>
              </w:rPr>
              <w:t xml:space="preserve"> </w:t>
            </w:r>
          </w:p>
        </w:tc>
        <w:tc>
          <w:tcPr>
            <w:tcW w:w="1080" w:type="dxa"/>
            <w:vAlign w:val="center"/>
          </w:tcPr>
          <w:p w:rsidR="00B01680" w:rsidRPr="00B01680" w:rsidRDefault="00B01680" w:rsidP="00B01680">
            <w:pPr>
              <w:spacing w:line="340" w:lineRule="exact"/>
              <w:ind w:left="0" w:firstLine="420"/>
              <w:jc w:val="left"/>
              <w:rPr>
                <w:sz w:val="21"/>
              </w:rPr>
            </w:pPr>
            <w:r w:rsidRPr="00B01680">
              <w:rPr>
                <w:rFonts w:ascii="Times New Roman"/>
                <w:color w:val="000000"/>
                <w:sz w:val="21"/>
                <w:szCs w:val="21"/>
              </w:rPr>
              <w:t>套</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hint="eastAsia"/>
                <w:color w:val="000000"/>
                <w:sz w:val="21"/>
                <w:szCs w:val="21"/>
              </w:rPr>
              <w:t>2500</w:t>
            </w:r>
          </w:p>
        </w:tc>
        <w:tc>
          <w:tcPr>
            <w:tcW w:w="2227" w:type="dxa"/>
            <w:vAlign w:val="center"/>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800</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4</w:t>
            </w:r>
          </w:p>
        </w:tc>
        <w:tc>
          <w:tcPr>
            <w:tcW w:w="2275" w:type="dxa"/>
            <w:vAlign w:val="center"/>
          </w:tcPr>
          <w:p w:rsidR="00B01680" w:rsidRPr="00B01680" w:rsidRDefault="00B01680" w:rsidP="00B01680">
            <w:pPr>
              <w:spacing w:line="240" w:lineRule="exact"/>
              <w:ind w:left="0" w:firstLine="420"/>
              <w:jc w:val="left"/>
              <w:rPr>
                <w:sz w:val="21"/>
              </w:rPr>
            </w:pPr>
            <w:r w:rsidRPr="00B01680">
              <w:rPr>
                <w:rFonts w:ascii="Times New Roman"/>
                <w:color w:val="000000"/>
                <w:sz w:val="21"/>
                <w:szCs w:val="21"/>
              </w:rPr>
              <w:t xml:space="preserve"> </w:t>
            </w:r>
            <w:r w:rsidRPr="00B01680">
              <w:rPr>
                <w:rFonts w:ascii="Times New Roman"/>
                <w:color w:val="000000"/>
                <w:sz w:val="21"/>
                <w:szCs w:val="21"/>
              </w:rPr>
              <w:t>腻子粉</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hint="eastAsia"/>
                <w:color w:val="000000"/>
                <w:sz w:val="21"/>
                <w:szCs w:val="21"/>
              </w:rPr>
              <w:t>25</w:t>
            </w:r>
          </w:p>
        </w:tc>
        <w:tc>
          <w:tcPr>
            <w:tcW w:w="2227" w:type="dxa"/>
            <w:vAlign w:val="center"/>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8</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5</w:t>
            </w:r>
          </w:p>
        </w:tc>
        <w:tc>
          <w:tcPr>
            <w:tcW w:w="2275" w:type="dxa"/>
            <w:vAlign w:val="center"/>
          </w:tcPr>
          <w:p w:rsidR="00B01680" w:rsidRPr="00B01680" w:rsidRDefault="00B01680" w:rsidP="00B01680">
            <w:pPr>
              <w:spacing w:line="240" w:lineRule="exact"/>
              <w:ind w:left="0" w:firstLine="420"/>
              <w:jc w:val="left"/>
              <w:rPr>
                <w:sz w:val="21"/>
              </w:rPr>
            </w:pPr>
            <w:r w:rsidRPr="00B01680">
              <w:rPr>
                <w:rFonts w:ascii="Times New Roman"/>
                <w:color w:val="000000"/>
                <w:sz w:val="21"/>
                <w:szCs w:val="21"/>
              </w:rPr>
              <w:t xml:space="preserve"> </w:t>
            </w:r>
            <w:r w:rsidRPr="00B01680">
              <w:rPr>
                <w:rFonts w:ascii="Times New Roman"/>
                <w:color w:val="000000"/>
                <w:sz w:val="21"/>
                <w:szCs w:val="21"/>
              </w:rPr>
              <w:t>聚氨酯面漆</w:t>
            </w:r>
            <w:r w:rsidRPr="00B01680">
              <w:rPr>
                <w:rFonts w:ascii="Times New Roman"/>
                <w:color w:val="000000"/>
                <w:sz w:val="21"/>
                <w:szCs w:val="21"/>
              </w:rPr>
              <w:t xml:space="preserve"> </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color w:val="000000"/>
                <w:sz w:val="21"/>
                <w:szCs w:val="21"/>
              </w:rPr>
              <w:t xml:space="preserve">4.125 </w:t>
            </w:r>
          </w:p>
        </w:tc>
        <w:tc>
          <w:tcPr>
            <w:tcW w:w="2227" w:type="dxa"/>
            <w:vAlign w:val="center"/>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1.35</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6</w:t>
            </w:r>
          </w:p>
        </w:tc>
        <w:tc>
          <w:tcPr>
            <w:tcW w:w="2275" w:type="dxa"/>
            <w:vAlign w:val="center"/>
          </w:tcPr>
          <w:p w:rsidR="00B01680" w:rsidRPr="00B01680" w:rsidRDefault="00B01680" w:rsidP="00B01680">
            <w:pPr>
              <w:spacing w:line="240" w:lineRule="exact"/>
              <w:ind w:left="0" w:firstLine="420"/>
              <w:jc w:val="left"/>
              <w:rPr>
                <w:sz w:val="21"/>
              </w:rPr>
            </w:pPr>
            <w:r w:rsidRPr="00B01680">
              <w:rPr>
                <w:rFonts w:ascii="Times New Roman"/>
                <w:color w:val="000000"/>
                <w:sz w:val="21"/>
                <w:szCs w:val="21"/>
              </w:rPr>
              <w:t>面漆稀释剂</w:t>
            </w:r>
            <w:r w:rsidRPr="00B01680">
              <w:rPr>
                <w:rFonts w:ascii="Times New Roman"/>
                <w:color w:val="000000"/>
                <w:sz w:val="21"/>
                <w:szCs w:val="21"/>
              </w:rPr>
              <w:t xml:space="preserve"> </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color w:val="000000"/>
                <w:sz w:val="21"/>
                <w:szCs w:val="21"/>
              </w:rPr>
              <w:t>3.3</w:t>
            </w:r>
          </w:p>
        </w:tc>
        <w:tc>
          <w:tcPr>
            <w:tcW w:w="2227" w:type="dxa"/>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1.2</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7</w:t>
            </w:r>
          </w:p>
        </w:tc>
        <w:tc>
          <w:tcPr>
            <w:tcW w:w="2275" w:type="dxa"/>
            <w:vAlign w:val="center"/>
          </w:tcPr>
          <w:p w:rsidR="00B01680" w:rsidRPr="00B01680" w:rsidRDefault="00B01680" w:rsidP="00B01680">
            <w:pPr>
              <w:spacing w:line="240" w:lineRule="exact"/>
              <w:ind w:left="0" w:firstLine="420"/>
              <w:jc w:val="left"/>
              <w:rPr>
                <w:sz w:val="21"/>
              </w:rPr>
            </w:pPr>
            <w:r w:rsidRPr="00B01680">
              <w:rPr>
                <w:rFonts w:ascii="Times New Roman"/>
                <w:color w:val="000000"/>
                <w:sz w:val="21"/>
                <w:szCs w:val="21"/>
              </w:rPr>
              <w:t xml:space="preserve"> </w:t>
            </w:r>
            <w:r w:rsidRPr="00B01680">
              <w:rPr>
                <w:rFonts w:ascii="Times New Roman"/>
                <w:color w:val="000000"/>
                <w:sz w:val="21"/>
                <w:szCs w:val="21"/>
              </w:rPr>
              <w:t>面漆固化剂</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color w:val="000000"/>
                <w:sz w:val="21"/>
                <w:szCs w:val="21"/>
              </w:rPr>
              <w:t xml:space="preserve"> 2.475 </w:t>
            </w:r>
          </w:p>
        </w:tc>
        <w:tc>
          <w:tcPr>
            <w:tcW w:w="2227" w:type="dxa"/>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0.82</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8</w:t>
            </w:r>
          </w:p>
        </w:tc>
        <w:tc>
          <w:tcPr>
            <w:tcW w:w="2275" w:type="dxa"/>
            <w:vAlign w:val="center"/>
          </w:tcPr>
          <w:p w:rsidR="00B01680" w:rsidRPr="00B01680" w:rsidRDefault="00B01680" w:rsidP="00B01680">
            <w:pPr>
              <w:spacing w:line="240" w:lineRule="exact"/>
              <w:ind w:left="0" w:firstLine="420"/>
              <w:jc w:val="left"/>
              <w:rPr>
                <w:sz w:val="21"/>
              </w:rPr>
            </w:pPr>
            <w:r w:rsidRPr="00B01680">
              <w:rPr>
                <w:rFonts w:ascii="Times New Roman"/>
                <w:color w:val="000000"/>
                <w:sz w:val="21"/>
                <w:szCs w:val="21"/>
              </w:rPr>
              <w:t>水性漆</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color w:val="000000"/>
                <w:sz w:val="21"/>
                <w:szCs w:val="21"/>
              </w:rPr>
              <w:t xml:space="preserve">15 </w:t>
            </w:r>
          </w:p>
        </w:tc>
        <w:tc>
          <w:tcPr>
            <w:tcW w:w="2227" w:type="dxa"/>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6</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9</w:t>
            </w:r>
          </w:p>
        </w:tc>
        <w:tc>
          <w:tcPr>
            <w:tcW w:w="2275" w:type="dxa"/>
            <w:vAlign w:val="center"/>
          </w:tcPr>
          <w:p w:rsidR="00B01680" w:rsidRPr="00B01680" w:rsidRDefault="00B01680" w:rsidP="00B01680">
            <w:pPr>
              <w:spacing w:line="240" w:lineRule="exact"/>
              <w:ind w:left="0" w:firstLine="420"/>
              <w:jc w:val="left"/>
              <w:rPr>
                <w:sz w:val="21"/>
              </w:rPr>
            </w:pPr>
            <w:r w:rsidRPr="00B01680">
              <w:rPr>
                <w:rFonts w:ascii="Times New Roman"/>
                <w:color w:val="000000"/>
                <w:sz w:val="21"/>
                <w:szCs w:val="21"/>
              </w:rPr>
              <w:t xml:space="preserve"> </w:t>
            </w:r>
            <w:r w:rsidRPr="00B01680">
              <w:rPr>
                <w:rFonts w:ascii="Times New Roman"/>
                <w:color w:val="000000"/>
                <w:sz w:val="21"/>
                <w:szCs w:val="21"/>
              </w:rPr>
              <w:t>气保焊丝</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color w:val="000000"/>
                <w:sz w:val="21"/>
                <w:szCs w:val="21"/>
              </w:rPr>
              <w:t>6</w:t>
            </w:r>
          </w:p>
        </w:tc>
        <w:tc>
          <w:tcPr>
            <w:tcW w:w="2227" w:type="dxa"/>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2.4</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10</w:t>
            </w:r>
          </w:p>
        </w:tc>
        <w:tc>
          <w:tcPr>
            <w:tcW w:w="2275" w:type="dxa"/>
            <w:vAlign w:val="center"/>
          </w:tcPr>
          <w:p w:rsidR="00B01680" w:rsidRPr="00B01680" w:rsidRDefault="00B01680" w:rsidP="00B01680">
            <w:pPr>
              <w:spacing w:line="340" w:lineRule="exact"/>
              <w:ind w:left="0" w:firstLineChars="0" w:firstLine="0"/>
              <w:jc w:val="center"/>
              <w:rPr>
                <w:sz w:val="21"/>
              </w:rPr>
            </w:pPr>
            <w:r w:rsidRPr="00B01680">
              <w:rPr>
                <w:rFonts w:ascii="Times New Roman"/>
                <w:color w:val="000000"/>
                <w:sz w:val="21"/>
                <w:szCs w:val="21"/>
              </w:rPr>
              <w:t>活性炭</w:t>
            </w:r>
            <w:r w:rsidRPr="00B01680">
              <w:rPr>
                <w:rFonts w:ascii="Times New Roman"/>
                <w:color w:val="000000"/>
                <w:sz w:val="21"/>
                <w:szCs w:val="21"/>
              </w:rPr>
              <w:t xml:space="preserve"> </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color w:val="000000"/>
                <w:sz w:val="21"/>
                <w:szCs w:val="21"/>
              </w:rPr>
              <w:t xml:space="preserve">7.46 </w:t>
            </w:r>
          </w:p>
        </w:tc>
        <w:tc>
          <w:tcPr>
            <w:tcW w:w="2227" w:type="dxa"/>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5</w:t>
            </w:r>
          </w:p>
        </w:tc>
      </w:tr>
      <w:tr w:rsidR="00B01680" w:rsidRPr="00B01680" w:rsidTr="00FD3F25">
        <w:trPr>
          <w:trHeight w:val="39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11</w:t>
            </w:r>
          </w:p>
        </w:tc>
        <w:tc>
          <w:tcPr>
            <w:tcW w:w="2275" w:type="dxa"/>
            <w:vAlign w:val="center"/>
          </w:tcPr>
          <w:p w:rsidR="00B01680" w:rsidRPr="00B01680" w:rsidRDefault="00B01680" w:rsidP="00B01680">
            <w:pPr>
              <w:spacing w:line="340" w:lineRule="exact"/>
              <w:ind w:left="0" w:firstLineChars="0" w:firstLine="0"/>
              <w:jc w:val="center"/>
              <w:rPr>
                <w:sz w:val="21"/>
              </w:rPr>
            </w:pPr>
            <w:r w:rsidRPr="00B01680">
              <w:rPr>
                <w:rFonts w:ascii="Times New Roman"/>
                <w:color w:val="000000"/>
                <w:sz w:val="21"/>
                <w:szCs w:val="21"/>
              </w:rPr>
              <w:t>砂纸</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color w:val="000000"/>
                <w:sz w:val="21"/>
                <w:szCs w:val="21"/>
              </w:rPr>
              <w:t xml:space="preserve"> 0.2  </w:t>
            </w:r>
          </w:p>
        </w:tc>
        <w:tc>
          <w:tcPr>
            <w:tcW w:w="2227" w:type="dxa"/>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0.08</w:t>
            </w:r>
          </w:p>
        </w:tc>
      </w:tr>
      <w:tr w:rsidR="00B01680" w:rsidRPr="00B01680" w:rsidTr="00FD3F25">
        <w:trPr>
          <w:trHeight w:val="406"/>
        </w:trPr>
        <w:tc>
          <w:tcPr>
            <w:tcW w:w="968" w:type="dxa"/>
            <w:vAlign w:val="center"/>
          </w:tcPr>
          <w:p w:rsidR="00B01680" w:rsidRPr="00B01680" w:rsidRDefault="00B01680" w:rsidP="00B01680">
            <w:pPr>
              <w:spacing w:line="340" w:lineRule="exact"/>
              <w:ind w:left="0" w:firstLineChars="12" w:firstLine="25"/>
              <w:jc w:val="center"/>
              <w:rPr>
                <w:sz w:val="21"/>
              </w:rPr>
            </w:pPr>
            <w:r w:rsidRPr="00B01680">
              <w:rPr>
                <w:rFonts w:hAnsi="宋体" w:hint="eastAsia"/>
                <w:color w:val="000000"/>
                <w:sz w:val="21"/>
              </w:rPr>
              <w:t>12</w:t>
            </w:r>
          </w:p>
        </w:tc>
        <w:tc>
          <w:tcPr>
            <w:tcW w:w="2275" w:type="dxa"/>
            <w:vAlign w:val="center"/>
          </w:tcPr>
          <w:p w:rsidR="00B01680" w:rsidRPr="00B01680" w:rsidRDefault="00B01680" w:rsidP="00B01680">
            <w:pPr>
              <w:spacing w:line="340" w:lineRule="exact"/>
              <w:ind w:left="0" w:firstLineChars="12" w:firstLine="25"/>
              <w:jc w:val="center"/>
              <w:rPr>
                <w:sz w:val="21"/>
              </w:rPr>
            </w:pPr>
            <w:r w:rsidRPr="00B01680">
              <w:rPr>
                <w:rFonts w:ascii="Times New Roman"/>
                <w:color w:val="000000"/>
                <w:sz w:val="21"/>
                <w:szCs w:val="21"/>
              </w:rPr>
              <w:t xml:space="preserve"> </w:t>
            </w:r>
            <w:r w:rsidRPr="00B01680">
              <w:rPr>
                <w:rFonts w:ascii="Times New Roman"/>
                <w:color w:val="000000"/>
                <w:sz w:val="21"/>
                <w:szCs w:val="21"/>
              </w:rPr>
              <w:t>过滤棉</w:t>
            </w:r>
          </w:p>
        </w:tc>
        <w:tc>
          <w:tcPr>
            <w:tcW w:w="1080" w:type="dxa"/>
            <w:vAlign w:val="center"/>
          </w:tcPr>
          <w:p w:rsidR="00B01680" w:rsidRPr="00B01680" w:rsidRDefault="00B01680" w:rsidP="00B01680">
            <w:pPr>
              <w:spacing w:line="340" w:lineRule="exact"/>
              <w:ind w:left="0" w:firstLine="420"/>
              <w:jc w:val="left"/>
              <w:rPr>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hint="eastAsia"/>
                <w:color w:val="000000"/>
                <w:sz w:val="21"/>
                <w:szCs w:val="21"/>
              </w:rPr>
              <w:t>1</w:t>
            </w:r>
          </w:p>
        </w:tc>
        <w:tc>
          <w:tcPr>
            <w:tcW w:w="2227" w:type="dxa"/>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0.4</w:t>
            </w:r>
          </w:p>
        </w:tc>
      </w:tr>
      <w:tr w:rsidR="00B01680" w:rsidRPr="00B01680" w:rsidTr="00FD3F25">
        <w:trPr>
          <w:trHeight w:val="406"/>
        </w:trPr>
        <w:tc>
          <w:tcPr>
            <w:tcW w:w="968" w:type="dxa"/>
            <w:vAlign w:val="center"/>
          </w:tcPr>
          <w:p w:rsidR="00B01680" w:rsidRPr="00B01680" w:rsidRDefault="00B01680" w:rsidP="00B01680">
            <w:pPr>
              <w:spacing w:line="340" w:lineRule="exact"/>
              <w:ind w:left="0" w:firstLineChars="12" w:firstLine="25"/>
              <w:jc w:val="center"/>
              <w:rPr>
                <w:rFonts w:hAnsi="宋体"/>
                <w:color w:val="000000"/>
                <w:sz w:val="21"/>
              </w:rPr>
            </w:pPr>
            <w:r w:rsidRPr="00B01680">
              <w:rPr>
                <w:rFonts w:hAnsi="宋体" w:hint="eastAsia"/>
                <w:color w:val="000000"/>
                <w:sz w:val="21"/>
              </w:rPr>
              <w:t>13</w:t>
            </w:r>
          </w:p>
        </w:tc>
        <w:tc>
          <w:tcPr>
            <w:tcW w:w="2275" w:type="dxa"/>
            <w:vAlign w:val="center"/>
          </w:tcPr>
          <w:p w:rsidR="00B01680" w:rsidRPr="00B01680" w:rsidRDefault="00B01680" w:rsidP="00B01680">
            <w:pPr>
              <w:spacing w:line="340" w:lineRule="exact"/>
              <w:ind w:left="0" w:firstLineChars="12" w:firstLine="25"/>
              <w:jc w:val="center"/>
              <w:rPr>
                <w:rFonts w:hAnsi="宋体"/>
                <w:color w:val="000000"/>
                <w:sz w:val="21"/>
              </w:rPr>
            </w:pPr>
            <w:r w:rsidRPr="00B01680">
              <w:rPr>
                <w:rFonts w:hAnsi="宋体" w:hint="eastAsia"/>
                <w:color w:val="000000"/>
                <w:sz w:val="21"/>
              </w:rPr>
              <w:t>水</w:t>
            </w:r>
          </w:p>
        </w:tc>
        <w:tc>
          <w:tcPr>
            <w:tcW w:w="1080" w:type="dxa"/>
            <w:vAlign w:val="center"/>
          </w:tcPr>
          <w:p w:rsidR="00B01680" w:rsidRPr="00B01680" w:rsidRDefault="00B01680" w:rsidP="00B01680">
            <w:pPr>
              <w:spacing w:line="340" w:lineRule="exact"/>
              <w:ind w:left="0" w:firstLine="420"/>
              <w:jc w:val="center"/>
              <w:rPr>
                <w:rFonts w:hAnsi="宋体"/>
                <w:color w:val="000000"/>
                <w:sz w:val="21"/>
              </w:rPr>
            </w:pPr>
            <w:r w:rsidRPr="00B01680">
              <w:rPr>
                <w:rFonts w:hAnsi="宋体" w:hint="eastAsia"/>
                <w:color w:val="000000"/>
                <w:sz w:val="21"/>
              </w:rPr>
              <w:t>t/a</w:t>
            </w:r>
          </w:p>
        </w:tc>
        <w:tc>
          <w:tcPr>
            <w:tcW w:w="2190" w:type="dxa"/>
            <w:vAlign w:val="center"/>
          </w:tcPr>
          <w:p w:rsidR="00B01680" w:rsidRPr="00B01680" w:rsidRDefault="00B01680" w:rsidP="00B01680">
            <w:pPr>
              <w:spacing w:line="340" w:lineRule="exact"/>
              <w:ind w:left="0" w:firstLineChars="0" w:firstLine="0"/>
              <w:jc w:val="center"/>
              <w:rPr>
                <w:rFonts w:ascii="Times New Roman"/>
                <w:color w:val="000000"/>
                <w:sz w:val="21"/>
                <w:szCs w:val="21"/>
              </w:rPr>
            </w:pPr>
            <w:r w:rsidRPr="00B01680">
              <w:rPr>
                <w:rFonts w:ascii="Times New Roman" w:hint="eastAsia"/>
                <w:color w:val="000000"/>
                <w:sz w:val="21"/>
                <w:szCs w:val="21"/>
              </w:rPr>
              <w:t>1050</w:t>
            </w:r>
          </w:p>
        </w:tc>
        <w:tc>
          <w:tcPr>
            <w:tcW w:w="2227" w:type="dxa"/>
          </w:tcPr>
          <w:p w:rsidR="00B01680" w:rsidRPr="00B01680" w:rsidRDefault="00B01680" w:rsidP="00B01680">
            <w:pPr>
              <w:ind w:left="0" w:firstLineChars="0" w:firstLine="0"/>
              <w:jc w:val="center"/>
              <w:rPr>
                <w:rFonts w:ascii="Times New Roman"/>
                <w:color w:val="000000"/>
                <w:sz w:val="21"/>
                <w:szCs w:val="21"/>
              </w:rPr>
            </w:pPr>
            <w:r w:rsidRPr="00B01680">
              <w:rPr>
                <w:rFonts w:ascii="Times New Roman" w:hint="eastAsia"/>
                <w:color w:val="000000"/>
                <w:sz w:val="21"/>
                <w:szCs w:val="21"/>
              </w:rPr>
              <w:t>600</w:t>
            </w:r>
          </w:p>
        </w:tc>
      </w:tr>
    </w:tbl>
    <w:p w:rsidR="00B01680" w:rsidRPr="00B01680" w:rsidRDefault="00B01680" w:rsidP="00B01680">
      <w:pPr>
        <w:adjustRightInd w:val="0"/>
        <w:snapToGrid w:val="0"/>
        <w:ind w:left="0" w:firstLineChars="0" w:firstLine="0"/>
        <w:outlineLvl w:val="1"/>
        <w:rPr>
          <w:rFonts w:ascii="Times New Roman" w:eastAsia="黑体"/>
          <w:bCs/>
          <w:color w:val="000000"/>
          <w:sz w:val="28"/>
          <w:szCs w:val="28"/>
        </w:rPr>
      </w:pPr>
      <w:bookmarkStart w:id="82" w:name="_Toc515607569"/>
      <w:r w:rsidRPr="00B01680">
        <w:rPr>
          <w:rFonts w:ascii="Times New Roman" w:eastAsia="黑体"/>
          <w:bCs/>
          <w:color w:val="000000"/>
          <w:sz w:val="28"/>
          <w:szCs w:val="28"/>
        </w:rPr>
        <w:t>3.4</w:t>
      </w:r>
      <w:r w:rsidRPr="00B01680">
        <w:rPr>
          <w:rFonts w:ascii="Times New Roman" w:eastAsia="黑体" w:hint="eastAsia"/>
          <w:bCs/>
          <w:color w:val="000000"/>
          <w:sz w:val="28"/>
          <w:szCs w:val="28"/>
        </w:rPr>
        <w:t>水源及</w:t>
      </w:r>
      <w:r w:rsidRPr="00B01680">
        <w:rPr>
          <w:rFonts w:ascii="Times New Roman" w:eastAsia="黑体"/>
          <w:bCs/>
          <w:color w:val="000000"/>
          <w:sz w:val="28"/>
          <w:szCs w:val="28"/>
        </w:rPr>
        <w:t>水平衡</w:t>
      </w:r>
      <w:bookmarkEnd w:id="82"/>
    </w:p>
    <w:p w:rsidR="00B01680" w:rsidRPr="00B01680" w:rsidRDefault="00B01680" w:rsidP="00B01680">
      <w:pPr>
        <w:adjustRightInd w:val="0"/>
        <w:snapToGrid w:val="0"/>
        <w:ind w:left="0" w:firstLine="480"/>
        <w:outlineLvl w:val="1"/>
        <w:rPr>
          <w:rFonts w:ascii="Times New Roman" w:eastAsia="黑体"/>
          <w:bCs/>
          <w:color w:val="000000"/>
          <w:sz w:val="28"/>
          <w:szCs w:val="28"/>
        </w:rPr>
      </w:pPr>
      <w:r w:rsidRPr="00B01680">
        <w:rPr>
          <w:rFonts w:hAnsi="宋体"/>
          <w:color w:val="000000"/>
          <w:szCs w:val="24"/>
        </w:rPr>
        <w:t>项目生产中工艺</w:t>
      </w:r>
      <w:r w:rsidRPr="00B01680">
        <w:rPr>
          <w:rFonts w:hAnsi="宋体" w:hint="eastAsia"/>
          <w:color w:val="000000"/>
          <w:szCs w:val="24"/>
        </w:rPr>
        <w:t>不涉及用水，无生产</w:t>
      </w:r>
      <w:r w:rsidRPr="00B01680">
        <w:rPr>
          <w:rFonts w:hAnsi="宋体"/>
          <w:color w:val="000000"/>
          <w:szCs w:val="24"/>
        </w:rPr>
        <w:t>废水产生，只有员工的</w:t>
      </w:r>
      <w:r w:rsidRPr="00B01680">
        <w:rPr>
          <w:rFonts w:hAnsi="宋体" w:hint="eastAsia"/>
          <w:color w:val="000000"/>
          <w:szCs w:val="24"/>
        </w:rPr>
        <w:t>少量</w:t>
      </w:r>
      <w:r w:rsidRPr="00B01680">
        <w:rPr>
          <w:rFonts w:hAnsi="宋体"/>
          <w:color w:val="000000"/>
          <w:szCs w:val="24"/>
        </w:rPr>
        <w:t>生活</w:t>
      </w:r>
      <w:r w:rsidRPr="00B01680">
        <w:rPr>
          <w:rFonts w:hAnsi="宋体" w:hint="eastAsia"/>
          <w:color w:val="000000"/>
          <w:szCs w:val="24"/>
        </w:rPr>
        <w:t>用</w:t>
      </w:r>
      <w:r w:rsidRPr="00B01680">
        <w:rPr>
          <w:rFonts w:hAnsi="宋体"/>
          <w:color w:val="000000"/>
          <w:szCs w:val="24"/>
        </w:rPr>
        <w:t>水</w:t>
      </w:r>
      <w:r w:rsidRPr="00B01680">
        <w:rPr>
          <w:rFonts w:hAnsi="宋体" w:hint="eastAsia"/>
          <w:color w:val="000000"/>
          <w:szCs w:val="24"/>
        </w:rPr>
        <w:t>与排水。</w:t>
      </w:r>
    </w:p>
    <w:p w:rsidR="00B01680" w:rsidRPr="00B01680" w:rsidRDefault="00B01680" w:rsidP="00B01680">
      <w:pPr>
        <w:adjustRightInd w:val="0"/>
        <w:snapToGrid w:val="0"/>
        <w:ind w:left="0" w:firstLineChars="0" w:firstLine="0"/>
        <w:outlineLvl w:val="1"/>
        <w:rPr>
          <w:rFonts w:ascii="Times New Roman" w:eastAsia="黑体"/>
          <w:bCs/>
          <w:color w:val="000000"/>
          <w:sz w:val="28"/>
          <w:szCs w:val="28"/>
        </w:rPr>
      </w:pPr>
      <w:bookmarkStart w:id="83" w:name="_Toc515607570"/>
      <w:r w:rsidRPr="00B01680">
        <w:rPr>
          <w:rFonts w:ascii="Times New Roman" w:eastAsia="黑体"/>
          <w:bCs/>
          <w:color w:val="000000"/>
          <w:sz w:val="28"/>
          <w:szCs w:val="28"/>
        </w:rPr>
        <w:t>3.5</w:t>
      </w:r>
      <w:r w:rsidRPr="00B01680">
        <w:rPr>
          <w:rFonts w:ascii="Times New Roman" w:eastAsia="黑体" w:hint="eastAsia"/>
          <w:bCs/>
          <w:color w:val="000000"/>
          <w:sz w:val="28"/>
          <w:szCs w:val="28"/>
        </w:rPr>
        <w:t>设备安装情况</w:t>
      </w:r>
      <w:bookmarkEnd w:id="83"/>
    </w:p>
    <w:p w:rsidR="00B01680" w:rsidRPr="00B01680" w:rsidRDefault="00B01680" w:rsidP="00B01680">
      <w:pPr>
        <w:adjustRightInd w:val="0"/>
        <w:snapToGrid w:val="0"/>
        <w:ind w:left="0" w:firstLineChars="0" w:firstLine="0"/>
        <w:jc w:val="center"/>
        <w:rPr>
          <w:rFonts w:ascii="Times New Roman"/>
          <w:color w:val="000000"/>
          <w:kern w:val="2"/>
          <w:szCs w:val="24"/>
        </w:rPr>
      </w:pPr>
      <w:r w:rsidRPr="00B01680">
        <w:rPr>
          <w:rFonts w:ascii="Times New Roman"/>
          <w:color w:val="000000"/>
          <w:szCs w:val="24"/>
        </w:rPr>
        <w:t>项目</w:t>
      </w:r>
      <w:r w:rsidRPr="00B01680">
        <w:rPr>
          <w:rFonts w:ascii="Times New Roman"/>
          <w:color w:val="000000"/>
          <w:kern w:val="2"/>
          <w:szCs w:val="24"/>
        </w:rPr>
        <w:t>主要生产设备与环评一致</w:t>
      </w:r>
      <w:r w:rsidRPr="00B01680">
        <w:rPr>
          <w:rFonts w:ascii="Times New Roman" w:hint="eastAsia"/>
          <w:color w:val="000000"/>
          <w:kern w:val="2"/>
          <w:szCs w:val="24"/>
        </w:rPr>
        <w:t>，</w:t>
      </w:r>
      <w:r w:rsidRPr="00B01680">
        <w:rPr>
          <w:rFonts w:ascii="Times New Roman"/>
          <w:color w:val="000000"/>
          <w:kern w:val="2"/>
          <w:szCs w:val="24"/>
        </w:rPr>
        <w:t>实际设备清单见表</w:t>
      </w:r>
      <w:r w:rsidRPr="00B01680">
        <w:rPr>
          <w:rFonts w:ascii="Times New Roman" w:hint="eastAsia"/>
          <w:color w:val="000000"/>
          <w:kern w:val="2"/>
          <w:szCs w:val="24"/>
        </w:rPr>
        <w:t>3</w:t>
      </w:r>
      <w:r w:rsidRPr="00B01680">
        <w:rPr>
          <w:rFonts w:ascii="Times New Roman"/>
          <w:color w:val="000000"/>
          <w:kern w:val="2"/>
          <w:szCs w:val="24"/>
        </w:rPr>
        <w:t>-3</w:t>
      </w:r>
      <w:r w:rsidRPr="00B01680">
        <w:rPr>
          <w:rFonts w:ascii="Times New Roman"/>
          <w:color w:val="000000"/>
          <w:kern w:val="2"/>
          <w:szCs w:val="24"/>
        </w:rPr>
        <w:t>。</w:t>
      </w:r>
    </w:p>
    <w:p w:rsidR="00B01680" w:rsidRPr="00B01680" w:rsidRDefault="00B01680" w:rsidP="00B01680">
      <w:pPr>
        <w:adjustRightInd w:val="0"/>
        <w:snapToGrid w:val="0"/>
        <w:ind w:left="0" w:firstLineChars="0" w:firstLine="0"/>
        <w:jc w:val="center"/>
        <w:rPr>
          <w:rFonts w:ascii="Times New Roman"/>
          <w:b/>
          <w:bCs/>
          <w:color w:val="000000"/>
          <w:sz w:val="21"/>
          <w:szCs w:val="21"/>
        </w:rPr>
      </w:pPr>
      <w:r w:rsidRPr="00B01680">
        <w:rPr>
          <w:rFonts w:ascii="Times New Roman"/>
          <w:b/>
          <w:bCs/>
          <w:color w:val="000000"/>
          <w:sz w:val="21"/>
          <w:szCs w:val="21"/>
        </w:rPr>
        <w:lastRenderedPageBreak/>
        <w:t>表</w:t>
      </w:r>
      <w:r w:rsidRPr="00B01680">
        <w:rPr>
          <w:rFonts w:ascii="Times New Roman"/>
          <w:b/>
          <w:bCs/>
          <w:color w:val="000000"/>
          <w:sz w:val="21"/>
          <w:szCs w:val="21"/>
        </w:rPr>
        <w:t xml:space="preserve">3-3 </w:t>
      </w:r>
      <w:r w:rsidRPr="00B01680">
        <w:rPr>
          <w:rFonts w:ascii="Times New Roman"/>
          <w:b/>
          <w:bCs/>
          <w:color w:val="000000"/>
          <w:sz w:val="21"/>
          <w:szCs w:val="21"/>
        </w:rPr>
        <w:t>项目实际建设设备一览表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8"/>
        <w:gridCol w:w="4244"/>
        <w:gridCol w:w="811"/>
        <w:gridCol w:w="1339"/>
        <w:gridCol w:w="1338"/>
      </w:tblGrid>
      <w:tr w:rsidR="00B01680" w:rsidRPr="00B01680" w:rsidTr="00FD3F25">
        <w:trPr>
          <w:trHeight w:val="436"/>
          <w:jc w:val="center"/>
        </w:trPr>
        <w:tc>
          <w:tcPr>
            <w:tcW w:w="80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序号</w:t>
            </w:r>
          </w:p>
        </w:tc>
        <w:tc>
          <w:tcPr>
            <w:tcW w:w="4244"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设备名称</w:t>
            </w:r>
          </w:p>
        </w:tc>
        <w:tc>
          <w:tcPr>
            <w:tcW w:w="811"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单位</w:t>
            </w:r>
          </w:p>
        </w:tc>
        <w:tc>
          <w:tcPr>
            <w:tcW w:w="1339"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环评数量</w:t>
            </w:r>
          </w:p>
        </w:tc>
        <w:tc>
          <w:tcPr>
            <w:tcW w:w="133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目前数量</w:t>
            </w:r>
          </w:p>
        </w:tc>
      </w:tr>
      <w:tr w:rsidR="00B01680" w:rsidRPr="00B01680" w:rsidTr="00FD3F25">
        <w:trPr>
          <w:trHeight w:val="436"/>
          <w:jc w:val="center"/>
        </w:trPr>
        <w:tc>
          <w:tcPr>
            <w:tcW w:w="80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1</w:t>
            </w:r>
          </w:p>
        </w:tc>
        <w:tc>
          <w:tcPr>
            <w:tcW w:w="4244"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 xml:space="preserve">  </w:t>
            </w:r>
            <w:r w:rsidRPr="00B01680">
              <w:rPr>
                <w:rFonts w:ascii="Times New Roman"/>
                <w:sz w:val="21"/>
                <w:szCs w:val="24"/>
              </w:rPr>
              <w:t>台钻</w:t>
            </w:r>
            <w:r w:rsidRPr="00B01680">
              <w:rPr>
                <w:rFonts w:ascii="Times New Roman"/>
                <w:sz w:val="21"/>
                <w:szCs w:val="24"/>
              </w:rPr>
              <w:t xml:space="preserve"> </w:t>
            </w:r>
            <w:r w:rsidRPr="00B01680">
              <w:rPr>
                <w:rFonts w:ascii="Times New Roman"/>
                <w:sz w:val="21"/>
                <w:szCs w:val="24"/>
              </w:rPr>
              <w:t>（</w:t>
            </w:r>
            <w:r w:rsidRPr="00B01680">
              <w:rPr>
                <w:rFonts w:ascii="Times New Roman"/>
                <w:sz w:val="21"/>
                <w:szCs w:val="24"/>
              </w:rPr>
              <w:t>Z512B</w:t>
            </w:r>
            <w:r w:rsidRPr="00B01680">
              <w:rPr>
                <w:rFonts w:ascii="Times New Roman"/>
                <w:sz w:val="21"/>
                <w:szCs w:val="24"/>
              </w:rPr>
              <w:t>）</w:t>
            </w:r>
            <w:r w:rsidRPr="00B01680">
              <w:rPr>
                <w:rFonts w:ascii="Times New Roman"/>
                <w:sz w:val="21"/>
                <w:szCs w:val="24"/>
              </w:rPr>
              <w:t xml:space="preserve"> </w:t>
            </w:r>
          </w:p>
        </w:tc>
        <w:tc>
          <w:tcPr>
            <w:tcW w:w="811"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 xml:space="preserve"> </w:t>
            </w:r>
            <w:r w:rsidRPr="00B01680">
              <w:rPr>
                <w:rFonts w:ascii="Times New Roman"/>
                <w:sz w:val="21"/>
                <w:szCs w:val="24"/>
              </w:rPr>
              <w:t>台</w:t>
            </w:r>
            <w:r w:rsidRPr="00B01680">
              <w:rPr>
                <w:rFonts w:ascii="Times New Roman"/>
                <w:sz w:val="21"/>
                <w:szCs w:val="24"/>
              </w:rPr>
              <w:t xml:space="preserve"> </w:t>
            </w:r>
          </w:p>
        </w:tc>
        <w:tc>
          <w:tcPr>
            <w:tcW w:w="1339"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 xml:space="preserve"> 3 </w:t>
            </w:r>
          </w:p>
        </w:tc>
        <w:tc>
          <w:tcPr>
            <w:tcW w:w="1338"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 xml:space="preserve"> 3 </w:t>
            </w:r>
          </w:p>
        </w:tc>
      </w:tr>
      <w:tr w:rsidR="00B01680" w:rsidRPr="00B01680" w:rsidTr="00FD3F25">
        <w:trPr>
          <w:trHeight w:val="436"/>
          <w:jc w:val="center"/>
        </w:trPr>
        <w:tc>
          <w:tcPr>
            <w:tcW w:w="80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c>
          <w:tcPr>
            <w:tcW w:w="4244"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 xml:space="preserve"> </w:t>
            </w:r>
            <w:r w:rsidRPr="00B01680">
              <w:rPr>
                <w:rFonts w:ascii="Times New Roman"/>
                <w:sz w:val="21"/>
                <w:szCs w:val="24"/>
              </w:rPr>
              <w:t>行车</w:t>
            </w:r>
            <w:r w:rsidRPr="00B01680">
              <w:rPr>
                <w:rFonts w:ascii="Times New Roman"/>
                <w:sz w:val="21"/>
                <w:szCs w:val="24"/>
              </w:rPr>
              <w:t xml:space="preserve"> </w:t>
            </w:r>
            <w:r w:rsidRPr="00B01680">
              <w:rPr>
                <w:rFonts w:ascii="Times New Roman"/>
                <w:sz w:val="21"/>
                <w:szCs w:val="24"/>
              </w:rPr>
              <w:t>（</w:t>
            </w:r>
            <w:r w:rsidRPr="00B01680">
              <w:rPr>
                <w:rFonts w:ascii="Times New Roman"/>
                <w:sz w:val="21"/>
                <w:szCs w:val="24"/>
              </w:rPr>
              <w:t>5t</w:t>
            </w:r>
            <w:r w:rsidRPr="00B01680">
              <w:rPr>
                <w:rFonts w:ascii="Times New Roman"/>
                <w:sz w:val="21"/>
                <w:szCs w:val="24"/>
              </w:rPr>
              <w:t>）</w:t>
            </w:r>
          </w:p>
        </w:tc>
        <w:tc>
          <w:tcPr>
            <w:tcW w:w="811"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台</w:t>
            </w:r>
          </w:p>
        </w:tc>
        <w:tc>
          <w:tcPr>
            <w:tcW w:w="1339"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c>
          <w:tcPr>
            <w:tcW w:w="133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r>
      <w:tr w:rsidR="00B01680" w:rsidRPr="00B01680" w:rsidTr="00FD3F25">
        <w:trPr>
          <w:trHeight w:val="436"/>
          <w:jc w:val="center"/>
        </w:trPr>
        <w:tc>
          <w:tcPr>
            <w:tcW w:w="80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3</w:t>
            </w:r>
          </w:p>
        </w:tc>
        <w:tc>
          <w:tcPr>
            <w:tcW w:w="4244"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摇臂钻床</w:t>
            </w:r>
            <w:r w:rsidRPr="00B01680">
              <w:rPr>
                <w:rFonts w:ascii="Times New Roman"/>
                <w:sz w:val="21"/>
                <w:szCs w:val="24"/>
              </w:rPr>
              <w:t xml:space="preserve"> </w:t>
            </w:r>
            <w:r w:rsidRPr="00B01680">
              <w:rPr>
                <w:rFonts w:ascii="Times New Roman"/>
                <w:sz w:val="21"/>
                <w:szCs w:val="24"/>
              </w:rPr>
              <w:t>（</w:t>
            </w:r>
            <w:r w:rsidRPr="00B01680">
              <w:rPr>
                <w:rFonts w:ascii="Times New Roman"/>
                <w:sz w:val="21"/>
                <w:szCs w:val="24"/>
              </w:rPr>
              <w:t>Z3050*16/1</w:t>
            </w:r>
            <w:r w:rsidRPr="00B01680">
              <w:rPr>
                <w:rFonts w:ascii="Times New Roman"/>
                <w:sz w:val="21"/>
                <w:szCs w:val="24"/>
              </w:rPr>
              <w:t>）</w:t>
            </w:r>
          </w:p>
        </w:tc>
        <w:tc>
          <w:tcPr>
            <w:tcW w:w="811"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台</w:t>
            </w:r>
          </w:p>
        </w:tc>
        <w:tc>
          <w:tcPr>
            <w:tcW w:w="1339"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c>
          <w:tcPr>
            <w:tcW w:w="133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r>
      <w:tr w:rsidR="00B01680" w:rsidRPr="00B01680" w:rsidTr="00FD3F25">
        <w:trPr>
          <w:trHeight w:val="447"/>
          <w:jc w:val="center"/>
        </w:trPr>
        <w:tc>
          <w:tcPr>
            <w:tcW w:w="80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4</w:t>
            </w:r>
          </w:p>
        </w:tc>
        <w:tc>
          <w:tcPr>
            <w:tcW w:w="4244"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 xml:space="preserve"> </w:t>
            </w:r>
            <w:r w:rsidRPr="00B01680">
              <w:rPr>
                <w:rFonts w:ascii="Times New Roman"/>
                <w:sz w:val="21"/>
                <w:szCs w:val="24"/>
              </w:rPr>
              <w:t>打磨房</w:t>
            </w:r>
            <w:r w:rsidRPr="00B01680">
              <w:rPr>
                <w:rFonts w:ascii="Times New Roman"/>
                <w:sz w:val="21"/>
                <w:szCs w:val="24"/>
              </w:rPr>
              <w:t xml:space="preserve"> </w:t>
            </w:r>
            <w:r w:rsidRPr="00B01680">
              <w:rPr>
                <w:rFonts w:ascii="Times New Roman"/>
                <w:sz w:val="21"/>
                <w:szCs w:val="24"/>
              </w:rPr>
              <w:t>（</w:t>
            </w:r>
            <w:r w:rsidRPr="00B01680">
              <w:rPr>
                <w:rFonts w:ascii="Times New Roman"/>
                <w:sz w:val="21"/>
                <w:szCs w:val="24"/>
              </w:rPr>
              <w:t>14m×4m×2.6m</w:t>
            </w:r>
            <w:r w:rsidRPr="00B01680">
              <w:rPr>
                <w:rFonts w:ascii="Times New Roman"/>
                <w:sz w:val="21"/>
                <w:szCs w:val="24"/>
              </w:rPr>
              <w:t>）</w:t>
            </w:r>
          </w:p>
        </w:tc>
        <w:tc>
          <w:tcPr>
            <w:tcW w:w="811"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套</w:t>
            </w:r>
          </w:p>
        </w:tc>
        <w:tc>
          <w:tcPr>
            <w:tcW w:w="1339"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c>
          <w:tcPr>
            <w:tcW w:w="133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r>
      <w:tr w:rsidR="00B01680" w:rsidRPr="00B01680" w:rsidTr="00FD3F25">
        <w:trPr>
          <w:trHeight w:val="447"/>
          <w:jc w:val="center"/>
        </w:trPr>
        <w:tc>
          <w:tcPr>
            <w:tcW w:w="80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5</w:t>
            </w:r>
          </w:p>
        </w:tc>
        <w:tc>
          <w:tcPr>
            <w:tcW w:w="4244"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喷漆房</w:t>
            </w:r>
            <w:r w:rsidRPr="00B01680">
              <w:rPr>
                <w:rFonts w:ascii="Times New Roman"/>
                <w:sz w:val="21"/>
                <w:szCs w:val="24"/>
              </w:rPr>
              <w:t xml:space="preserve"> </w:t>
            </w:r>
            <w:r w:rsidRPr="00B01680">
              <w:rPr>
                <w:rFonts w:ascii="Times New Roman"/>
                <w:sz w:val="21"/>
                <w:szCs w:val="24"/>
              </w:rPr>
              <w:t>（</w:t>
            </w:r>
            <w:r w:rsidRPr="00B01680">
              <w:rPr>
                <w:rFonts w:ascii="Times New Roman"/>
                <w:sz w:val="21"/>
                <w:szCs w:val="24"/>
              </w:rPr>
              <w:t>14m×3.8m×2.6m</w:t>
            </w:r>
            <w:r w:rsidRPr="00B01680">
              <w:rPr>
                <w:rFonts w:ascii="Times New Roman"/>
                <w:sz w:val="21"/>
                <w:szCs w:val="24"/>
              </w:rPr>
              <w:t>）</w:t>
            </w:r>
          </w:p>
        </w:tc>
        <w:tc>
          <w:tcPr>
            <w:tcW w:w="811"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套</w:t>
            </w:r>
          </w:p>
        </w:tc>
        <w:tc>
          <w:tcPr>
            <w:tcW w:w="1339"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c>
          <w:tcPr>
            <w:tcW w:w="133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2</w:t>
            </w:r>
          </w:p>
        </w:tc>
      </w:tr>
      <w:tr w:rsidR="00B01680" w:rsidRPr="00B01680" w:rsidTr="00FD3F25">
        <w:trPr>
          <w:trHeight w:val="460"/>
          <w:jc w:val="center"/>
        </w:trPr>
        <w:tc>
          <w:tcPr>
            <w:tcW w:w="80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6</w:t>
            </w:r>
          </w:p>
        </w:tc>
        <w:tc>
          <w:tcPr>
            <w:tcW w:w="4244"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喷漆房</w:t>
            </w:r>
            <w:r w:rsidRPr="00B01680">
              <w:rPr>
                <w:rFonts w:ascii="Times New Roman"/>
                <w:sz w:val="21"/>
                <w:szCs w:val="24"/>
              </w:rPr>
              <w:t xml:space="preserve"> </w:t>
            </w:r>
            <w:r w:rsidRPr="00B01680">
              <w:rPr>
                <w:rFonts w:ascii="Times New Roman"/>
                <w:sz w:val="21"/>
                <w:szCs w:val="24"/>
              </w:rPr>
              <w:t>（</w:t>
            </w:r>
            <w:r w:rsidRPr="00B01680">
              <w:rPr>
                <w:rFonts w:ascii="Times New Roman"/>
                <w:sz w:val="21"/>
                <w:szCs w:val="24"/>
              </w:rPr>
              <w:t>14m×3.8m×2.2m</w:t>
            </w:r>
            <w:r w:rsidRPr="00B01680">
              <w:rPr>
                <w:rFonts w:ascii="Times New Roman"/>
                <w:sz w:val="21"/>
                <w:szCs w:val="24"/>
              </w:rPr>
              <w:t>）</w:t>
            </w:r>
          </w:p>
        </w:tc>
        <w:tc>
          <w:tcPr>
            <w:tcW w:w="811" w:type="dxa"/>
          </w:tcPr>
          <w:p w:rsidR="00B01680" w:rsidRPr="00B01680" w:rsidRDefault="00B01680" w:rsidP="00B01680">
            <w:pPr>
              <w:spacing w:line="340" w:lineRule="exact"/>
              <w:ind w:left="0" w:firstLineChars="0" w:firstLine="0"/>
              <w:jc w:val="center"/>
              <w:rPr>
                <w:color w:val="000000"/>
                <w:sz w:val="21"/>
              </w:rPr>
            </w:pPr>
            <w:r w:rsidRPr="00B01680">
              <w:rPr>
                <w:rFonts w:ascii="Times New Roman"/>
                <w:sz w:val="21"/>
                <w:szCs w:val="24"/>
              </w:rPr>
              <w:t>套</w:t>
            </w:r>
          </w:p>
        </w:tc>
        <w:tc>
          <w:tcPr>
            <w:tcW w:w="1339"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1</w:t>
            </w:r>
          </w:p>
        </w:tc>
        <w:tc>
          <w:tcPr>
            <w:tcW w:w="1338" w:type="dxa"/>
          </w:tcPr>
          <w:p w:rsidR="00B01680" w:rsidRPr="00B01680" w:rsidRDefault="00B01680" w:rsidP="00B01680">
            <w:pPr>
              <w:spacing w:line="340" w:lineRule="exact"/>
              <w:ind w:left="0" w:firstLineChars="0" w:firstLine="0"/>
              <w:jc w:val="center"/>
              <w:rPr>
                <w:color w:val="000000"/>
                <w:sz w:val="21"/>
              </w:rPr>
            </w:pPr>
            <w:r w:rsidRPr="00B01680">
              <w:rPr>
                <w:rFonts w:hint="eastAsia"/>
                <w:color w:val="000000"/>
                <w:sz w:val="21"/>
              </w:rPr>
              <w:t>1</w:t>
            </w:r>
          </w:p>
        </w:tc>
      </w:tr>
    </w:tbl>
    <w:p w:rsidR="00B01680" w:rsidRPr="00B01680" w:rsidRDefault="00B01680" w:rsidP="00B01680">
      <w:pPr>
        <w:ind w:left="0" w:firstLine="420"/>
        <w:rPr>
          <w:rFonts w:ascii="Times New Roman"/>
          <w:sz w:val="21"/>
          <w:szCs w:val="24"/>
        </w:rPr>
      </w:pPr>
      <w:r w:rsidRPr="00B01680">
        <w:rPr>
          <w:rFonts w:ascii="Times New Roman"/>
          <w:sz w:val="21"/>
          <w:szCs w:val="24"/>
        </w:rPr>
        <w:t xml:space="preserve">                     </w:t>
      </w:r>
    </w:p>
    <w:p w:rsidR="00B01680" w:rsidRPr="00B01680" w:rsidRDefault="00B01680" w:rsidP="00B01680">
      <w:pPr>
        <w:adjustRightInd w:val="0"/>
        <w:snapToGrid w:val="0"/>
        <w:ind w:left="0" w:firstLineChars="0" w:firstLine="0"/>
        <w:outlineLvl w:val="1"/>
        <w:rPr>
          <w:rFonts w:ascii="Times New Roman" w:eastAsia="黑体"/>
          <w:bCs/>
          <w:color w:val="000000"/>
          <w:sz w:val="28"/>
          <w:szCs w:val="28"/>
        </w:rPr>
      </w:pPr>
      <w:bookmarkStart w:id="84" w:name="_Toc515607571"/>
      <w:r w:rsidRPr="00B01680">
        <w:rPr>
          <w:rFonts w:ascii="Times New Roman" w:eastAsia="黑体"/>
          <w:bCs/>
          <w:color w:val="000000"/>
          <w:sz w:val="28"/>
          <w:szCs w:val="28"/>
        </w:rPr>
        <w:t>3.6</w:t>
      </w:r>
      <w:r w:rsidRPr="00B01680">
        <w:rPr>
          <w:rFonts w:ascii="Times New Roman" w:eastAsia="黑体"/>
          <w:bCs/>
          <w:color w:val="000000"/>
          <w:sz w:val="28"/>
          <w:szCs w:val="28"/>
        </w:rPr>
        <w:t>生产工艺</w:t>
      </w:r>
      <w:bookmarkEnd w:id="84"/>
    </w:p>
    <w:p w:rsidR="000C618C" w:rsidRPr="000C618C" w:rsidRDefault="00B01680" w:rsidP="000C618C">
      <w:pPr>
        <w:adjustRightInd w:val="0"/>
        <w:snapToGrid w:val="0"/>
        <w:ind w:left="0" w:firstLineChars="0" w:firstLine="0"/>
        <w:outlineLvl w:val="1"/>
        <w:rPr>
          <w:rFonts w:ascii="Times New Roman"/>
          <w:color w:val="000000"/>
          <w:kern w:val="2"/>
          <w:szCs w:val="24"/>
        </w:rPr>
      </w:pPr>
      <w:r w:rsidRPr="00B01680">
        <w:rPr>
          <w:rFonts w:ascii="Times New Roman" w:eastAsia="黑体"/>
          <w:bCs/>
          <w:color w:val="000000"/>
          <w:sz w:val="28"/>
          <w:szCs w:val="28"/>
        </w:rPr>
        <w:t xml:space="preserve">    </w:t>
      </w:r>
      <w:r w:rsidRPr="00B01680">
        <w:rPr>
          <w:rFonts w:ascii="Times New Roman"/>
          <w:color w:val="000000"/>
          <w:kern w:val="2"/>
          <w:szCs w:val="24"/>
        </w:rPr>
        <w:t>项目生产工艺详见，图</w:t>
      </w:r>
      <w:bookmarkStart w:id="85" w:name="_Toc264210506"/>
      <w:r w:rsidR="000C618C">
        <w:rPr>
          <w:rFonts w:ascii="Times New Roman"/>
          <w:color w:val="000000"/>
          <w:kern w:val="2"/>
          <w:szCs w:val="24"/>
        </w:rPr>
        <w:t>3-</w:t>
      </w:r>
      <w:r w:rsidR="000C618C">
        <w:rPr>
          <w:rFonts w:ascii="Times New Roman" w:hint="eastAsia"/>
          <w:color w:val="000000"/>
          <w:kern w:val="2"/>
          <w:szCs w:val="24"/>
        </w:rPr>
        <w:t>4</w:t>
      </w:r>
    </w:p>
    <w:p w:rsidR="00FD3F25" w:rsidRDefault="000C618C" w:rsidP="000C618C">
      <w:pPr>
        <w:spacing w:line="720" w:lineRule="auto"/>
        <w:ind w:firstLineChars="83"/>
        <w:rPr>
          <w:rFonts w:ascii="Times New Roman"/>
          <w:b/>
          <w:color w:val="000000"/>
        </w:rPr>
      </w:pPr>
      <w:r>
        <w:rPr>
          <w:rFonts w:ascii="Times New Roman" w:hint="eastAsia"/>
          <w:b/>
          <w:noProof/>
          <w:color w:val="000000"/>
        </w:rPr>
        <w:drawing>
          <wp:inline distT="0" distB="0" distL="0" distR="0">
            <wp:extent cx="5345026" cy="952525"/>
            <wp:effectExtent l="19050" t="0" r="8024" b="0"/>
            <wp:docPr id="7" name="图片 5" descr="1535552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5552404(1).jpg"/>
                    <pic:cNvPicPr/>
                  </pic:nvPicPr>
                  <pic:blipFill>
                    <a:blip r:embed="rId9"/>
                    <a:stretch>
                      <a:fillRect/>
                    </a:stretch>
                  </pic:blipFill>
                  <pic:spPr>
                    <a:xfrm>
                      <a:off x="0" y="0"/>
                      <a:ext cx="5345026" cy="952525"/>
                    </a:xfrm>
                    <a:prstGeom prst="rect">
                      <a:avLst/>
                    </a:prstGeom>
                  </pic:spPr>
                </pic:pic>
              </a:graphicData>
            </a:graphic>
          </wp:inline>
        </w:drawing>
      </w:r>
    </w:p>
    <w:p w:rsidR="00B01680" w:rsidRPr="00B01680" w:rsidRDefault="00B01680" w:rsidP="00B01680">
      <w:pPr>
        <w:spacing w:line="480" w:lineRule="exact"/>
        <w:ind w:left="0" w:firstLineChars="1176" w:firstLine="2833"/>
        <w:rPr>
          <w:rFonts w:ascii="Times New Roman"/>
          <w:color w:val="000000"/>
          <w:kern w:val="2"/>
          <w:szCs w:val="24"/>
        </w:rPr>
      </w:pPr>
      <w:r w:rsidRPr="00B01680">
        <w:rPr>
          <w:rFonts w:ascii="Times New Roman"/>
          <w:b/>
          <w:color w:val="000000"/>
        </w:rPr>
        <w:t>图</w:t>
      </w:r>
      <w:r w:rsidRPr="00B01680">
        <w:rPr>
          <w:rFonts w:ascii="Times New Roman"/>
          <w:szCs w:val="24"/>
        </w:rPr>
        <w:t>3-4</w:t>
      </w:r>
      <w:r w:rsidRPr="00B01680">
        <w:rPr>
          <w:rFonts w:ascii="Times New Roman"/>
          <w:b/>
          <w:color w:val="000000"/>
        </w:rPr>
        <w:t xml:space="preserve">  </w:t>
      </w:r>
      <w:r w:rsidRPr="00B01680">
        <w:rPr>
          <w:rFonts w:ascii="Times New Roman"/>
          <w:b/>
          <w:color w:val="000000"/>
        </w:rPr>
        <w:t>生产工艺流程图</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 xml:space="preserve">    </w:t>
      </w:r>
      <w:r w:rsidRPr="00B01680">
        <w:rPr>
          <w:rFonts w:ascii="Times New Roman"/>
          <w:color w:val="000000"/>
          <w:kern w:val="2"/>
          <w:szCs w:val="24"/>
        </w:rPr>
        <w:t>生产工艺流程说明：</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 xml:space="preserve">    </w:t>
      </w:r>
      <w:r w:rsidRPr="00B01680">
        <w:rPr>
          <w:rFonts w:hAnsi="宋体" w:cs="宋体" w:hint="eastAsia"/>
          <w:color w:val="000000"/>
          <w:kern w:val="2"/>
          <w:szCs w:val="24"/>
        </w:rPr>
        <w:t>⑴</w:t>
      </w:r>
      <w:r w:rsidRPr="00B01680">
        <w:rPr>
          <w:rFonts w:ascii="Times New Roman"/>
          <w:color w:val="000000"/>
          <w:kern w:val="2"/>
          <w:szCs w:val="24"/>
        </w:rPr>
        <w:t>打孔、焊接：外购机架大梁安装部位进行打孔，然后将大梁焊接装配到机架上。</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该工序主要污染为废边角料、焊接烟尘及生产噪声（本项目机架为外加工，仅有少量焊接工序，在空旷的大车间进行，仅有少量焊接烟产生。）</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 xml:space="preserve">    </w:t>
      </w:r>
      <w:r w:rsidRPr="00B01680">
        <w:rPr>
          <w:rFonts w:hAnsi="宋体" w:cs="宋体" w:hint="eastAsia"/>
          <w:color w:val="000000"/>
          <w:kern w:val="2"/>
          <w:szCs w:val="24"/>
        </w:rPr>
        <w:t>⑵</w:t>
      </w:r>
      <w:r w:rsidRPr="00B01680">
        <w:rPr>
          <w:rFonts w:ascii="Times New Roman"/>
          <w:color w:val="000000"/>
          <w:kern w:val="2"/>
          <w:szCs w:val="24"/>
        </w:rPr>
        <w:t>刮腻子：用腻子粉将机架表面凹凸不平的地方填平，使材表面的平整、平滑。</w:t>
      </w:r>
      <w:r w:rsidRPr="00B01680">
        <w:rPr>
          <w:rFonts w:ascii="Times New Roman"/>
          <w:color w:val="000000"/>
          <w:kern w:val="2"/>
          <w:szCs w:val="24"/>
        </w:rPr>
        <w:t xml:space="preserve">  </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 xml:space="preserve">    </w:t>
      </w:r>
      <w:r w:rsidRPr="00B01680">
        <w:rPr>
          <w:rFonts w:hAnsi="宋体" w:cs="宋体" w:hint="eastAsia"/>
          <w:color w:val="000000"/>
          <w:kern w:val="2"/>
          <w:szCs w:val="24"/>
        </w:rPr>
        <w:t>⑶</w:t>
      </w:r>
      <w:r w:rsidRPr="00B01680">
        <w:rPr>
          <w:rFonts w:ascii="Times New Roman"/>
          <w:color w:val="000000"/>
          <w:kern w:val="2"/>
          <w:szCs w:val="24"/>
        </w:rPr>
        <w:t>打磨：打磨工序在打磨房中进行，项目设有两套打磨房，尺寸均为</w:t>
      </w:r>
      <w:r w:rsidRPr="00B01680">
        <w:rPr>
          <w:rFonts w:ascii="Times New Roman"/>
          <w:color w:val="000000"/>
          <w:kern w:val="2"/>
          <w:szCs w:val="24"/>
        </w:rPr>
        <w:t xml:space="preserve"> 14m×4m×2.6m</w:t>
      </w:r>
      <w:r w:rsidRPr="00B01680">
        <w:rPr>
          <w:rFonts w:ascii="Times New Roman"/>
          <w:color w:val="000000"/>
          <w:kern w:val="2"/>
          <w:szCs w:val="24"/>
        </w:rPr>
        <w:t>，使机架表面平整光滑。该工序主要污染为打磨粉尘及生产噪声。</w:t>
      </w:r>
      <w:r w:rsidRPr="00B01680">
        <w:rPr>
          <w:rFonts w:ascii="Times New Roman"/>
          <w:color w:val="000000"/>
          <w:kern w:val="2"/>
          <w:szCs w:val="24"/>
        </w:rPr>
        <w:t xml:space="preserve">  </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 xml:space="preserve">    </w:t>
      </w:r>
      <w:r w:rsidRPr="00B01680">
        <w:rPr>
          <w:rFonts w:hAnsi="宋体" w:cs="宋体" w:hint="eastAsia"/>
          <w:color w:val="000000"/>
          <w:kern w:val="2"/>
          <w:szCs w:val="24"/>
        </w:rPr>
        <w:t>⑷</w:t>
      </w:r>
      <w:r w:rsidRPr="00B01680">
        <w:rPr>
          <w:rFonts w:ascii="Times New Roman"/>
          <w:color w:val="000000"/>
          <w:kern w:val="2"/>
          <w:szCs w:val="24"/>
        </w:rPr>
        <w:t>喷漆、晾干：项目设有</w:t>
      </w:r>
      <w:r w:rsidRPr="00B01680">
        <w:rPr>
          <w:rFonts w:ascii="Times New Roman"/>
          <w:color w:val="000000"/>
          <w:kern w:val="2"/>
          <w:szCs w:val="24"/>
        </w:rPr>
        <w:t xml:space="preserve">3 </w:t>
      </w:r>
      <w:r w:rsidRPr="00B01680">
        <w:rPr>
          <w:rFonts w:ascii="Times New Roman"/>
          <w:color w:val="000000"/>
          <w:kern w:val="2"/>
          <w:szCs w:val="24"/>
        </w:rPr>
        <w:t>套喷漆房，调漆、喷漆、晾干均在喷漆房中进行，其</w:t>
      </w:r>
      <w:r w:rsidRPr="00B01680">
        <w:rPr>
          <w:rFonts w:ascii="Times New Roman"/>
          <w:color w:val="000000"/>
          <w:kern w:val="2"/>
          <w:szCs w:val="24"/>
        </w:rPr>
        <w:t xml:space="preserve"> </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中两套喷漆房尺寸为</w:t>
      </w:r>
      <w:r w:rsidRPr="00B01680">
        <w:rPr>
          <w:rFonts w:ascii="Times New Roman"/>
          <w:color w:val="000000"/>
          <w:kern w:val="2"/>
          <w:szCs w:val="24"/>
        </w:rPr>
        <w:t xml:space="preserve"> 14m×3.8m×2.6m</w:t>
      </w:r>
      <w:r w:rsidRPr="00B01680">
        <w:rPr>
          <w:rFonts w:ascii="Times New Roman"/>
          <w:color w:val="000000"/>
          <w:kern w:val="2"/>
          <w:szCs w:val="24"/>
        </w:rPr>
        <w:t>，另一套尺寸为</w:t>
      </w:r>
      <w:r w:rsidRPr="00B01680">
        <w:rPr>
          <w:rFonts w:ascii="Times New Roman"/>
          <w:color w:val="000000"/>
          <w:kern w:val="2"/>
          <w:szCs w:val="24"/>
        </w:rPr>
        <w:t xml:space="preserve"> 14m×3.8m×2.2m</w:t>
      </w:r>
      <w:r w:rsidRPr="00B01680">
        <w:rPr>
          <w:rFonts w:ascii="Times New Roman"/>
          <w:color w:val="000000"/>
          <w:kern w:val="2"/>
          <w:szCs w:val="24"/>
        </w:rPr>
        <w:t>，喷漆后机架</w:t>
      </w:r>
      <w:r w:rsidRPr="00B01680">
        <w:rPr>
          <w:rFonts w:ascii="Times New Roman"/>
          <w:color w:val="000000"/>
          <w:kern w:val="2"/>
          <w:szCs w:val="24"/>
        </w:rPr>
        <w:t xml:space="preserve"> </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在喷漆房内自然晾干</w:t>
      </w:r>
      <w:r w:rsidRPr="00B01680">
        <w:rPr>
          <w:rFonts w:ascii="Times New Roman" w:hint="eastAsia"/>
          <w:color w:val="000000"/>
          <w:kern w:val="2"/>
          <w:szCs w:val="24"/>
        </w:rPr>
        <w:t>，</w:t>
      </w:r>
      <w:r w:rsidRPr="00B01680">
        <w:rPr>
          <w:rFonts w:ascii="Times New Roman"/>
          <w:color w:val="000000"/>
          <w:kern w:val="2"/>
          <w:szCs w:val="24"/>
        </w:rPr>
        <w:t>单台机架喷漆时间约</w:t>
      </w:r>
      <w:r w:rsidRPr="00B01680">
        <w:rPr>
          <w:rFonts w:ascii="Times New Roman"/>
          <w:color w:val="000000"/>
          <w:kern w:val="2"/>
          <w:szCs w:val="24"/>
        </w:rPr>
        <w:t>30</w:t>
      </w:r>
      <w:r w:rsidRPr="00B01680">
        <w:rPr>
          <w:rFonts w:ascii="Times New Roman"/>
          <w:color w:val="000000"/>
          <w:kern w:val="2"/>
          <w:szCs w:val="24"/>
        </w:rPr>
        <w:t>～</w:t>
      </w:r>
      <w:r w:rsidRPr="00B01680">
        <w:rPr>
          <w:rFonts w:ascii="Times New Roman"/>
          <w:color w:val="000000"/>
          <w:kern w:val="2"/>
          <w:szCs w:val="24"/>
        </w:rPr>
        <w:t>60min</w:t>
      </w:r>
      <w:r w:rsidRPr="00B01680">
        <w:rPr>
          <w:rFonts w:ascii="Times New Roman"/>
          <w:color w:val="000000"/>
          <w:kern w:val="2"/>
          <w:szCs w:val="24"/>
        </w:rPr>
        <w:t>，平流时间约为</w:t>
      </w:r>
      <w:r w:rsidRPr="00B01680">
        <w:rPr>
          <w:rFonts w:ascii="Times New Roman"/>
          <w:color w:val="000000"/>
          <w:kern w:val="2"/>
          <w:szCs w:val="24"/>
        </w:rPr>
        <w:t xml:space="preserve"> 15</w:t>
      </w:r>
      <w:r w:rsidRPr="00B01680">
        <w:rPr>
          <w:rFonts w:ascii="Times New Roman"/>
          <w:color w:val="000000"/>
          <w:kern w:val="2"/>
          <w:szCs w:val="24"/>
        </w:rPr>
        <w:t>～</w:t>
      </w:r>
      <w:r w:rsidRPr="00B01680">
        <w:rPr>
          <w:rFonts w:ascii="Times New Roman"/>
          <w:color w:val="000000"/>
          <w:kern w:val="2"/>
          <w:szCs w:val="24"/>
        </w:rPr>
        <w:t>30min</w:t>
      </w:r>
      <w:r w:rsidRPr="00B01680">
        <w:rPr>
          <w:rFonts w:ascii="Times New Roman"/>
          <w:color w:val="000000"/>
          <w:kern w:val="2"/>
          <w:szCs w:val="24"/>
        </w:rPr>
        <w:t>，在喷漆房中自然晾干</w:t>
      </w:r>
      <w:r w:rsidRPr="00B01680">
        <w:rPr>
          <w:rFonts w:ascii="Times New Roman"/>
          <w:color w:val="000000"/>
          <w:kern w:val="2"/>
          <w:szCs w:val="24"/>
        </w:rPr>
        <w:t xml:space="preserve"> </w:t>
      </w:r>
      <w:r w:rsidRPr="00B01680">
        <w:rPr>
          <w:rFonts w:ascii="Times New Roman"/>
          <w:color w:val="000000"/>
          <w:kern w:val="2"/>
          <w:szCs w:val="24"/>
        </w:rPr>
        <w:t>约为</w:t>
      </w:r>
      <w:r w:rsidRPr="00B01680">
        <w:rPr>
          <w:rFonts w:ascii="Times New Roman"/>
          <w:color w:val="000000"/>
          <w:kern w:val="2"/>
          <w:szCs w:val="24"/>
        </w:rPr>
        <w:t>24h</w:t>
      </w:r>
      <w:r w:rsidRPr="00B01680">
        <w:rPr>
          <w:rFonts w:ascii="Times New Roman"/>
          <w:color w:val="000000"/>
          <w:kern w:val="2"/>
          <w:szCs w:val="24"/>
        </w:rPr>
        <w:t>。</w:t>
      </w:r>
      <w:r w:rsidRPr="00B01680">
        <w:rPr>
          <w:rFonts w:ascii="Times New Roman"/>
          <w:color w:val="000000"/>
          <w:kern w:val="2"/>
          <w:szCs w:val="24"/>
        </w:rPr>
        <w:t xml:space="preserve"> </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 xml:space="preserve">    </w:t>
      </w:r>
      <w:r w:rsidRPr="00B01680">
        <w:rPr>
          <w:rFonts w:ascii="Times New Roman"/>
          <w:color w:val="000000"/>
          <w:kern w:val="2"/>
          <w:szCs w:val="24"/>
        </w:rPr>
        <w:t>项目喷漆房为密闭操作空间，并配套废气净化装置</w:t>
      </w:r>
      <w:r w:rsidRPr="00B01680">
        <w:rPr>
          <w:rFonts w:ascii="Times New Roman"/>
          <w:color w:val="000000"/>
          <w:kern w:val="2"/>
          <w:szCs w:val="24"/>
        </w:rPr>
        <w:t xml:space="preserve"> </w:t>
      </w:r>
      <w:r w:rsidRPr="00B01680">
        <w:rPr>
          <w:rFonts w:ascii="Times New Roman"/>
          <w:color w:val="000000"/>
          <w:kern w:val="2"/>
          <w:szCs w:val="24"/>
        </w:rPr>
        <w:t>（初效过滤棉</w:t>
      </w:r>
      <w:r w:rsidRPr="00B01680">
        <w:rPr>
          <w:rFonts w:ascii="Times New Roman"/>
          <w:color w:val="000000"/>
          <w:kern w:val="2"/>
          <w:szCs w:val="24"/>
        </w:rPr>
        <w:t>+</w:t>
      </w:r>
      <w:r w:rsidRPr="00B01680">
        <w:rPr>
          <w:rFonts w:ascii="Times New Roman"/>
          <w:color w:val="000000"/>
          <w:kern w:val="2"/>
          <w:szCs w:val="24"/>
        </w:rPr>
        <w:t>光氧催化</w:t>
      </w:r>
      <w:r w:rsidRPr="00B01680">
        <w:rPr>
          <w:rFonts w:ascii="Times New Roman"/>
          <w:color w:val="000000"/>
          <w:kern w:val="2"/>
          <w:szCs w:val="24"/>
        </w:rPr>
        <w:t>+</w:t>
      </w:r>
      <w:r w:rsidRPr="00B01680">
        <w:rPr>
          <w:rFonts w:ascii="Times New Roman"/>
          <w:color w:val="000000"/>
          <w:kern w:val="2"/>
          <w:szCs w:val="24"/>
        </w:rPr>
        <w:t>活性</w:t>
      </w:r>
      <w:r w:rsidRPr="00B01680">
        <w:rPr>
          <w:rFonts w:ascii="Times New Roman"/>
          <w:color w:val="000000"/>
          <w:kern w:val="2"/>
          <w:szCs w:val="24"/>
        </w:rPr>
        <w:t xml:space="preserve"> </w:t>
      </w:r>
    </w:p>
    <w:p w:rsidR="00B01680" w:rsidRPr="00B01680" w:rsidRDefault="00B01680" w:rsidP="00B01680">
      <w:pPr>
        <w:adjustRightInd w:val="0"/>
        <w:snapToGrid w:val="0"/>
        <w:ind w:left="0" w:firstLineChars="0" w:firstLine="0"/>
        <w:jc w:val="left"/>
        <w:rPr>
          <w:rFonts w:ascii="Times New Roman"/>
          <w:color w:val="000000"/>
          <w:kern w:val="2"/>
          <w:szCs w:val="24"/>
        </w:rPr>
      </w:pPr>
      <w:r w:rsidRPr="00B01680">
        <w:rPr>
          <w:rFonts w:ascii="Times New Roman"/>
          <w:color w:val="000000"/>
          <w:kern w:val="2"/>
          <w:szCs w:val="24"/>
        </w:rPr>
        <w:t>炭吸附装置），收集效率达</w:t>
      </w:r>
      <w:r w:rsidRPr="00B01680">
        <w:rPr>
          <w:rFonts w:ascii="Times New Roman"/>
          <w:color w:val="000000"/>
          <w:kern w:val="2"/>
          <w:szCs w:val="24"/>
        </w:rPr>
        <w:t xml:space="preserve"> 98%</w:t>
      </w:r>
      <w:r w:rsidRPr="00B01680">
        <w:rPr>
          <w:rFonts w:ascii="Times New Roman"/>
          <w:color w:val="000000"/>
          <w:kern w:val="2"/>
          <w:szCs w:val="24"/>
        </w:rPr>
        <w:t>以上，收集的废气首先经过初效过滤棉过滤漆雾，再</w:t>
      </w:r>
      <w:r w:rsidRPr="00B01680">
        <w:rPr>
          <w:rFonts w:ascii="Times New Roman"/>
          <w:color w:val="000000"/>
          <w:kern w:val="2"/>
          <w:szCs w:val="24"/>
        </w:rPr>
        <w:t xml:space="preserve"> </w:t>
      </w:r>
    </w:p>
    <w:p w:rsidR="00B01680" w:rsidRPr="00B01680" w:rsidRDefault="00B01680" w:rsidP="00B01680">
      <w:pPr>
        <w:adjustRightInd w:val="0"/>
        <w:snapToGrid w:val="0"/>
        <w:ind w:left="0" w:firstLineChars="0" w:firstLine="0"/>
        <w:jc w:val="left"/>
        <w:rPr>
          <w:rFonts w:ascii="Times New Roman"/>
          <w:b/>
          <w:bCs/>
          <w:color w:val="000000"/>
          <w:sz w:val="21"/>
          <w:szCs w:val="21"/>
        </w:rPr>
      </w:pPr>
      <w:r w:rsidRPr="00B01680">
        <w:rPr>
          <w:rFonts w:ascii="Times New Roman"/>
          <w:color w:val="000000"/>
          <w:kern w:val="2"/>
          <w:szCs w:val="24"/>
        </w:rPr>
        <w:t>经光氧催化</w:t>
      </w:r>
      <w:r w:rsidRPr="00B01680">
        <w:rPr>
          <w:rFonts w:ascii="Times New Roman"/>
          <w:color w:val="000000"/>
          <w:kern w:val="2"/>
          <w:szCs w:val="24"/>
        </w:rPr>
        <w:t>+</w:t>
      </w:r>
      <w:r w:rsidRPr="00B01680">
        <w:rPr>
          <w:rFonts w:ascii="Times New Roman"/>
          <w:color w:val="000000"/>
          <w:kern w:val="2"/>
          <w:szCs w:val="24"/>
        </w:rPr>
        <w:t>活性炭吸附处理，有机废气去除效率可达</w:t>
      </w:r>
      <w:r w:rsidRPr="00B01680">
        <w:rPr>
          <w:rFonts w:ascii="Times New Roman"/>
          <w:color w:val="000000"/>
          <w:kern w:val="2"/>
          <w:szCs w:val="24"/>
        </w:rPr>
        <w:t>90%</w:t>
      </w:r>
      <w:r w:rsidRPr="00B01680">
        <w:rPr>
          <w:rFonts w:ascii="Times New Roman"/>
          <w:color w:val="000000"/>
          <w:kern w:val="2"/>
          <w:szCs w:val="24"/>
        </w:rPr>
        <w:t>以上。</w:t>
      </w:r>
      <w:r w:rsidRPr="00B01680">
        <w:rPr>
          <w:rFonts w:ascii="Times New Roman"/>
          <w:color w:val="000000"/>
          <w:kern w:val="2"/>
          <w:szCs w:val="24"/>
        </w:rPr>
        <w:t xml:space="preserve">  </w:t>
      </w:r>
    </w:p>
    <w:p w:rsidR="00B01680" w:rsidRPr="00B01680" w:rsidRDefault="00B01680" w:rsidP="00B01680">
      <w:pPr>
        <w:adjustRightInd w:val="0"/>
        <w:snapToGrid w:val="0"/>
        <w:ind w:left="0" w:firstLineChars="0" w:firstLine="0"/>
        <w:jc w:val="center"/>
        <w:rPr>
          <w:rFonts w:ascii="Times New Roman"/>
          <w:b/>
          <w:sz w:val="32"/>
          <w:szCs w:val="32"/>
        </w:rPr>
      </w:pPr>
      <w:bookmarkStart w:id="86" w:name="_Toc424652943"/>
      <w:bookmarkStart w:id="87" w:name="_Toc429639332"/>
      <w:bookmarkStart w:id="88" w:name="_Toc429662416"/>
      <w:bookmarkStart w:id="89" w:name="_Toc429662677"/>
      <w:bookmarkStart w:id="90" w:name="_Toc446077093"/>
      <w:bookmarkStart w:id="91" w:name="_Toc446077150"/>
      <w:bookmarkStart w:id="92" w:name="_Toc12357"/>
      <w:bookmarkStart w:id="93" w:name="_Toc508093681"/>
      <w:bookmarkStart w:id="94" w:name="_Toc511808054"/>
      <w:bookmarkStart w:id="95" w:name="_Toc31676"/>
      <w:bookmarkStart w:id="96" w:name="_Toc17009"/>
      <w:bookmarkStart w:id="97" w:name="_Toc20920"/>
      <w:bookmarkStart w:id="98" w:name="_Toc515607572"/>
      <w:bookmarkEnd w:id="85"/>
      <w:r w:rsidRPr="00B01680">
        <w:rPr>
          <w:rFonts w:ascii="Times New Roman"/>
          <w:b/>
          <w:sz w:val="32"/>
          <w:szCs w:val="32"/>
        </w:rPr>
        <w:lastRenderedPageBreak/>
        <w:t>四</w:t>
      </w:r>
      <w:r w:rsidRPr="00B01680">
        <w:rPr>
          <w:rFonts w:ascii="Times New Roman"/>
          <w:b/>
          <w:sz w:val="32"/>
          <w:szCs w:val="32"/>
        </w:rPr>
        <w:t>.</w:t>
      </w:r>
      <w:r w:rsidRPr="00B01680">
        <w:rPr>
          <w:rFonts w:ascii="Times New Roman"/>
          <w:b/>
          <w:sz w:val="32"/>
          <w:szCs w:val="32"/>
        </w:rPr>
        <w:t>污染源及污染物分析和污染治理设施</w:t>
      </w:r>
      <w:bookmarkEnd w:id="86"/>
      <w:bookmarkEnd w:id="87"/>
      <w:bookmarkEnd w:id="88"/>
      <w:bookmarkEnd w:id="89"/>
      <w:bookmarkEnd w:id="90"/>
      <w:bookmarkEnd w:id="91"/>
      <w:bookmarkEnd w:id="92"/>
      <w:bookmarkEnd w:id="93"/>
      <w:bookmarkEnd w:id="94"/>
      <w:bookmarkEnd w:id="95"/>
      <w:bookmarkEnd w:id="96"/>
      <w:bookmarkEnd w:id="97"/>
      <w:bookmarkEnd w:id="98"/>
    </w:p>
    <w:p w:rsidR="00B01680" w:rsidRPr="00B01680" w:rsidRDefault="00B01680" w:rsidP="00B01680">
      <w:pPr>
        <w:adjustRightInd w:val="0"/>
        <w:snapToGrid w:val="0"/>
        <w:ind w:leftChars="-171" w:left="-410" w:firstLineChars="100" w:firstLine="280"/>
        <w:outlineLvl w:val="1"/>
        <w:rPr>
          <w:rFonts w:ascii="Times New Roman" w:eastAsia="黑体"/>
          <w:color w:val="000000"/>
          <w:sz w:val="28"/>
          <w:szCs w:val="28"/>
        </w:rPr>
      </w:pPr>
      <w:bookmarkStart w:id="99" w:name="_Toc424652944"/>
      <w:bookmarkStart w:id="100" w:name="_Toc429639333"/>
      <w:bookmarkStart w:id="101" w:name="_Toc429662417"/>
      <w:bookmarkStart w:id="102" w:name="_Toc429662678"/>
      <w:bookmarkStart w:id="103" w:name="_Toc446077094"/>
      <w:bookmarkStart w:id="104" w:name="_Toc446077151"/>
      <w:bookmarkStart w:id="105" w:name="_Toc2800"/>
      <w:bookmarkStart w:id="106" w:name="_Toc511808055"/>
      <w:bookmarkStart w:id="107" w:name="_Toc827"/>
      <w:bookmarkStart w:id="108" w:name="_Toc29407"/>
      <w:bookmarkStart w:id="109" w:name="_Toc18021"/>
      <w:bookmarkStart w:id="110" w:name="_Toc515607573"/>
      <w:r w:rsidRPr="00B01680">
        <w:rPr>
          <w:rFonts w:ascii="Times New Roman" w:eastAsia="黑体"/>
          <w:color w:val="000000"/>
          <w:sz w:val="28"/>
          <w:szCs w:val="28"/>
        </w:rPr>
        <w:t>4.1</w:t>
      </w:r>
      <w:bookmarkEnd w:id="99"/>
      <w:bookmarkEnd w:id="100"/>
      <w:bookmarkEnd w:id="101"/>
      <w:bookmarkEnd w:id="102"/>
      <w:bookmarkEnd w:id="103"/>
      <w:bookmarkEnd w:id="104"/>
      <w:bookmarkEnd w:id="105"/>
      <w:bookmarkEnd w:id="106"/>
      <w:bookmarkEnd w:id="107"/>
      <w:bookmarkEnd w:id="108"/>
      <w:bookmarkEnd w:id="109"/>
      <w:r w:rsidRPr="00B01680">
        <w:rPr>
          <w:rFonts w:ascii="Times New Roman" w:eastAsia="黑体" w:hint="eastAsia"/>
          <w:color w:val="000000"/>
          <w:sz w:val="28"/>
          <w:szCs w:val="28"/>
        </w:rPr>
        <w:t>污染物治理</w:t>
      </w:r>
      <w:r w:rsidRPr="00B01680">
        <w:rPr>
          <w:rFonts w:ascii="Times New Roman" w:eastAsia="黑体"/>
          <w:color w:val="000000"/>
          <w:sz w:val="28"/>
          <w:szCs w:val="28"/>
        </w:rPr>
        <w:t>/</w:t>
      </w:r>
      <w:r w:rsidRPr="00B01680">
        <w:rPr>
          <w:rFonts w:ascii="Times New Roman" w:eastAsia="黑体" w:hint="eastAsia"/>
          <w:color w:val="000000"/>
          <w:sz w:val="28"/>
          <w:szCs w:val="28"/>
        </w:rPr>
        <w:t>处置</w:t>
      </w:r>
      <w:r w:rsidRPr="00B01680">
        <w:rPr>
          <w:rFonts w:ascii="Times New Roman" w:eastAsia="黑体"/>
          <w:color w:val="000000"/>
          <w:sz w:val="28"/>
          <w:szCs w:val="28"/>
        </w:rPr>
        <w:t>设施</w:t>
      </w:r>
      <w:bookmarkEnd w:id="110"/>
    </w:p>
    <w:p w:rsidR="00B01680" w:rsidRPr="00B01680" w:rsidRDefault="00B01680" w:rsidP="00B01680">
      <w:pPr>
        <w:ind w:left="0" w:firstLineChars="0" w:firstLine="0"/>
        <w:outlineLvl w:val="2"/>
        <w:rPr>
          <w:rFonts w:ascii="Times New Roman"/>
          <w:b/>
          <w:color w:val="000000"/>
          <w:szCs w:val="24"/>
        </w:rPr>
      </w:pPr>
      <w:bookmarkStart w:id="111" w:name="_Toc515607574"/>
      <w:r w:rsidRPr="00B01680">
        <w:rPr>
          <w:rFonts w:ascii="Times New Roman"/>
          <w:b/>
          <w:color w:val="000000"/>
          <w:szCs w:val="24"/>
        </w:rPr>
        <w:t>4.1.1</w:t>
      </w:r>
      <w:r w:rsidRPr="00B01680">
        <w:rPr>
          <w:rFonts w:ascii="Times New Roman" w:hint="eastAsia"/>
          <w:b/>
          <w:color w:val="000000"/>
          <w:szCs w:val="24"/>
        </w:rPr>
        <w:t>废气</w:t>
      </w:r>
      <w:bookmarkEnd w:id="111"/>
    </w:p>
    <w:p w:rsidR="00B01680" w:rsidRPr="00B01680" w:rsidRDefault="00B01680" w:rsidP="00B01680">
      <w:pPr>
        <w:snapToGrid w:val="0"/>
        <w:ind w:left="0" w:firstLine="480"/>
        <w:rPr>
          <w:color w:val="000000"/>
        </w:rPr>
      </w:pPr>
      <w:bookmarkStart w:id="112" w:name="_Toc515607575"/>
      <w:r w:rsidRPr="00B01680">
        <w:rPr>
          <w:rFonts w:hint="eastAsia"/>
          <w:color w:val="000000"/>
        </w:rPr>
        <w:t xml:space="preserve">项目大气污染物主要为焊接烟尘、打磨粉尘、有机废气。  </w:t>
      </w:r>
    </w:p>
    <w:p w:rsidR="00B01680" w:rsidRPr="00B01680" w:rsidRDefault="00B01680" w:rsidP="00B01680">
      <w:pPr>
        <w:snapToGrid w:val="0"/>
        <w:ind w:left="0" w:firstLine="480"/>
        <w:rPr>
          <w:color w:val="000000"/>
        </w:rPr>
      </w:pPr>
      <w:r w:rsidRPr="00B01680">
        <w:rPr>
          <w:rFonts w:ascii="Times New Roman" w:hAnsi="宋体"/>
          <w:color w:val="000000"/>
          <w:szCs w:val="24"/>
        </w:rPr>
        <w:t>（</w:t>
      </w:r>
      <w:r w:rsidRPr="00B01680">
        <w:rPr>
          <w:rFonts w:ascii="Times New Roman"/>
          <w:color w:val="000000"/>
        </w:rPr>
        <w:t>1</w:t>
      </w:r>
      <w:r w:rsidRPr="00B01680">
        <w:rPr>
          <w:rFonts w:ascii="Times New Roman" w:hAnsi="宋体"/>
          <w:color w:val="000000"/>
          <w:szCs w:val="24"/>
        </w:rPr>
        <w:t>）</w:t>
      </w:r>
      <w:r w:rsidRPr="00B01680">
        <w:rPr>
          <w:rFonts w:hint="eastAsia"/>
          <w:color w:val="000000"/>
        </w:rPr>
        <w:t xml:space="preserve">焊接烟尘  </w:t>
      </w:r>
    </w:p>
    <w:p w:rsidR="00B01680" w:rsidRPr="00B01680" w:rsidRDefault="00B01680" w:rsidP="00B01680">
      <w:pPr>
        <w:snapToGrid w:val="0"/>
        <w:ind w:left="0" w:firstLine="480"/>
        <w:rPr>
          <w:color w:val="000000"/>
        </w:rPr>
      </w:pPr>
      <w:r w:rsidRPr="00B01680">
        <w:rPr>
          <w:rFonts w:hint="eastAsia"/>
          <w:color w:val="000000"/>
        </w:rPr>
        <w:t>本项目机架为外加工，仅有少量焊接工序，焊接采用CO</w:t>
      </w:r>
      <w:r w:rsidRPr="00B01680">
        <w:rPr>
          <w:rFonts w:hint="eastAsia"/>
          <w:color w:val="000000"/>
          <w:vertAlign w:val="subscript"/>
        </w:rPr>
        <w:t>2</w:t>
      </w:r>
      <w:r w:rsidRPr="00B01680">
        <w:rPr>
          <w:rFonts w:hint="eastAsia"/>
          <w:color w:val="000000"/>
        </w:rPr>
        <w:t xml:space="preserve"> 保护焊，</w:t>
      </w:r>
      <w:r w:rsidRPr="00B01680">
        <w:rPr>
          <w:rFonts w:hint="eastAsia"/>
          <w:kern w:val="2"/>
        </w:rPr>
        <w:t>焊接工序在空旷的大车间进行，焊接烟尘通过加强车间通风，减小对周围环境的影响</w:t>
      </w:r>
      <w:r w:rsidRPr="00B01680">
        <w:rPr>
          <w:rFonts w:hint="eastAsia"/>
          <w:color w:val="000000"/>
        </w:rPr>
        <w:t xml:space="preserve">。 </w:t>
      </w:r>
    </w:p>
    <w:p w:rsidR="00B01680" w:rsidRPr="00B01680" w:rsidRDefault="00B01680" w:rsidP="00B01680">
      <w:pPr>
        <w:ind w:left="0" w:firstLine="480"/>
        <w:rPr>
          <w:color w:val="000000"/>
        </w:rPr>
      </w:pPr>
      <w:r w:rsidRPr="00B01680">
        <w:rPr>
          <w:rFonts w:hint="eastAsia"/>
          <w:color w:val="000000"/>
        </w:rPr>
        <w:t xml:space="preserve">（2）打磨粉尘  </w:t>
      </w:r>
    </w:p>
    <w:p w:rsidR="00B01680" w:rsidRPr="00B01680" w:rsidRDefault="00B01680" w:rsidP="00B01680">
      <w:pPr>
        <w:ind w:left="0" w:firstLineChars="0" w:firstLine="0"/>
        <w:rPr>
          <w:rFonts w:ascii="Times New Roman" w:hAnsi="宋体"/>
          <w:color w:val="000000"/>
          <w:szCs w:val="24"/>
        </w:rPr>
      </w:pPr>
      <w:r w:rsidRPr="00B01680">
        <w:rPr>
          <w:rFonts w:ascii="Times New Roman" w:hAnsi="宋体" w:hint="eastAsia"/>
          <w:color w:val="000000"/>
          <w:szCs w:val="24"/>
        </w:rPr>
        <w:t xml:space="preserve">    </w:t>
      </w:r>
      <w:r w:rsidRPr="00B01680">
        <w:rPr>
          <w:rFonts w:ascii="Times New Roman" w:hAnsi="宋体"/>
          <w:color w:val="000000"/>
          <w:szCs w:val="24"/>
        </w:rPr>
        <w:t>机架在喷面漆前先要刮上腻子，然后进行打磨，经打磨后才能对表面进行喷面漆</w:t>
      </w:r>
      <w:r w:rsidRPr="00B01680">
        <w:rPr>
          <w:rFonts w:ascii="Times New Roman" w:hAnsi="宋体" w:hint="eastAsia"/>
          <w:color w:val="000000"/>
          <w:szCs w:val="24"/>
        </w:rPr>
        <w:t>，</w:t>
      </w:r>
      <w:r w:rsidRPr="00B01680">
        <w:rPr>
          <w:rFonts w:ascii="Times New Roman" w:hint="eastAsia"/>
          <w:color w:val="000000"/>
          <w:kern w:val="2"/>
          <w:szCs w:val="21"/>
        </w:rPr>
        <w:t>项目不单独建立</w:t>
      </w:r>
      <w:r w:rsidRPr="00B01680">
        <w:rPr>
          <w:rFonts w:hint="eastAsia"/>
          <w:kern w:val="2"/>
        </w:rPr>
        <w:t>打磨房，打磨工序在喷漆房中进行，产生的打磨粉尘通过</w:t>
      </w:r>
      <w:r w:rsidRPr="00B01680">
        <w:rPr>
          <w:rFonts w:ascii="Times New Roman" w:hint="eastAsia"/>
          <w:color w:val="000000"/>
          <w:kern w:val="2"/>
          <w:szCs w:val="21"/>
        </w:rPr>
        <w:t>过滤棉</w:t>
      </w:r>
      <w:r w:rsidRPr="00B01680">
        <w:rPr>
          <w:rFonts w:ascii="Times New Roman" w:hint="eastAsia"/>
          <w:color w:val="000000"/>
          <w:kern w:val="2"/>
          <w:szCs w:val="21"/>
        </w:rPr>
        <w:t>+</w:t>
      </w:r>
      <w:r w:rsidRPr="00B01680">
        <w:rPr>
          <w:rFonts w:ascii="Times New Roman" w:hint="eastAsia"/>
          <w:color w:val="000000"/>
          <w:kern w:val="2"/>
          <w:szCs w:val="21"/>
        </w:rPr>
        <w:t>光氧催化</w:t>
      </w:r>
      <w:r w:rsidRPr="00B01680">
        <w:rPr>
          <w:rFonts w:ascii="Times New Roman" w:hint="eastAsia"/>
          <w:color w:val="000000"/>
          <w:kern w:val="2"/>
          <w:szCs w:val="21"/>
        </w:rPr>
        <w:t xml:space="preserve">+ </w:t>
      </w:r>
      <w:r w:rsidRPr="00B01680">
        <w:rPr>
          <w:rFonts w:ascii="Times New Roman" w:hint="eastAsia"/>
          <w:color w:val="000000"/>
          <w:kern w:val="2"/>
          <w:szCs w:val="21"/>
        </w:rPr>
        <w:t>活性炭吸附装置</w:t>
      </w:r>
      <w:r w:rsidRPr="00B01680">
        <w:rPr>
          <w:rFonts w:hint="eastAsia"/>
          <w:kern w:val="2"/>
        </w:rPr>
        <w:t>处理后通过 15 米排气筒排放。</w:t>
      </w:r>
    </w:p>
    <w:p w:rsidR="00B01680" w:rsidRPr="00B01680" w:rsidRDefault="00B01680" w:rsidP="00B01680">
      <w:pPr>
        <w:ind w:left="0" w:firstLine="480"/>
        <w:rPr>
          <w:rFonts w:ascii="Times New Roman" w:hAnsi="宋体"/>
          <w:color w:val="000000"/>
          <w:szCs w:val="24"/>
        </w:rPr>
      </w:pPr>
      <w:r w:rsidRPr="00B01680">
        <w:rPr>
          <w:rFonts w:ascii="Times New Roman" w:hAnsi="宋体"/>
          <w:color w:val="000000"/>
          <w:szCs w:val="24"/>
        </w:rPr>
        <w:t>（</w:t>
      </w:r>
      <w:r w:rsidRPr="00B01680">
        <w:rPr>
          <w:rFonts w:ascii="Times New Roman" w:hint="eastAsia"/>
          <w:color w:val="000000"/>
        </w:rPr>
        <w:t>3</w:t>
      </w:r>
      <w:r w:rsidRPr="00B01680">
        <w:rPr>
          <w:rFonts w:ascii="Times New Roman" w:hAnsi="宋体"/>
          <w:color w:val="000000"/>
          <w:szCs w:val="24"/>
        </w:rPr>
        <w:t>）喷漆</w:t>
      </w:r>
      <w:r w:rsidRPr="00B01680">
        <w:rPr>
          <w:rFonts w:ascii="Times New Roman" w:hAnsi="宋体" w:hint="eastAsia"/>
          <w:color w:val="000000"/>
          <w:szCs w:val="24"/>
        </w:rPr>
        <w:t>废气</w:t>
      </w:r>
      <w:r w:rsidRPr="00B01680">
        <w:rPr>
          <w:rFonts w:ascii="Times New Roman" w:hAnsi="宋体"/>
          <w:color w:val="000000"/>
          <w:szCs w:val="24"/>
        </w:rPr>
        <w:t xml:space="preserve"> </w:t>
      </w:r>
    </w:p>
    <w:p w:rsidR="00B01680" w:rsidRPr="00B01680" w:rsidRDefault="00B01680" w:rsidP="00B01680">
      <w:pPr>
        <w:ind w:left="0" w:firstLine="480"/>
        <w:rPr>
          <w:color w:val="000000"/>
        </w:rPr>
      </w:pPr>
      <w:r w:rsidRPr="00B01680">
        <w:rPr>
          <w:rFonts w:ascii="Times New Roman" w:hAnsi="宋体"/>
          <w:color w:val="000000"/>
          <w:szCs w:val="24"/>
        </w:rPr>
        <w:t>调漆、喷漆、晾干过程均在喷漆房中进行，期间室体密闭且保持负压，有机废气收集效率以</w:t>
      </w:r>
      <w:r w:rsidRPr="00B01680">
        <w:rPr>
          <w:rFonts w:ascii="Times New Roman" w:hAnsi="宋体"/>
          <w:color w:val="000000"/>
          <w:szCs w:val="24"/>
        </w:rPr>
        <w:t>98%</w:t>
      </w:r>
      <w:r w:rsidRPr="00B01680">
        <w:rPr>
          <w:rFonts w:ascii="Times New Roman" w:hAnsi="宋体"/>
          <w:color w:val="000000"/>
          <w:szCs w:val="24"/>
        </w:rPr>
        <w:t>计；有机废气收集后经初效过滤棉</w:t>
      </w:r>
      <w:r w:rsidRPr="00B01680">
        <w:rPr>
          <w:rFonts w:ascii="Times New Roman" w:hAnsi="宋体"/>
          <w:color w:val="000000"/>
          <w:szCs w:val="24"/>
        </w:rPr>
        <w:t>+</w:t>
      </w:r>
      <w:r w:rsidRPr="00B01680">
        <w:rPr>
          <w:rFonts w:ascii="Times New Roman" w:hAnsi="宋体"/>
          <w:color w:val="000000"/>
          <w:szCs w:val="24"/>
        </w:rPr>
        <w:t>光氧催化</w:t>
      </w:r>
      <w:r w:rsidRPr="00B01680">
        <w:rPr>
          <w:rFonts w:ascii="Times New Roman" w:hAnsi="宋体"/>
          <w:color w:val="000000"/>
          <w:szCs w:val="24"/>
        </w:rPr>
        <w:t>+</w:t>
      </w:r>
      <w:r w:rsidRPr="00B01680">
        <w:rPr>
          <w:rFonts w:ascii="Times New Roman" w:hAnsi="宋体"/>
          <w:color w:val="000000"/>
          <w:szCs w:val="24"/>
        </w:rPr>
        <w:t>活性炭吸附装置</w:t>
      </w:r>
      <w:r w:rsidRPr="00B01680">
        <w:rPr>
          <w:rFonts w:ascii="Times New Roman" w:hAnsi="宋体"/>
          <w:color w:val="000000"/>
          <w:szCs w:val="24"/>
        </w:rPr>
        <w:t xml:space="preserve"> </w:t>
      </w:r>
      <w:r w:rsidRPr="00B01680">
        <w:rPr>
          <w:rFonts w:ascii="Times New Roman" w:hAnsi="宋体"/>
          <w:color w:val="000000"/>
          <w:szCs w:val="24"/>
        </w:rPr>
        <w:t>（有机废气去除效率以</w:t>
      </w:r>
      <w:r w:rsidRPr="00B01680">
        <w:rPr>
          <w:rFonts w:ascii="Times New Roman" w:hAnsi="宋体"/>
          <w:color w:val="000000"/>
          <w:szCs w:val="24"/>
        </w:rPr>
        <w:t>90%</w:t>
      </w:r>
      <w:r w:rsidRPr="00B01680">
        <w:rPr>
          <w:rFonts w:ascii="Times New Roman" w:hAnsi="宋体"/>
          <w:color w:val="000000"/>
          <w:szCs w:val="24"/>
        </w:rPr>
        <w:t>计，配备</w:t>
      </w:r>
      <w:r w:rsidRPr="00B01680">
        <w:rPr>
          <w:rFonts w:ascii="Times New Roman" w:hAnsi="宋体"/>
          <w:color w:val="000000"/>
          <w:szCs w:val="24"/>
        </w:rPr>
        <w:t xml:space="preserve">3 </w:t>
      </w:r>
      <w:r w:rsidRPr="00B01680">
        <w:rPr>
          <w:rFonts w:ascii="Times New Roman" w:hAnsi="宋体"/>
          <w:color w:val="000000"/>
          <w:szCs w:val="24"/>
        </w:rPr>
        <w:t>只引风机，总风机风量为</w:t>
      </w:r>
      <w:r w:rsidRPr="00B01680">
        <w:rPr>
          <w:rFonts w:ascii="Times New Roman" w:hAnsi="宋体"/>
          <w:color w:val="000000"/>
          <w:szCs w:val="24"/>
        </w:rPr>
        <w:t>30000m /h</w:t>
      </w:r>
      <w:r w:rsidRPr="00B01680">
        <w:rPr>
          <w:rFonts w:ascii="Times New Roman" w:hAnsi="宋体"/>
          <w:color w:val="000000"/>
          <w:szCs w:val="24"/>
        </w:rPr>
        <w:t>）处理后排放，排气筒高度</w:t>
      </w:r>
      <w:r w:rsidRPr="00B01680">
        <w:rPr>
          <w:rFonts w:ascii="Times New Roman" w:hAnsi="宋体"/>
          <w:color w:val="000000"/>
          <w:szCs w:val="24"/>
        </w:rPr>
        <w:t xml:space="preserve"> 15 </w:t>
      </w:r>
      <w:r w:rsidRPr="00B01680">
        <w:rPr>
          <w:rFonts w:ascii="Times New Roman" w:hAnsi="宋体"/>
          <w:color w:val="000000"/>
          <w:szCs w:val="24"/>
        </w:rPr>
        <w:t>米。</w:t>
      </w:r>
    </w:p>
    <w:p w:rsidR="00B01680" w:rsidRPr="00B01680" w:rsidRDefault="00B01680" w:rsidP="00B01680">
      <w:pPr>
        <w:ind w:left="0" w:firstLineChars="0" w:firstLine="0"/>
        <w:outlineLvl w:val="2"/>
        <w:rPr>
          <w:rFonts w:ascii="Times New Roman"/>
          <w:b/>
          <w:color w:val="000000"/>
          <w:szCs w:val="24"/>
        </w:rPr>
      </w:pPr>
      <w:r w:rsidRPr="00B01680">
        <w:rPr>
          <w:rFonts w:ascii="Times New Roman"/>
          <w:b/>
          <w:color w:val="000000"/>
          <w:szCs w:val="24"/>
        </w:rPr>
        <w:t>4.1.2</w:t>
      </w:r>
      <w:r w:rsidRPr="00B01680">
        <w:rPr>
          <w:rFonts w:ascii="Times New Roman" w:hint="eastAsia"/>
          <w:b/>
          <w:color w:val="000000"/>
          <w:szCs w:val="24"/>
        </w:rPr>
        <w:t>废水</w:t>
      </w:r>
      <w:bookmarkEnd w:id="112"/>
    </w:p>
    <w:p w:rsidR="00B01680" w:rsidRPr="00B01680" w:rsidRDefault="00B01680" w:rsidP="00B01680">
      <w:pPr>
        <w:ind w:left="0" w:firstLineChars="0" w:firstLine="0"/>
        <w:rPr>
          <w:rFonts w:hAnsi="宋体"/>
          <w:color w:val="000000"/>
          <w:szCs w:val="24"/>
        </w:rPr>
      </w:pPr>
      <w:bookmarkStart w:id="113" w:name="_Toc515607576"/>
      <w:r w:rsidRPr="00B01680">
        <w:rPr>
          <w:rFonts w:hAnsi="宋体" w:hint="eastAsia"/>
          <w:color w:val="000000"/>
          <w:szCs w:val="24"/>
        </w:rPr>
        <w:t xml:space="preserve">    </w:t>
      </w:r>
      <w:r w:rsidRPr="00B01680">
        <w:rPr>
          <w:rFonts w:hAnsi="宋体"/>
          <w:color w:val="000000"/>
          <w:szCs w:val="24"/>
        </w:rPr>
        <w:t>项目生产中无工艺废水产生，</w:t>
      </w:r>
      <w:r w:rsidRPr="00B01680">
        <w:rPr>
          <w:rFonts w:hAnsi="宋体" w:hint="eastAsia"/>
          <w:color w:val="000000"/>
          <w:szCs w:val="24"/>
        </w:rPr>
        <w:t>员工吃住在集团搭伙，仅生产车间员工产生的少量生活用水，全年约600吨，外排废水约500吨，</w:t>
      </w:r>
      <w:r w:rsidRPr="00B01680">
        <w:rPr>
          <w:rFonts w:hAnsi="宋体"/>
          <w:color w:val="000000"/>
          <w:szCs w:val="24"/>
        </w:rPr>
        <w:t>生活污水经地埋式</w:t>
      </w:r>
      <w:r w:rsidRPr="00B01680">
        <w:rPr>
          <w:rFonts w:hAnsi="宋体" w:hint="eastAsia"/>
          <w:color w:val="000000"/>
          <w:szCs w:val="24"/>
        </w:rPr>
        <w:t>无</w:t>
      </w:r>
      <w:r w:rsidRPr="00B01680">
        <w:rPr>
          <w:rFonts w:hAnsi="宋体"/>
          <w:color w:val="000000"/>
          <w:szCs w:val="24"/>
        </w:rPr>
        <w:t>动力一体化污水处理设备处理达GB8978-1996《污水综合排放标准》中的一级标准后排入西南侧渠道，最终汇入浦阳江东江。</w:t>
      </w:r>
    </w:p>
    <w:p w:rsidR="00B01680" w:rsidRPr="00B01680" w:rsidRDefault="00B01680" w:rsidP="00B01680">
      <w:pPr>
        <w:ind w:left="0" w:firstLineChars="232" w:firstLine="557"/>
        <w:rPr>
          <w:rFonts w:hAnsi="宋体"/>
          <w:color w:val="000000"/>
          <w:szCs w:val="24"/>
        </w:rPr>
      </w:pPr>
      <w:r w:rsidRPr="00B01680">
        <w:rPr>
          <w:rFonts w:hAnsi="宋体"/>
          <w:color w:val="000000"/>
          <w:szCs w:val="24"/>
        </w:rPr>
        <w:t xml:space="preserve">项目生产均在室内作业，无露天堆场，故无需设置初期雨水收集池。  </w:t>
      </w:r>
    </w:p>
    <w:p w:rsidR="000C618C" w:rsidRDefault="000C618C" w:rsidP="000C618C">
      <w:pPr>
        <w:ind w:left="0" w:firstLineChars="0" w:firstLine="0"/>
        <w:outlineLvl w:val="2"/>
        <w:rPr>
          <w:rFonts w:ascii="Times New Roman"/>
          <w:b/>
          <w:color w:val="000000"/>
          <w:szCs w:val="24"/>
        </w:rPr>
      </w:pPr>
      <w:bookmarkStart w:id="114" w:name="_Toc515607578"/>
      <w:bookmarkEnd w:id="113"/>
    </w:p>
    <w:p w:rsidR="000C618C" w:rsidRPr="000C618C" w:rsidRDefault="000C618C" w:rsidP="000C618C">
      <w:pPr>
        <w:ind w:left="0" w:firstLineChars="0" w:firstLine="0"/>
        <w:outlineLvl w:val="2"/>
        <w:rPr>
          <w:rFonts w:ascii="Times New Roman"/>
          <w:b/>
          <w:color w:val="000000"/>
          <w:szCs w:val="24"/>
        </w:rPr>
      </w:pPr>
      <w:r w:rsidRPr="000C618C">
        <w:rPr>
          <w:rFonts w:ascii="Times New Roman"/>
          <w:b/>
          <w:color w:val="000000"/>
          <w:szCs w:val="24"/>
        </w:rPr>
        <w:t>4.1.3</w:t>
      </w:r>
      <w:r w:rsidRPr="000C618C">
        <w:rPr>
          <w:rFonts w:ascii="Times New Roman"/>
          <w:b/>
          <w:color w:val="000000"/>
          <w:szCs w:val="24"/>
        </w:rPr>
        <w:t>环评污染治理措施落实情况调查</w:t>
      </w:r>
      <w:bookmarkEnd w:id="114"/>
    </w:p>
    <w:p w:rsidR="000C618C" w:rsidRDefault="000C618C" w:rsidP="000C618C">
      <w:pPr>
        <w:widowControl/>
        <w:adjustRightInd w:val="0"/>
        <w:snapToGrid w:val="0"/>
        <w:ind w:left="0" w:firstLine="480"/>
        <w:rPr>
          <w:rFonts w:ascii="Times New Roman"/>
          <w:color w:val="000000"/>
          <w:szCs w:val="24"/>
        </w:rPr>
      </w:pPr>
      <w:r w:rsidRPr="000C618C">
        <w:rPr>
          <w:rFonts w:ascii="Times New Roman"/>
          <w:color w:val="000000"/>
          <w:szCs w:val="24"/>
        </w:rPr>
        <w:t>本项目环评污染治理落实情况见表</w:t>
      </w:r>
      <w:r w:rsidRPr="000C618C">
        <w:rPr>
          <w:rFonts w:ascii="Times New Roman"/>
          <w:color w:val="000000"/>
          <w:szCs w:val="24"/>
        </w:rPr>
        <w:t>4-2</w:t>
      </w:r>
      <w:r w:rsidRPr="000C618C">
        <w:rPr>
          <w:rFonts w:ascii="Times New Roman"/>
          <w:color w:val="000000"/>
          <w:szCs w:val="24"/>
        </w:rPr>
        <w:t>。</w:t>
      </w:r>
    </w:p>
    <w:p w:rsidR="000C618C" w:rsidRDefault="000C618C" w:rsidP="000C618C">
      <w:pPr>
        <w:widowControl/>
        <w:adjustRightInd w:val="0"/>
        <w:snapToGrid w:val="0"/>
        <w:ind w:left="0" w:firstLine="480"/>
        <w:rPr>
          <w:rFonts w:ascii="Times New Roman"/>
          <w:color w:val="000000"/>
          <w:szCs w:val="24"/>
        </w:rPr>
      </w:pPr>
    </w:p>
    <w:p w:rsidR="000C618C" w:rsidRDefault="000C618C" w:rsidP="000C618C">
      <w:pPr>
        <w:widowControl/>
        <w:adjustRightInd w:val="0"/>
        <w:snapToGrid w:val="0"/>
        <w:ind w:left="0" w:firstLine="480"/>
        <w:rPr>
          <w:rFonts w:ascii="Times New Roman"/>
          <w:color w:val="000000"/>
          <w:szCs w:val="24"/>
        </w:rPr>
      </w:pPr>
    </w:p>
    <w:p w:rsidR="000C618C" w:rsidRDefault="000C618C" w:rsidP="000C618C">
      <w:pPr>
        <w:widowControl/>
        <w:adjustRightInd w:val="0"/>
        <w:snapToGrid w:val="0"/>
        <w:ind w:left="0" w:firstLine="480"/>
        <w:rPr>
          <w:rFonts w:ascii="Times New Roman"/>
          <w:color w:val="000000"/>
          <w:szCs w:val="24"/>
        </w:rPr>
      </w:pPr>
    </w:p>
    <w:p w:rsidR="000C618C" w:rsidRDefault="000C618C" w:rsidP="000C618C">
      <w:pPr>
        <w:widowControl/>
        <w:adjustRightInd w:val="0"/>
        <w:snapToGrid w:val="0"/>
        <w:ind w:left="0" w:firstLine="480"/>
        <w:rPr>
          <w:rFonts w:ascii="Times New Roman"/>
          <w:color w:val="000000"/>
          <w:szCs w:val="24"/>
        </w:rPr>
      </w:pPr>
    </w:p>
    <w:p w:rsidR="000C618C" w:rsidRPr="000C618C" w:rsidRDefault="000C618C" w:rsidP="000C618C">
      <w:pPr>
        <w:widowControl/>
        <w:adjustRightInd w:val="0"/>
        <w:snapToGrid w:val="0"/>
        <w:ind w:left="0" w:firstLine="480"/>
        <w:rPr>
          <w:rFonts w:ascii="Times New Roman"/>
          <w:color w:val="000000"/>
          <w:szCs w:val="24"/>
        </w:rPr>
      </w:pPr>
    </w:p>
    <w:p w:rsidR="000C618C" w:rsidRPr="000C618C" w:rsidRDefault="000C618C" w:rsidP="000C618C">
      <w:pPr>
        <w:adjustRightInd w:val="0"/>
        <w:snapToGrid w:val="0"/>
        <w:ind w:left="0" w:firstLineChars="0" w:firstLine="0"/>
        <w:jc w:val="center"/>
        <w:rPr>
          <w:rFonts w:ascii="Times New Roman"/>
          <w:b/>
          <w:bCs/>
          <w:color w:val="000000"/>
          <w:sz w:val="21"/>
          <w:szCs w:val="21"/>
        </w:rPr>
      </w:pPr>
      <w:r w:rsidRPr="000C618C">
        <w:rPr>
          <w:rFonts w:ascii="Times New Roman"/>
          <w:b/>
          <w:bCs/>
          <w:color w:val="000000"/>
          <w:sz w:val="21"/>
          <w:szCs w:val="21"/>
        </w:rPr>
        <w:lastRenderedPageBreak/>
        <w:t>表</w:t>
      </w:r>
      <w:r w:rsidRPr="000C618C">
        <w:rPr>
          <w:rFonts w:ascii="Times New Roman"/>
          <w:b/>
          <w:bCs/>
          <w:color w:val="000000"/>
          <w:sz w:val="21"/>
          <w:szCs w:val="21"/>
        </w:rPr>
        <w:t xml:space="preserve">4-2 </w:t>
      </w:r>
      <w:r w:rsidRPr="000C618C">
        <w:rPr>
          <w:rFonts w:ascii="Times New Roman"/>
          <w:b/>
          <w:bCs/>
          <w:color w:val="000000"/>
          <w:sz w:val="21"/>
          <w:szCs w:val="21"/>
        </w:rPr>
        <w:t>本项目环评污染治理落实情况</w:t>
      </w:r>
    </w:p>
    <w:tbl>
      <w:tblPr>
        <w:tblpPr w:leftFromText="180" w:rightFromText="180" w:vertAnchor="text" w:horzAnchor="page" w:tblpX="1413" w:tblpY="446"/>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935"/>
        <w:gridCol w:w="1499"/>
        <w:gridCol w:w="3705"/>
        <w:gridCol w:w="2941"/>
      </w:tblGrid>
      <w:tr w:rsidR="000C618C" w:rsidRPr="000C618C" w:rsidTr="000C618C">
        <w:trPr>
          <w:trHeight w:val="604"/>
        </w:trPr>
        <w:tc>
          <w:tcPr>
            <w:tcW w:w="935" w:type="dxa"/>
            <w:tcBorders>
              <w:top w:val="single" w:sz="4" w:space="0" w:color="auto"/>
              <w:left w:val="single" w:sz="4" w:space="0" w:color="auto"/>
              <w:bottom w:val="single" w:sz="4" w:space="0" w:color="auto"/>
              <w:right w:val="single" w:sz="4" w:space="0" w:color="auto"/>
              <w:tl2br w:val="single" w:sz="6" w:space="0" w:color="auto"/>
            </w:tcBorders>
          </w:tcPr>
          <w:p w:rsidR="000C618C" w:rsidRPr="000C618C" w:rsidRDefault="000C618C" w:rsidP="000C618C">
            <w:pPr>
              <w:spacing w:line="240" w:lineRule="auto"/>
              <w:ind w:left="0" w:firstLineChars="0" w:firstLine="0"/>
              <w:jc w:val="center"/>
              <w:rPr>
                <w:rFonts w:ascii="Times New Roman"/>
                <w:b/>
                <w:kern w:val="2"/>
                <w:szCs w:val="24"/>
              </w:rPr>
            </w:pPr>
            <w:r w:rsidRPr="000C618C">
              <w:rPr>
                <w:rFonts w:ascii="Times New Roman"/>
                <w:b/>
                <w:kern w:val="2"/>
                <w:szCs w:val="24"/>
              </w:rPr>
              <w:t xml:space="preserve">   </w:t>
            </w:r>
            <w:r w:rsidRPr="000C618C">
              <w:rPr>
                <w:rFonts w:ascii="Times New Roman"/>
                <w:b/>
                <w:kern w:val="2"/>
                <w:szCs w:val="24"/>
              </w:rPr>
              <w:t>内容</w:t>
            </w:r>
          </w:p>
          <w:p w:rsidR="000C618C" w:rsidRPr="000C618C" w:rsidRDefault="000C618C" w:rsidP="000C618C">
            <w:pPr>
              <w:spacing w:line="240" w:lineRule="auto"/>
              <w:ind w:left="0" w:firstLineChars="0" w:firstLine="0"/>
              <w:rPr>
                <w:rFonts w:ascii="Times New Roman"/>
                <w:b/>
                <w:kern w:val="2"/>
                <w:szCs w:val="24"/>
              </w:rPr>
            </w:pPr>
            <w:r w:rsidRPr="000C618C">
              <w:rPr>
                <w:rFonts w:ascii="Times New Roman"/>
                <w:b/>
                <w:kern w:val="2"/>
                <w:szCs w:val="24"/>
              </w:rPr>
              <w:t>类型</w:t>
            </w:r>
          </w:p>
        </w:tc>
        <w:tc>
          <w:tcPr>
            <w:tcW w:w="1499"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spacing w:line="240" w:lineRule="auto"/>
              <w:ind w:left="0" w:firstLineChars="0" w:firstLine="0"/>
              <w:jc w:val="center"/>
              <w:rPr>
                <w:rFonts w:ascii="Times New Roman"/>
                <w:b/>
                <w:kern w:val="2"/>
                <w:szCs w:val="24"/>
              </w:rPr>
            </w:pPr>
            <w:r w:rsidRPr="000C618C">
              <w:rPr>
                <w:rFonts w:ascii="Times New Roman"/>
                <w:b/>
                <w:kern w:val="2"/>
                <w:szCs w:val="24"/>
              </w:rPr>
              <w:t>污染物名称</w:t>
            </w:r>
          </w:p>
        </w:tc>
        <w:tc>
          <w:tcPr>
            <w:tcW w:w="3705"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spacing w:line="240" w:lineRule="auto"/>
              <w:ind w:left="0" w:firstLineChars="0" w:firstLine="0"/>
              <w:jc w:val="center"/>
              <w:rPr>
                <w:rFonts w:ascii="Times New Roman"/>
                <w:b/>
                <w:kern w:val="2"/>
                <w:szCs w:val="24"/>
              </w:rPr>
            </w:pPr>
            <w:r w:rsidRPr="000C618C">
              <w:rPr>
                <w:rFonts w:ascii="Times New Roman" w:hint="eastAsia"/>
                <w:b/>
                <w:kern w:val="2"/>
                <w:szCs w:val="24"/>
              </w:rPr>
              <w:t>环评</w:t>
            </w:r>
            <w:r w:rsidRPr="000C618C">
              <w:rPr>
                <w:rFonts w:ascii="Times New Roman"/>
                <w:b/>
                <w:kern w:val="2"/>
                <w:szCs w:val="24"/>
              </w:rPr>
              <w:t>中要求的防治措施</w:t>
            </w:r>
          </w:p>
        </w:tc>
        <w:tc>
          <w:tcPr>
            <w:tcW w:w="2941"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spacing w:line="240" w:lineRule="auto"/>
              <w:ind w:left="0" w:firstLineChars="0" w:firstLine="0"/>
              <w:jc w:val="center"/>
              <w:rPr>
                <w:rFonts w:ascii="Times New Roman"/>
                <w:b/>
                <w:kern w:val="2"/>
                <w:szCs w:val="24"/>
              </w:rPr>
            </w:pPr>
            <w:r w:rsidRPr="000C618C">
              <w:rPr>
                <w:rFonts w:ascii="Times New Roman" w:hint="eastAsia"/>
                <w:b/>
                <w:kern w:val="2"/>
                <w:szCs w:val="24"/>
              </w:rPr>
              <w:t>实际</w:t>
            </w:r>
            <w:r w:rsidRPr="000C618C">
              <w:rPr>
                <w:rFonts w:ascii="Times New Roman"/>
                <w:b/>
                <w:kern w:val="2"/>
                <w:szCs w:val="24"/>
              </w:rPr>
              <w:t>落实情况</w:t>
            </w:r>
          </w:p>
        </w:tc>
      </w:tr>
      <w:tr w:rsidR="000C618C" w:rsidRPr="000C618C" w:rsidTr="000C618C">
        <w:trPr>
          <w:trHeight w:val="2393"/>
        </w:trPr>
        <w:tc>
          <w:tcPr>
            <w:tcW w:w="935" w:type="dxa"/>
            <w:vMerge w:val="restart"/>
            <w:tcBorders>
              <w:top w:val="single" w:sz="4" w:space="0" w:color="auto"/>
              <w:left w:val="single" w:sz="4" w:space="0" w:color="auto"/>
              <w:right w:val="single" w:sz="4" w:space="0" w:color="auto"/>
            </w:tcBorders>
            <w:vAlign w:val="center"/>
          </w:tcPr>
          <w:p w:rsidR="000C618C" w:rsidRPr="000C618C" w:rsidRDefault="000C618C" w:rsidP="000C618C">
            <w:pPr>
              <w:spacing w:line="240" w:lineRule="auto"/>
              <w:ind w:left="0" w:firstLineChars="0" w:firstLine="0"/>
              <w:jc w:val="center"/>
              <w:rPr>
                <w:rFonts w:ascii="Times New Roman"/>
                <w:b/>
                <w:kern w:val="2"/>
                <w:sz w:val="21"/>
                <w:szCs w:val="21"/>
              </w:rPr>
            </w:pPr>
            <w:r w:rsidRPr="000C618C">
              <w:rPr>
                <w:rFonts w:ascii="Times New Roman"/>
                <w:b/>
                <w:kern w:val="2"/>
                <w:sz w:val="21"/>
                <w:szCs w:val="21"/>
              </w:rPr>
              <w:t>大气</w:t>
            </w:r>
          </w:p>
          <w:p w:rsidR="000C618C" w:rsidRPr="000C618C" w:rsidRDefault="000C618C" w:rsidP="000C618C">
            <w:pPr>
              <w:spacing w:line="240" w:lineRule="auto"/>
              <w:ind w:left="0" w:firstLineChars="0" w:firstLine="0"/>
              <w:jc w:val="center"/>
              <w:rPr>
                <w:rFonts w:ascii="Times New Roman"/>
                <w:b/>
                <w:kern w:val="2"/>
                <w:sz w:val="21"/>
                <w:szCs w:val="21"/>
              </w:rPr>
            </w:pPr>
            <w:r w:rsidRPr="000C618C">
              <w:rPr>
                <w:rFonts w:ascii="Times New Roman"/>
                <w:b/>
                <w:kern w:val="2"/>
                <w:sz w:val="21"/>
                <w:szCs w:val="21"/>
              </w:rPr>
              <w:t>污染物</w:t>
            </w:r>
          </w:p>
        </w:tc>
        <w:tc>
          <w:tcPr>
            <w:tcW w:w="1499"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ind w:left="0" w:firstLineChars="0" w:firstLine="0"/>
              <w:rPr>
                <w:rFonts w:ascii="Times New Roman"/>
                <w:color w:val="000000"/>
                <w:kern w:val="2"/>
                <w:sz w:val="21"/>
                <w:szCs w:val="21"/>
              </w:rPr>
            </w:pPr>
            <w:r w:rsidRPr="000C618C">
              <w:rPr>
                <w:rFonts w:ascii="Times New Roman"/>
                <w:color w:val="000000"/>
                <w:kern w:val="2"/>
                <w:sz w:val="21"/>
                <w:szCs w:val="21"/>
              </w:rPr>
              <w:t>打磨粉尘</w:t>
            </w:r>
            <w:r w:rsidRPr="000C618C">
              <w:rPr>
                <w:rFonts w:ascii="Times New Roman"/>
                <w:color w:val="000000"/>
                <w:kern w:val="2"/>
                <w:sz w:val="21"/>
                <w:szCs w:val="21"/>
              </w:rPr>
              <w:t xml:space="preserve"> </w:t>
            </w:r>
          </w:p>
        </w:tc>
        <w:tc>
          <w:tcPr>
            <w:tcW w:w="3705"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adjustRightInd w:val="0"/>
              <w:snapToGrid w:val="0"/>
              <w:ind w:left="0" w:firstLineChars="0" w:firstLine="0"/>
              <w:jc w:val="left"/>
              <w:rPr>
                <w:kern w:val="2"/>
                <w:sz w:val="21"/>
              </w:rPr>
            </w:pPr>
            <w:r w:rsidRPr="000C618C">
              <w:rPr>
                <w:rFonts w:ascii="Times New Roman"/>
                <w:color w:val="000000"/>
                <w:kern w:val="2"/>
                <w:sz w:val="21"/>
                <w:szCs w:val="21"/>
              </w:rPr>
              <w:t xml:space="preserve"> </w:t>
            </w:r>
            <w:r w:rsidRPr="000C618C">
              <w:rPr>
                <w:rFonts w:ascii="Times New Roman" w:hint="eastAsia"/>
                <w:color w:val="000000"/>
                <w:kern w:val="2"/>
                <w:sz w:val="21"/>
                <w:szCs w:val="21"/>
              </w:rPr>
              <w:t xml:space="preserve">  </w:t>
            </w:r>
            <w:r w:rsidRPr="000C618C">
              <w:rPr>
                <w:rFonts w:hint="eastAsia"/>
                <w:kern w:val="2"/>
                <w:sz w:val="21"/>
              </w:rPr>
              <w:t xml:space="preserve">项目打磨工序在打磨房中进行 （打磨房密闭，生产过程保持负压，收集效率可达98%），打磨过程产生的粉尘通过配套的布袋除尘器 （除尘效率96％）处理后通过 15 米独立排气筒排放。           </w:t>
            </w:r>
          </w:p>
          <w:p w:rsidR="000C618C" w:rsidRPr="000C618C" w:rsidRDefault="000C618C" w:rsidP="000C618C">
            <w:pPr>
              <w:ind w:left="0" w:firstLineChars="0" w:firstLine="0"/>
              <w:rPr>
                <w:rFonts w:ascii="Times New Roman"/>
                <w:color w:val="000000"/>
                <w:kern w:val="2"/>
                <w:sz w:val="21"/>
                <w:szCs w:val="21"/>
              </w:rPr>
            </w:pPr>
          </w:p>
        </w:tc>
        <w:tc>
          <w:tcPr>
            <w:tcW w:w="2941"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782984">
            <w:pPr>
              <w:adjustRightInd w:val="0"/>
              <w:snapToGrid w:val="0"/>
              <w:spacing w:beforeLines="50" w:afterLines="57"/>
              <w:ind w:leftChars="18" w:left="43" w:firstLineChars="0" w:firstLine="0"/>
              <w:jc w:val="left"/>
              <w:textAlignment w:val="baseline"/>
              <w:rPr>
                <w:rFonts w:ascii="Times New Roman"/>
                <w:color w:val="000000"/>
                <w:kern w:val="2"/>
                <w:sz w:val="21"/>
                <w:szCs w:val="21"/>
              </w:rPr>
            </w:pPr>
            <w:r w:rsidRPr="000C618C">
              <w:rPr>
                <w:rFonts w:ascii="Times New Roman" w:hint="eastAsia"/>
                <w:color w:val="000000"/>
                <w:kern w:val="2"/>
                <w:sz w:val="21"/>
                <w:szCs w:val="21"/>
              </w:rPr>
              <w:t xml:space="preserve">  </w:t>
            </w:r>
            <w:r w:rsidRPr="000C618C">
              <w:rPr>
                <w:rFonts w:ascii="Times New Roman" w:hint="eastAsia"/>
                <w:color w:val="000000"/>
                <w:kern w:val="2"/>
                <w:sz w:val="21"/>
                <w:szCs w:val="21"/>
              </w:rPr>
              <w:t>项目不单独建立</w:t>
            </w:r>
            <w:r w:rsidRPr="000C618C">
              <w:rPr>
                <w:rFonts w:hint="eastAsia"/>
                <w:color w:val="000000"/>
                <w:kern w:val="2"/>
                <w:sz w:val="21"/>
              </w:rPr>
              <w:t>打磨房，打磨工序在喷漆房中进行，产生的打磨粉尘通过</w:t>
            </w:r>
            <w:r w:rsidRPr="000C618C">
              <w:rPr>
                <w:rFonts w:ascii="Times New Roman" w:hint="eastAsia"/>
                <w:color w:val="000000"/>
                <w:kern w:val="2"/>
                <w:sz w:val="21"/>
                <w:szCs w:val="21"/>
              </w:rPr>
              <w:t>过滤棉</w:t>
            </w:r>
            <w:r w:rsidRPr="000C618C">
              <w:rPr>
                <w:rFonts w:ascii="Times New Roman" w:hint="eastAsia"/>
                <w:color w:val="000000"/>
                <w:kern w:val="2"/>
                <w:sz w:val="21"/>
                <w:szCs w:val="21"/>
              </w:rPr>
              <w:t>+</w:t>
            </w:r>
            <w:r w:rsidRPr="000C618C">
              <w:rPr>
                <w:rFonts w:ascii="Times New Roman" w:hint="eastAsia"/>
                <w:color w:val="000000"/>
                <w:kern w:val="2"/>
                <w:sz w:val="21"/>
                <w:szCs w:val="21"/>
              </w:rPr>
              <w:t>光氧催化</w:t>
            </w:r>
            <w:r w:rsidRPr="000C618C">
              <w:rPr>
                <w:rFonts w:ascii="Times New Roman" w:hint="eastAsia"/>
                <w:color w:val="000000"/>
                <w:kern w:val="2"/>
                <w:sz w:val="21"/>
                <w:szCs w:val="21"/>
              </w:rPr>
              <w:t xml:space="preserve">+ </w:t>
            </w:r>
            <w:r w:rsidRPr="000C618C">
              <w:rPr>
                <w:rFonts w:ascii="Times New Roman" w:hint="eastAsia"/>
                <w:color w:val="000000"/>
                <w:kern w:val="2"/>
                <w:sz w:val="21"/>
                <w:szCs w:val="21"/>
              </w:rPr>
              <w:t>活性炭吸附装置</w:t>
            </w:r>
            <w:r w:rsidRPr="000C618C">
              <w:rPr>
                <w:rFonts w:hint="eastAsia"/>
                <w:color w:val="000000"/>
                <w:kern w:val="2"/>
                <w:sz w:val="21"/>
              </w:rPr>
              <w:t>处理后通过 15 米排气筒排放。</w:t>
            </w:r>
          </w:p>
        </w:tc>
      </w:tr>
      <w:tr w:rsidR="000C618C" w:rsidRPr="000C618C" w:rsidTr="000C618C">
        <w:trPr>
          <w:trHeight w:val="1427"/>
        </w:trPr>
        <w:tc>
          <w:tcPr>
            <w:tcW w:w="935" w:type="dxa"/>
            <w:vMerge/>
            <w:tcBorders>
              <w:left w:val="single" w:sz="4" w:space="0" w:color="auto"/>
              <w:right w:val="single" w:sz="4" w:space="0" w:color="auto"/>
            </w:tcBorders>
            <w:vAlign w:val="center"/>
          </w:tcPr>
          <w:p w:rsidR="000C618C" w:rsidRPr="000C618C" w:rsidRDefault="000C618C" w:rsidP="000C618C">
            <w:pPr>
              <w:spacing w:line="240" w:lineRule="auto"/>
              <w:ind w:left="0" w:firstLineChars="0" w:firstLine="0"/>
              <w:jc w:val="center"/>
              <w:rPr>
                <w:rFonts w:ascii="Times New Roman"/>
                <w:b/>
                <w:kern w:val="2"/>
                <w:sz w:val="21"/>
                <w:szCs w:val="21"/>
              </w:rPr>
            </w:pPr>
          </w:p>
        </w:tc>
        <w:tc>
          <w:tcPr>
            <w:tcW w:w="1499"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ind w:left="0" w:firstLineChars="0" w:firstLine="0"/>
              <w:rPr>
                <w:color w:val="000000"/>
                <w:sz w:val="21"/>
                <w:szCs w:val="21"/>
              </w:rPr>
            </w:pPr>
            <w:r w:rsidRPr="000C618C">
              <w:rPr>
                <w:rFonts w:ascii="Times New Roman"/>
                <w:color w:val="000000"/>
                <w:kern w:val="2"/>
                <w:sz w:val="21"/>
                <w:szCs w:val="21"/>
              </w:rPr>
              <w:t>焊接烟尘</w:t>
            </w:r>
            <w:r w:rsidRPr="000C618C">
              <w:rPr>
                <w:rFonts w:ascii="Times New Roman"/>
                <w:color w:val="000000"/>
                <w:kern w:val="2"/>
                <w:sz w:val="21"/>
                <w:szCs w:val="21"/>
              </w:rPr>
              <w:t xml:space="preserve">  </w:t>
            </w:r>
          </w:p>
        </w:tc>
        <w:tc>
          <w:tcPr>
            <w:tcW w:w="3705"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ind w:left="0" w:firstLineChars="0" w:firstLine="0"/>
              <w:rPr>
                <w:color w:val="000000"/>
                <w:sz w:val="21"/>
                <w:szCs w:val="21"/>
              </w:rPr>
            </w:pPr>
            <w:r w:rsidRPr="000C618C">
              <w:rPr>
                <w:rFonts w:ascii="Times New Roman"/>
                <w:color w:val="000000"/>
                <w:kern w:val="2"/>
                <w:sz w:val="21"/>
                <w:szCs w:val="21"/>
              </w:rPr>
              <w:t xml:space="preserve"> </w:t>
            </w:r>
            <w:r w:rsidRPr="000C618C">
              <w:rPr>
                <w:rFonts w:hint="eastAsia"/>
                <w:kern w:val="2"/>
                <w:sz w:val="21"/>
              </w:rPr>
              <w:t>焊接工序上方设集气装置 （收集效 率可达 80%），焊接烟尘经收集后通过 15m 排气筒排放</w:t>
            </w:r>
            <w:r w:rsidRPr="000C618C">
              <w:rPr>
                <w:rFonts w:ascii="Times New Roman"/>
                <w:color w:val="000000"/>
                <w:kern w:val="2"/>
                <w:sz w:val="21"/>
                <w:szCs w:val="21"/>
              </w:rPr>
              <w:t xml:space="preserve">    </w:t>
            </w:r>
          </w:p>
        </w:tc>
        <w:tc>
          <w:tcPr>
            <w:tcW w:w="2941"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782984">
            <w:pPr>
              <w:adjustRightInd w:val="0"/>
              <w:snapToGrid w:val="0"/>
              <w:spacing w:beforeLines="5" w:afterLines="5"/>
              <w:ind w:leftChars="-32" w:left="-10" w:hangingChars="32" w:hanging="67"/>
              <w:jc w:val="left"/>
              <w:textAlignment w:val="baseline"/>
              <w:outlineLvl w:val="0"/>
              <w:rPr>
                <w:rFonts w:ascii="Times New Roman"/>
                <w:color w:val="000000"/>
                <w:kern w:val="2"/>
                <w:sz w:val="21"/>
                <w:szCs w:val="21"/>
              </w:rPr>
            </w:pPr>
            <w:r w:rsidRPr="000C618C">
              <w:rPr>
                <w:rFonts w:hint="eastAsia"/>
                <w:color w:val="000000"/>
                <w:kern w:val="2"/>
                <w:sz w:val="21"/>
              </w:rPr>
              <w:t xml:space="preserve">   仅有少量焊接工序，在空旷的大车间进行，少量焊接烟尘通过加强车间通风无组织排放。</w:t>
            </w:r>
          </w:p>
        </w:tc>
      </w:tr>
      <w:tr w:rsidR="000C618C" w:rsidRPr="000C618C" w:rsidTr="000C618C">
        <w:trPr>
          <w:trHeight w:val="1890"/>
        </w:trPr>
        <w:tc>
          <w:tcPr>
            <w:tcW w:w="935" w:type="dxa"/>
            <w:vMerge/>
            <w:tcBorders>
              <w:left w:val="single" w:sz="4" w:space="0" w:color="auto"/>
              <w:bottom w:val="single" w:sz="4" w:space="0" w:color="auto"/>
              <w:right w:val="single" w:sz="4" w:space="0" w:color="auto"/>
            </w:tcBorders>
          </w:tcPr>
          <w:p w:rsidR="000C618C" w:rsidRPr="000C618C" w:rsidRDefault="000C618C" w:rsidP="000C618C">
            <w:pPr>
              <w:spacing w:line="240" w:lineRule="auto"/>
              <w:ind w:left="0" w:firstLineChars="0" w:firstLine="0"/>
              <w:jc w:val="center"/>
              <w:rPr>
                <w:rFonts w:ascii="Times New Roman"/>
                <w:b/>
                <w:kern w:val="2"/>
                <w:sz w:val="21"/>
                <w:szCs w:val="21"/>
              </w:rPr>
            </w:pPr>
          </w:p>
        </w:tc>
        <w:tc>
          <w:tcPr>
            <w:tcW w:w="1499"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ind w:left="0" w:firstLineChars="0" w:firstLine="0"/>
              <w:rPr>
                <w:rFonts w:ascii="Times New Roman"/>
                <w:color w:val="000000"/>
                <w:kern w:val="2"/>
                <w:sz w:val="21"/>
                <w:szCs w:val="21"/>
              </w:rPr>
            </w:pPr>
            <w:r w:rsidRPr="000C618C">
              <w:rPr>
                <w:rFonts w:ascii="Times New Roman"/>
                <w:color w:val="000000"/>
                <w:kern w:val="2"/>
                <w:sz w:val="21"/>
                <w:szCs w:val="21"/>
              </w:rPr>
              <w:t>有机废气</w:t>
            </w:r>
          </w:p>
        </w:tc>
        <w:tc>
          <w:tcPr>
            <w:tcW w:w="3705"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adjustRightInd w:val="0"/>
              <w:snapToGrid w:val="0"/>
              <w:ind w:left="0" w:firstLineChars="0" w:firstLine="0"/>
              <w:jc w:val="left"/>
              <w:rPr>
                <w:rFonts w:ascii="Times New Roman"/>
                <w:color w:val="000000"/>
                <w:kern w:val="2"/>
                <w:sz w:val="21"/>
                <w:szCs w:val="21"/>
              </w:rPr>
            </w:pPr>
            <w:r w:rsidRPr="000C618C">
              <w:rPr>
                <w:rFonts w:hint="eastAsia"/>
                <w:kern w:val="2"/>
                <w:sz w:val="21"/>
              </w:rPr>
              <w:t>项目有机废气收集后 （喷漆房密闭，生产过程保持负压，收集效率可达98%）经初</w:t>
            </w:r>
            <w:r w:rsidRPr="000C618C">
              <w:rPr>
                <w:rFonts w:ascii="Times New Roman" w:hint="eastAsia"/>
                <w:color w:val="000000"/>
                <w:kern w:val="2"/>
                <w:sz w:val="21"/>
                <w:szCs w:val="21"/>
              </w:rPr>
              <w:t>效过滤棉</w:t>
            </w:r>
            <w:r w:rsidRPr="000C618C">
              <w:rPr>
                <w:rFonts w:ascii="Times New Roman" w:hint="eastAsia"/>
                <w:color w:val="000000"/>
                <w:kern w:val="2"/>
                <w:sz w:val="21"/>
                <w:szCs w:val="21"/>
              </w:rPr>
              <w:t>+</w:t>
            </w:r>
            <w:r w:rsidRPr="000C618C">
              <w:rPr>
                <w:rFonts w:ascii="Times New Roman" w:hint="eastAsia"/>
                <w:color w:val="000000"/>
                <w:kern w:val="2"/>
                <w:sz w:val="21"/>
                <w:szCs w:val="21"/>
              </w:rPr>
              <w:t>光氧催化</w:t>
            </w:r>
            <w:r w:rsidRPr="000C618C">
              <w:rPr>
                <w:rFonts w:ascii="Times New Roman" w:hint="eastAsia"/>
                <w:color w:val="000000"/>
                <w:kern w:val="2"/>
                <w:sz w:val="21"/>
                <w:szCs w:val="21"/>
              </w:rPr>
              <w:t xml:space="preserve">+  </w:t>
            </w:r>
            <w:r w:rsidRPr="000C618C">
              <w:rPr>
                <w:rFonts w:ascii="Times New Roman" w:hint="eastAsia"/>
                <w:color w:val="000000"/>
                <w:kern w:val="2"/>
                <w:sz w:val="21"/>
                <w:szCs w:val="21"/>
              </w:rPr>
              <w:t>活性炭吸附装置</w:t>
            </w:r>
            <w:r w:rsidRPr="000C618C">
              <w:rPr>
                <w:rFonts w:hint="eastAsia"/>
                <w:kern w:val="2"/>
                <w:sz w:val="21"/>
              </w:rPr>
              <w:t xml:space="preserve">（去除效率可达90%）处理后通过 15 米排气筒排放。                                     </w:t>
            </w:r>
            <w:r w:rsidRPr="000C618C">
              <w:rPr>
                <w:rFonts w:ascii="Times New Roman" w:hint="eastAsia"/>
                <w:color w:val="000000"/>
                <w:kern w:val="2"/>
                <w:sz w:val="21"/>
                <w:szCs w:val="21"/>
              </w:rPr>
              <w:t xml:space="preserve">  </w:t>
            </w:r>
            <w:r w:rsidRPr="000C618C">
              <w:rPr>
                <w:rFonts w:hint="eastAsia"/>
                <w:kern w:val="2"/>
                <w:sz w:val="21"/>
              </w:rPr>
              <w:t xml:space="preserve">                               </w:t>
            </w:r>
            <w:r w:rsidRPr="000C618C">
              <w:rPr>
                <w:rFonts w:ascii="Times New Roman" w:hint="eastAsia"/>
                <w:color w:val="000000"/>
                <w:kern w:val="2"/>
                <w:sz w:val="21"/>
                <w:szCs w:val="21"/>
              </w:rPr>
              <w:t xml:space="preserve">                </w:t>
            </w:r>
          </w:p>
          <w:p w:rsidR="000C618C" w:rsidRPr="000C618C" w:rsidRDefault="000C618C" w:rsidP="00782984">
            <w:pPr>
              <w:adjustRightInd w:val="0"/>
              <w:snapToGrid w:val="0"/>
              <w:spacing w:beforeLines="5" w:afterLines="5"/>
              <w:ind w:left="0" w:firstLine="420"/>
              <w:rPr>
                <w:rFonts w:ascii="Times New Roman"/>
                <w:color w:val="000000"/>
                <w:kern w:val="2"/>
                <w:sz w:val="21"/>
                <w:szCs w:val="21"/>
              </w:rPr>
            </w:pPr>
            <w:r w:rsidRPr="000C618C">
              <w:rPr>
                <w:rFonts w:ascii="Times New Roman" w:hint="eastAsia"/>
                <w:color w:val="000000"/>
                <w:kern w:val="2"/>
                <w:sz w:val="21"/>
                <w:szCs w:val="21"/>
              </w:rPr>
              <w:t xml:space="preserve">       </w:t>
            </w:r>
          </w:p>
        </w:tc>
        <w:tc>
          <w:tcPr>
            <w:tcW w:w="2941"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782984">
            <w:pPr>
              <w:adjustRightInd w:val="0"/>
              <w:snapToGrid w:val="0"/>
              <w:spacing w:beforeLines="5" w:afterLines="5"/>
              <w:ind w:left="-9" w:firstLineChars="0" w:firstLine="9"/>
              <w:textAlignment w:val="baseline"/>
              <w:rPr>
                <w:rFonts w:ascii="Times New Roman"/>
                <w:color w:val="000000"/>
                <w:kern w:val="2"/>
                <w:sz w:val="21"/>
                <w:szCs w:val="21"/>
              </w:rPr>
            </w:pPr>
            <w:r w:rsidRPr="000C618C">
              <w:rPr>
                <w:rFonts w:ascii="Times New Roman" w:hint="eastAsia"/>
                <w:color w:val="000000"/>
                <w:kern w:val="2"/>
                <w:sz w:val="21"/>
                <w:szCs w:val="21"/>
              </w:rPr>
              <w:t xml:space="preserve">   </w:t>
            </w:r>
            <w:r w:rsidRPr="000C618C">
              <w:rPr>
                <w:rFonts w:ascii="Times New Roman" w:hint="eastAsia"/>
                <w:color w:val="000000"/>
                <w:kern w:val="2"/>
                <w:sz w:val="21"/>
                <w:szCs w:val="21"/>
              </w:rPr>
              <w:t>项目建立</w:t>
            </w:r>
            <w:r w:rsidRPr="000C618C">
              <w:rPr>
                <w:rFonts w:hint="eastAsia"/>
                <w:color w:val="000000"/>
                <w:kern w:val="2"/>
                <w:sz w:val="21"/>
              </w:rPr>
              <w:t>密闭的喷漆房，喷漆产生的有机废气经收集后通过</w:t>
            </w:r>
            <w:r w:rsidRPr="000C618C">
              <w:rPr>
                <w:rFonts w:ascii="Times New Roman" w:hint="eastAsia"/>
                <w:color w:val="000000"/>
                <w:kern w:val="2"/>
                <w:sz w:val="21"/>
                <w:szCs w:val="21"/>
              </w:rPr>
              <w:t>过滤棉</w:t>
            </w:r>
            <w:r w:rsidRPr="000C618C">
              <w:rPr>
                <w:rFonts w:ascii="Times New Roman" w:hint="eastAsia"/>
                <w:color w:val="000000"/>
                <w:kern w:val="2"/>
                <w:sz w:val="21"/>
                <w:szCs w:val="21"/>
              </w:rPr>
              <w:t>+</w:t>
            </w:r>
            <w:r w:rsidRPr="000C618C">
              <w:rPr>
                <w:rFonts w:ascii="Times New Roman" w:hint="eastAsia"/>
                <w:color w:val="000000"/>
                <w:kern w:val="2"/>
                <w:sz w:val="21"/>
                <w:szCs w:val="21"/>
              </w:rPr>
              <w:t>光氧催化</w:t>
            </w:r>
            <w:r w:rsidRPr="000C618C">
              <w:rPr>
                <w:rFonts w:ascii="Times New Roman" w:hint="eastAsia"/>
                <w:color w:val="000000"/>
                <w:kern w:val="2"/>
                <w:sz w:val="21"/>
                <w:szCs w:val="21"/>
              </w:rPr>
              <w:t xml:space="preserve">+ </w:t>
            </w:r>
            <w:r w:rsidRPr="000C618C">
              <w:rPr>
                <w:rFonts w:ascii="Times New Roman" w:hint="eastAsia"/>
                <w:color w:val="000000"/>
                <w:kern w:val="2"/>
                <w:sz w:val="21"/>
                <w:szCs w:val="21"/>
              </w:rPr>
              <w:t>活性炭吸附装置</w:t>
            </w:r>
            <w:r w:rsidRPr="000C618C">
              <w:rPr>
                <w:rFonts w:hint="eastAsia"/>
                <w:color w:val="000000"/>
                <w:kern w:val="2"/>
                <w:sz w:val="21"/>
              </w:rPr>
              <w:t>处理后通过 15 米排气筒排放。</w:t>
            </w:r>
            <w:r w:rsidRPr="000C618C">
              <w:rPr>
                <w:rFonts w:ascii="Times New Roman" w:hint="eastAsia"/>
                <w:color w:val="000000"/>
                <w:kern w:val="2"/>
                <w:sz w:val="21"/>
                <w:szCs w:val="21"/>
              </w:rPr>
              <w:t xml:space="preserve"> </w:t>
            </w:r>
            <w:r w:rsidRPr="000C618C">
              <w:rPr>
                <w:rFonts w:ascii="Times New Roman" w:hint="eastAsia"/>
                <w:color w:val="000000"/>
                <w:kern w:val="2"/>
                <w:sz w:val="21"/>
                <w:szCs w:val="21"/>
              </w:rPr>
              <w:t>主要污染物非甲烷总烃的</w:t>
            </w:r>
            <w:r w:rsidRPr="000C618C">
              <w:rPr>
                <w:rFonts w:hint="eastAsia"/>
                <w:color w:val="000000"/>
                <w:kern w:val="2"/>
                <w:sz w:val="21"/>
              </w:rPr>
              <w:t>去除效率达99.3%</w:t>
            </w:r>
          </w:p>
        </w:tc>
      </w:tr>
      <w:tr w:rsidR="000C618C" w:rsidRPr="000C618C" w:rsidTr="000C618C">
        <w:trPr>
          <w:trHeight w:val="1393"/>
        </w:trPr>
        <w:tc>
          <w:tcPr>
            <w:tcW w:w="935"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spacing w:line="240" w:lineRule="auto"/>
              <w:ind w:left="0" w:firstLineChars="0" w:firstLine="0"/>
              <w:jc w:val="center"/>
              <w:rPr>
                <w:rFonts w:ascii="Times New Roman"/>
                <w:b/>
                <w:kern w:val="2"/>
                <w:sz w:val="21"/>
                <w:szCs w:val="21"/>
              </w:rPr>
            </w:pPr>
            <w:r w:rsidRPr="000C618C">
              <w:rPr>
                <w:rFonts w:ascii="Times New Roman"/>
                <w:b/>
                <w:kern w:val="2"/>
                <w:sz w:val="21"/>
                <w:szCs w:val="21"/>
              </w:rPr>
              <w:t>水污</w:t>
            </w:r>
          </w:p>
          <w:p w:rsidR="000C618C" w:rsidRPr="000C618C" w:rsidRDefault="000C618C" w:rsidP="000C618C">
            <w:pPr>
              <w:spacing w:line="240" w:lineRule="auto"/>
              <w:ind w:left="0" w:firstLineChars="0" w:firstLine="0"/>
              <w:jc w:val="center"/>
              <w:rPr>
                <w:rFonts w:ascii="Times New Roman"/>
                <w:b/>
                <w:kern w:val="2"/>
                <w:sz w:val="21"/>
                <w:szCs w:val="21"/>
              </w:rPr>
            </w:pPr>
            <w:r w:rsidRPr="000C618C">
              <w:rPr>
                <w:rFonts w:ascii="Times New Roman"/>
                <w:b/>
                <w:kern w:val="2"/>
                <w:sz w:val="21"/>
                <w:szCs w:val="21"/>
              </w:rPr>
              <w:t>染物</w:t>
            </w:r>
          </w:p>
        </w:tc>
        <w:tc>
          <w:tcPr>
            <w:tcW w:w="1499"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spacing w:line="240" w:lineRule="auto"/>
              <w:ind w:left="0" w:firstLineChars="0" w:firstLine="0"/>
              <w:jc w:val="center"/>
              <w:rPr>
                <w:rFonts w:ascii="Times New Roman"/>
                <w:color w:val="000000"/>
                <w:kern w:val="2"/>
                <w:sz w:val="21"/>
                <w:szCs w:val="21"/>
              </w:rPr>
            </w:pPr>
            <w:r w:rsidRPr="000C618C">
              <w:rPr>
                <w:rFonts w:ascii="Times New Roman"/>
                <w:color w:val="000000"/>
                <w:kern w:val="2"/>
                <w:sz w:val="21"/>
                <w:szCs w:val="21"/>
              </w:rPr>
              <w:t>COD</w:t>
            </w:r>
            <w:r w:rsidRPr="000C618C">
              <w:rPr>
                <w:rFonts w:ascii="Times New Roman"/>
                <w:color w:val="000000"/>
                <w:kern w:val="2"/>
                <w:sz w:val="21"/>
                <w:szCs w:val="21"/>
                <w:vertAlign w:val="subscript"/>
              </w:rPr>
              <w:t>Cr</w:t>
            </w:r>
            <w:r w:rsidRPr="000C618C">
              <w:rPr>
                <w:rFonts w:ascii="Times New Roman"/>
                <w:color w:val="000000"/>
                <w:kern w:val="2"/>
                <w:sz w:val="21"/>
                <w:szCs w:val="21"/>
              </w:rPr>
              <w:t>、</w:t>
            </w:r>
            <w:r w:rsidRPr="000C618C">
              <w:rPr>
                <w:rFonts w:ascii="Times New Roman"/>
                <w:color w:val="000000"/>
                <w:kern w:val="2"/>
                <w:sz w:val="21"/>
                <w:szCs w:val="21"/>
              </w:rPr>
              <w:t>NH</w:t>
            </w:r>
            <w:r w:rsidRPr="000C618C">
              <w:rPr>
                <w:rFonts w:ascii="Times New Roman"/>
                <w:color w:val="000000"/>
                <w:kern w:val="2"/>
                <w:sz w:val="21"/>
                <w:szCs w:val="21"/>
                <w:vertAlign w:val="subscript"/>
              </w:rPr>
              <w:t>3</w:t>
            </w:r>
            <w:r w:rsidRPr="000C618C">
              <w:rPr>
                <w:rFonts w:ascii="Times New Roman"/>
                <w:color w:val="000000"/>
                <w:kern w:val="2"/>
                <w:sz w:val="21"/>
                <w:szCs w:val="21"/>
              </w:rPr>
              <w:t>-N</w:t>
            </w:r>
          </w:p>
        </w:tc>
        <w:tc>
          <w:tcPr>
            <w:tcW w:w="3705"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spacing w:line="360" w:lineRule="exact"/>
              <w:ind w:left="0" w:firstLineChars="0" w:firstLine="0"/>
              <w:rPr>
                <w:rFonts w:ascii="Times New Roman"/>
                <w:color w:val="000000"/>
                <w:kern w:val="2"/>
                <w:sz w:val="21"/>
                <w:szCs w:val="21"/>
              </w:rPr>
            </w:pPr>
            <w:r w:rsidRPr="000C618C">
              <w:rPr>
                <w:rFonts w:ascii="Times New Roman"/>
                <w:color w:val="000000"/>
                <w:kern w:val="2"/>
                <w:sz w:val="21"/>
                <w:szCs w:val="21"/>
              </w:rPr>
              <w:t>生活污水</w:t>
            </w:r>
            <w:r w:rsidRPr="000C618C">
              <w:rPr>
                <w:rFonts w:ascii="Times New Roman" w:hint="eastAsia"/>
                <w:color w:val="000000"/>
                <w:kern w:val="2"/>
                <w:sz w:val="21"/>
                <w:szCs w:val="21"/>
              </w:rPr>
              <w:t>经</w:t>
            </w:r>
            <w:r w:rsidRPr="000C618C">
              <w:rPr>
                <w:rFonts w:ascii="Times New Roman"/>
                <w:color w:val="000000"/>
                <w:kern w:val="2"/>
                <w:sz w:val="21"/>
                <w:szCs w:val="21"/>
              </w:rPr>
              <w:t>地埋式污水处理装置处理后达《污水综合排放标准》（</w:t>
            </w:r>
            <w:r w:rsidRPr="000C618C">
              <w:rPr>
                <w:rFonts w:ascii="Times New Roman"/>
                <w:color w:val="000000"/>
                <w:kern w:val="2"/>
                <w:sz w:val="21"/>
                <w:szCs w:val="21"/>
              </w:rPr>
              <w:t>GB8978-1996</w:t>
            </w:r>
            <w:r w:rsidRPr="000C618C">
              <w:rPr>
                <w:rFonts w:ascii="Times New Roman"/>
                <w:color w:val="000000"/>
                <w:kern w:val="2"/>
                <w:sz w:val="21"/>
                <w:szCs w:val="21"/>
              </w:rPr>
              <w:t>）</w:t>
            </w:r>
            <w:r w:rsidRPr="000C618C">
              <w:rPr>
                <w:rFonts w:ascii="Times New Roman" w:hint="eastAsia"/>
                <w:color w:val="000000"/>
                <w:kern w:val="2"/>
                <w:sz w:val="21"/>
                <w:szCs w:val="21"/>
              </w:rPr>
              <w:t>一</w:t>
            </w:r>
            <w:r w:rsidRPr="000C618C">
              <w:rPr>
                <w:rFonts w:ascii="Times New Roman"/>
                <w:color w:val="000000"/>
                <w:kern w:val="2"/>
                <w:sz w:val="21"/>
                <w:szCs w:val="21"/>
              </w:rPr>
              <w:t>级标准后</w:t>
            </w:r>
            <w:r w:rsidRPr="000C618C">
              <w:rPr>
                <w:rFonts w:ascii="Times New Roman" w:hint="eastAsia"/>
                <w:color w:val="000000"/>
                <w:kern w:val="2"/>
                <w:sz w:val="21"/>
                <w:szCs w:val="21"/>
              </w:rPr>
              <w:t>排放</w:t>
            </w:r>
            <w:r w:rsidRPr="000C618C">
              <w:rPr>
                <w:rFonts w:ascii="Times New Roman"/>
                <w:color w:val="000000"/>
                <w:kern w:val="2"/>
                <w:sz w:val="21"/>
                <w:szCs w:val="21"/>
              </w:rPr>
              <w:t>。</w:t>
            </w:r>
          </w:p>
        </w:tc>
        <w:tc>
          <w:tcPr>
            <w:tcW w:w="2941" w:type="dxa"/>
            <w:tcBorders>
              <w:top w:val="single" w:sz="4" w:space="0" w:color="auto"/>
              <w:left w:val="single" w:sz="4" w:space="0" w:color="auto"/>
              <w:bottom w:val="single" w:sz="4" w:space="0" w:color="auto"/>
              <w:right w:val="single" w:sz="4" w:space="0" w:color="auto"/>
            </w:tcBorders>
            <w:vAlign w:val="center"/>
          </w:tcPr>
          <w:p w:rsidR="000C618C" w:rsidRPr="000C618C" w:rsidRDefault="000C618C" w:rsidP="000C618C">
            <w:pPr>
              <w:spacing w:line="360" w:lineRule="exact"/>
              <w:ind w:left="0" w:firstLineChars="0" w:firstLine="0"/>
              <w:jc w:val="left"/>
              <w:rPr>
                <w:rFonts w:ascii="Times New Roman"/>
                <w:color w:val="000000"/>
                <w:kern w:val="2"/>
                <w:sz w:val="21"/>
                <w:szCs w:val="21"/>
              </w:rPr>
            </w:pPr>
            <w:r w:rsidRPr="000C618C">
              <w:rPr>
                <w:rFonts w:ascii="Times New Roman"/>
                <w:color w:val="000000"/>
                <w:kern w:val="2"/>
                <w:sz w:val="21"/>
                <w:szCs w:val="21"/>
              </w:rPr>
              <w:t>生活污水</w:t>
            </w:r>
            <w:r w:rsidRPr="000C618C">
              <w:rPr>
                <w:rFonts w:ascii="Times New Roman" w:hint="eastAsia"/>
                <w:color w:val="000000"/>
                <w:kern w:val="2"/>
                <w:sz w:val="21"/>
                <w:szCs w:val="21"/>
              </w:rPr>
              <w:t>经</w:t>
            </w:r>
            <w:r w:rsidRPr="000C618C">
              <w:rPr>
                <w:rFonts w:ascii="Times New Roman"/>
                <w:color w:val="000000"/>
                <w:kern w:val="2"/>
                <w:sz w:val="21"/>
                <w:szCs w:val="21"/>
              </w:rPr>
              <w:t>地埋式污水处理装置处理后达《污水综合排放标准》（</w:t>
            </w:r>
            <w:r w:rsidRPr="000C618C">
              <w:rPr>
                <w:rFonts w:ascii="Times New Roman"/>
                <w:color w:val="000000"/>
                <w:kern w:val="2"/>
                <w:sz w:val="21"/>
                <w:szCs w:val="21"/>
              </w:rPr>
              <w:t>GB8978-1996</w:t>
            </w:r>
            <w:r w:rsidRPr="000C618C">
              <w:rPr>
                <w:rFonts w:ascii="Times New Roman"/>
                <w:color w:val="000000"/>
                <w:kern w:val="2"/>
                <w:sz w:val="21"/>
                <w:szCs w:val="21"/>
              </w:rPr>
              <w:t>）</w:t>
            </w:r>
            <w:r w:rsidRPr="000C618C">
              <w:rPr>
                <w:rFonts w:ascii="Times New Roman" w:hint="eastAsia"/>
                <w:color w:val="000000"/>
                <w:kern w:val="2"/>
                <w:sz w:val="21"/>
                <w:szCs w:val="21"/>
              </w:rPr>
              <w:t>一</w:t>
            </w:r>
            <w:r w:rsidRPr="000C618C">
              <w:rPr>
                <w:rFonts w:ascii="Times New Roman"/>
                <w:color w:val="000000"/>
                <w:kern w:val="2"/>
                <w:sz w:val="21"/>
                <w:szCs w:val="21"/>
              </w:rPr>
              <w:t>级标准后</w:t>
            </w:r>
            <w:r w:rsidRPr="000C618C">
              <w:rPr>
                <w:rFonts w:ascii="Times New Roman" w:hint="eastAsia"/>
                <w:color w:val="000000"/>
                <w:kern w:val="2"/>
                <w:sz w:val="21"/>
                <w:szCs w:val="21"/>
              </w:rPr>
              <w:t>排放</w:t>
            </w:r>
            <w:r w:rsidRPr="000C618C">
              <w:rPr>
                <w:rFonts w:ascii="Times New Roman"/>
                <w:color w:val="000000"/>
                <w:kern w:val="2"/>
                <w:sz w:val="21"/>
                <w:szCs w:val="21"/>
              </w:rPr>
              <w:t>。</w:t>
            </w:r>
          </w:p>
        </w:tc>
      </w:tr>
    </w:tbl>
    <w:p w:rsidR="000C618C" w:rsidRPr="000C618C" w:rsidRDefault="000C618C" w:rsidP="000C618C">
      <w:pPr>
        <w:adjustRightInd w:val="0"/>
        <w:snapToGrid w:val="0"/>
        <w:ind w:leftChars="-171" w:left="-410" w:firstLineChars="100" w:firstLine="280"/>
        <w:outlineLvl w:val="1"/>
        <w:rPr>
          <w:rFonts w:ascii="Times New Roman" w:eastAsia="黑体"/>
          <w:color w:val="000000"/>
          <w:sz w:val="28"/>
          <w:szCs w:val="28"/>
        </w:rPr>
      </w:pPr>
      <w:bookmarkStart w:id="115" w:name="_Toc515607579"/>
      <w:bookmarkStart w:id="116" w:name="_Toc23685"/>
      <w:bookmarkStart w:id="117" w:name="_Toc6075"/>
      <w:r w:rsidRPr="000C618C">
        <w:rPr>
          <w:rFonts w:ascii="Times New Roman" w:eastAsia="黑体"/>
          <w:color w:val="000000"/>
          <w:sz w:val="28"/>
          <w:szCs w:val="28"/>
        </w:rPr>
        <w:t xml:space="preserve">4.2 </w:t>
      </w:r>
      <w:r w:rsidRPr="000C618C">
        <w:rPr>
          <w:rFonts w:ascii="Times New Roman" w:eastAsia="黑体"/>
          <w:color w:val="000000"/>
          <w:sz w:val="28"/>
          <w:szCs w:val="28"/>
        </w:rPr>
        <w:t>环境管理检查</w:t>
      </w:r>
      <w:bookmarkEnd w:id="115"/>
    </w:p>
    <w:p w:rsidR="000C618C" w:rsidRPr="000C618C" w:rsidRDefault="000C618C" w:rsidP="000C618C">
      <w:pPr>
        <w:ind w:left="0" w:firstLineChars="0" w:firstLine="0"/>
        <w:outlineLvl w:val="2"/>
        <w:rPr>
          <w:rFonts w:ascii="Times New Roman"/>
          <w:b/>
          <w:color w:val="000000"/>
          <w:szCs w:val="24"/>
        </w:rPr>
      </w:pPr>
      <w:bookmarkStart w:id="118" w:name="_Toc515607580"/>
      <w:r w:rsidRPr="000C618C">
        <w:rPr>
          <w:rFonts w:ascii="Times New Roman"/>
          <w:b/>
          <w:color w:val="000000"/>
          <w:szCs w:val="24"/>
        </w:rPr>
        <w:t>4.2.1</w:t>
      </w:r>
      <w:r w:rsidRPr="000C618C">
        <w:rPr>
          <w:rFonts w:ascii="Times New Roman"/>
          <w:b/>
        </w:rPr>
        <w:t>规范化排污口、监测设施及在线监测装置</w:t>
      </w:r>
      <w:bookmarkEnd w:id="118"/>
    </w:p>
    <w:p w:rsidR="000C618C" w:rsidRPr="000C618C" w:rsidRDefault="000C618C" w:rsidP="000C618C">
      <w:pPr>
        <w:adjustRightInd w:val="0"/>
        <w:snapToGrid w:val="0"/>
        <w:ind w:left="0" w:firstLine="480"/>
        <w:rPr>
          <w:rFonts w:ascii="Times New Roman"/>
          <w:kern w:val="2"/>
        </w:rPr>
      </w:pPr>
      <w:r w:rsidRPr="000C618C">
        <w:rPr>
          <w:rFonts w:ascii="Times New Roman"/>
          <w:kern w:val="2"/>
        </w:rPr>
        <w:t>项目厂区实行雨污分流，设有生活污水总排口一个，雨水收集后外排附近渠道。</w:t>
      </w:r>
    </w:p>
    <w:p w:rsidR="000C618C" w:rsidRPr="000C618C" w:rsidRDefault="000C618C" w:rsidP="000C618C">
      <w:pPr>
        <w:ind w:left="0" w:firstLineChars="0" w:firstLine="0"/>
        <w:outlineLvl w:val="2"/>
        <w:rPr>
          <w:rFonts w:ascii="Times New Roman"/>
          <w:b/>
          <w:color w:val="000000"/>
          <w:szCs w:val="24"/>
        </w:rPr>
      </w:pPr>
      <w:bookmarkStart w:id="119" w:name="_Toc515607581"/>
      <w:r w:rsidRPr="000C618C">
        <w:rPr>
          <w:rFonts w:ascii="Times New Roman"/>
          <w:b/>
          <w:color w:val="000000"/>
          <w:szCs w:val="24"/>
        </w:rPr>
        <w:t xml:space="preserve">4.2.2 </w:t>
      </w:r>
      <w:r w:rsidRPr="000C618C">
        <w:rPr>
          <w:rFonts w:ascii="Times New Roman"/>
          <w:b/>
          <w:color w:val="000000"/>
          <w:szCs w:val="24"/>
        </w:rPr>
        <w:t>环保机构设置及管理制度</w:t>
      </w:r>
      <w:bookmarkEnd w:id="116"/>
      <w:bookmarkEnd w:id="117"/>
      <w:bookmarkEnd w:id="119"/>
    </w:p>
    <w:p w:rsidR="000C618C" w:rsidRPr="000C618C" w:rsidRDefault="000C618C" w:rsidP="000C618C">
      <w:pPr>
        <w:adjustRightInd w:val="0"/>
        <w:snapToGrid w:val="0"/>
        <w:ind w:left="0" w:firstLine="480"/>
        <w:rPr>
          <w:rFonts w:ascii="Times New Roman"/>
          <w:color w:val="000000"/>
          <w:szCs w:val="24"/>
        </w:rPr>
      </w:pPr>
      <w:r w:rsidRPr="000C618C">
        <w:rPr>
          <w:rFonts w:ascii="Times New Roman"/>
          <w:color w:val="000000"/>
          <w:szCs w:val="24"/>
        </w:rPr>
        <w:t>建立了相应的环保管理组织机构和环保管理制度，环保小组实行组长主管责任制，副主管分管制。详见附件</w:t>
      </w:r>
      <w:r w:rsidRPr="000C618C">
        <w:rPr>
          <w:rFonts w:ascii="Times New Roman"/>
          <w:color w:val="000000"/>
          <w:szCs w:val="24"/>
        </w:rPr>
        <w:t>3</w:t>
      </w:r>
      <w:r w:rsidRPr="000C618C">
        <w:rPr>
          <w:rFonts w:ascii="Times New Roman"/>
          <w:color w:val="000000"/>
          <w:szCs w:val="24"/>
        </w:rPr>
        <w:t>。</w:t>
      </w:r>
    </w:p>
    <w:p w:rsidR="000C618C" w:rsidRPr="000C618C" w:rsidRDefault="000C618C" w:rsidP="000C618C">
      <w:pPr>
        <w:ind w:left="0" w:firstLineChars="0" w:firstLine="0"/>
        <w:outlineLvl w:val="2"/>
        <w:rPr>
          <w:rFonts w:ascii="Times New Roman"/>
          <w:b/>
          <w:color w:val="000000"/>
          <w:szCs w:val="24"/>
        </w:rPr>
      </w:pPr>
      <w:bookmarkStart w:id="120" w:name="_Toc22379"/>
      <w:bookmarkStart w:id="121" w:name="_Toc27550"/>
      <w:bookmarkStart w:id="122" w:name="_Toc515607582"/>
      <w:r w:rsidRPr="000C618C">
        <w:rPr>
          <w:rFonts w:ascii="Times New Roman"/>
          <w:b/>
          <w:color w:val="000000"/>
          <w:szCs w:val="24"/>
        </w:rPr>
        <w:t>4.2.3</w:t>
      </w:r>
      <w:r w:rsidRPr="000C618C">
        <w:rPr>
          <w:rFonts w:ascii="Times New Roman"/>
          <w:b/>
          <w:color w:val="000000"/>
          <w:szCs w:val="24"/>
        </w:rPr>
        <w:t>环境防范设施及应急措施调查</w:t>
      </w:r>
      <w:bookmarkEnd w:id="120"/>
      <w:bookmarkEnd w:id="121"/>
      <w:bookmarkEnd w:id="122"/>
    </w:p>
    <w:p w:rsidR="000C618C" w:rsidRPr="000C618C" w:rsidRDefault="000C618C" w:rsidP="000C618C">
      <w:pPr>
        <w:adjustRightInd w:val="0"/>
        <w:snapToGrid w:val="0"/>
        <w:ind w:left="0" w:firstLine="480"/>
        <w:rPr>
          <w:rFonts w:ascii="Times New Roman"/>
          <w:color w:val="000000"/>
        </w:rPr>
      </w:pPr>
      <w:r w:rsidRPr="000C618C">
        <w:rPr>
          <w:rFonts w:ascii="Times New Roman"/>
          <w:szCs w:val="24"/>
        </w:rPr>
        <w:t>公司配备有灭火器、消火栓、应急照明灯、疏散指示标志等消防器材，车间防火设备齐全，应急逃生通道顺畅</w:t>
      </w:r>
      <w:r w:rsidRPr="000C618C">
        <w:rPr>
          <w:rFonts w:ascii="Times New Roman"/>
          <w:color w:val="000000"/>
          <w:szCs w:val="24"/>
        </w:rPr>
        <w:t>。</w:t>
      </w:r>
    </w:p>
    <w:p w:rsidR="000C618C" w:rsidRPr="000C618C" w:rsidRDefault="000C618C" w:rsidP="000C618C">
      <w:pPr>
        <w:ind w:left="0" w:firstLineChars="0" w:firstLine="0"/>
        <w:outlineLvl w:val="2"/>
        <w:rPr>
          <w:rFonts w:ascii="Times New Roman"/>
          <w:b/>
          <w:color w:val="000000"/>
          <w:szCs w:val="24"/>
        </w:rPr>
      </w:pPr>
      <w:bookmarkStart w:id="123" w:name="_Toc515607583"/>
      <w:r w:rsidRPr="000C618C">
        <w:rPr>
          <w:rFonts w:ascii="Times New Roman"/>
          <w:b/>
          <w:color w:val="000000"/>
          <w:szCs w:val="24"/>
        </w:rPr>
        <w:lastRenderedPageBreak/>
        <w:t>4.2.4</w:t>
      </w:r>
      <w:r w:rsidRPr="000C618C">
        <w:rPr>
          <w:rFonts w:ascii="Times New Roman"/>
          <w:b/>
          <w:color w:val="000000"/>
          <w:szCs w:val="24"/>
        </w:rPr>
        <w:t>环保设施投资及</w:t>
      </w:r>
      <w:r w:rsidRPr="000C618C">
        <w:rPr>
          <w:rFonts w:ascii="Times New Roman"/>
          <w:b/>
          <w:color w:val="000000"/>
          <w:szCs w:val="24"/>
        </w:rPr>
        <w:t>“</w:t>
      </w:r>
      <w:r w:rsidRPr="000C618C">
        <w:rPr>
          <w:rFonts w:ascii="Times New Roman"/>
          <w:b/>
          <w:color w:val="000000"/>
          <w:szCs w:val="24"/>
        </w:rPr>
        <w:t>三同时</w:t>
      </w:r>
      <w:r w:rsidRPr="000C618C">
        <w:rPr>
          <w:rFonts w:ascii="Times New Roman"/>
          <w:b/>
          <w:color w:val="000000"/>
          <w:szCs w:val="24"/>
        </w:rPr>
        <w:t>”</w:t>
      </w:r>
      <w:r w:rsidRPr="000C618C">
        <w:rPr>
          <w:rFonts w:ascii="Times New Roman"/>
          <w:b/>
          <w:color w:val="000000"/>
          <w:szCs w:val="24"/>
        </w:rPr>
        <w:t>落实情况</w:t>
      </w:r>
      <w:bookmarkEnd w:id="123"/>
    </w:p>
    <w:p w:rsidR="000C618C" w:rsidRPr="000C618C" w:rsidRDefault="000C618C" w:rsidP="000C618C">
      <w:pPr>
        <w:adjustRightInd w:val="0"/>
        <w:snapToGrid w:val="0"/>
        <w:ind w:left="0" w:firstLine="480"/>
        <w:rPr>
          <w:rFonts w:ascii="Times New Roman"/>
        </w:rPr>
      </w:pPr>
      <w:r w:rsidRPr="000C618C">
        <w:rPr>
          <w:rFonts w:ascii="Times New Roman" w:hAnsi="宋体"/>
        </w:rPr>
        <w:t>本项目项目污染治理投资见表</w:t>
      </w:r>
      <w:r w:rsidRPr="000C618C">
        <w:rPr>
          <w:rFonts w:ascii="Times New Roman"/>
        </w:rPr>
        <w:t>4-3</w:t>
      </w:r>
      <w:r w:rsidRPr="000C618C">
        <w:rPr>
          <w:rFonts w:ascii="Times New Roman" w:hAnsi="宋体"/>
        </w:rPr>
        <w:t>。由表可见，项目所需的环保投资约为</w:t>
      </w:r>
      <w:r w:rsidRPr="000C618C">
        <w:rPr>
          <w:rFonts w:ascii="Times New Roman"/>
        </w:rPr>
        <w:t>60</w:t>
      </w:r>
      <w:r w:rsidRPr="000C618C">
        <w:rPr>
          <w:rFonts w:ascii="Times New Roman" w:hAnsi="宋体"/>
        </w:rPr>
        <w:t>万元（其中运行费用</w:t>
      </w:r>
      <w:r w:rsidRPr="000C618C">
        <w:rPr>
          <w:rFonts w:ascii="Times New Roman"/>
        </w:rPr>
        <w:t>5</w:t>
      </w:r>
      <w:r w:rsidRPr="000C618C">
        <w:rPr>
          <w:rFonts w:ascii="Times New Roman" w:hAnsi="宋体"/>
        </w:rPr>
        <w:t>万元）。</w:t>
      </w:r>
      <w:r w:rsidRPr="000C618C">
        <w:rPr>
          <w:rFonts w:ascii="Times New Roman" w:hAnsi="宋体"/>
          <w:color w:val="000000"/>
          <w:szCs w:val="24"/>
        </w:rPr>
        <w:t>项目总投资</w:t>
      </w:r>
      <w:r w:rsidRPr="000C618C">
        <w:rPr>
          <w:rFonts w:ascii="Times New Roman"/>
          <w:color w:val="000000"/>
          <w:szCs w:val="24"/>
        </w:rPr>
        <w:t>3618</w:t>
      </w:r>
      <w:r w:rsidRPr="000C618C">
        <w:rPr>
          <w:rFonts w:ascii="Times New Roman" w:hAnsi="宋体"/>
          <w:color w:val="000000"/>
          <w:szCs w:val="24"/>
        </w:rPr>
        <w:t>万元，</w:t>
      </w:r>
      <w:r w:rsidRPr="000C618C">
        <w:rPr>
          <w:rFonts w:ascii="Times New Roman"/>
          <w:color w:val="000000"/>
          <w:szCs w:val="24"/>
        </w:rPr>
        <w:t xml:space="preserve"> </w:t>
      </w:r>
      <w:r w:rsidRPr="000C618C">
        <w:rPr>
          <w:rFonts w:ascii="Times New Roman" w:hAnsi="宋体"/>
          <w:color w:val="000000"/>
          <w:szCs w:val="24"/>
        </w:rPr>
        <w:t>其中环保投资约</w:t>
      </w:r>
      <w:r w:rsidRPr="000C618C">
        <w:rPr>
          <w:rFonts w:ascii="Times New Roman"/>
          <w:color w:val="000000"/>
          <w:szCs w:val="24"/>
        </w:rPr>
        <w:t xml:space="preserve"> </w:t>
      </w:r>
      <w:r w:rsidRPr="000C618C">
        <w:rPr>
          <w:rFonts w:ascii="Times New Roman"/>
          <w:color w:val="000000"/>
        </w:rPr>
        <w:t>60</w:t>
      </w:r>
      <w:r w:rsidRPr="000C618C">
        <w:rPr>
          <w:rFonts w:ascii="Times New Roman" w:hAnsi="宋体"/>
          <w:color w:val="000000"/>
          <w:szCs w:val="24"/>
        </w:rPr>
        <w:t>万元，</w:t>
      </w:r>
      <w:r w:rsidRPr="000C618C">
        <w:rPr>
          <w:rFonts w:ascii="Times New Roman"/>
          <w:color w:val="000000"/>
          <w:szCs w:val="24"/>
        </w:rPr>
        <w:t xml:space="preserve"> </w:t>
      </w:r>
      <w:r w:rsidRPr="000C618C">
        <w:rPr>
          <w:rFonts w:ascii="Times New Roman" w:hAnsi="宋体"/>
          <w:color w:val="000000"/>
          <w:szCs w:val="24"/>
        </w:rPr>
        <w:t>占总投资的</w:t>
      </w:r>
      <w:r w:rsidRPr="000C618C">
        <w:rPr>
          <w:rFonts w:ascii="Times New Roman"/>
          <w:color w:val="000000"/>
          <w:szCs w:val="24"/>
        </w:rPr>
        <w:t xml:space="preserve"> 1.66</w:t>
      </w:r>
      <w:r w:rsidRPr="000C618C">
        <w:rPr>
          <w:rFonts w:ascii="Times New Roman"/>
          <w:color w:val="000000"/>
        </w:rPr>
        <w:t>%</w:t>
      </w:r>
      <w:r w:rsidRPr="000C618C">
        <w:rPr>
          <w:rFonts w:ascii="Times New Roman" w:hAnsi="宋体"/>
          <w:color w:val="000000"/>
          <w:szCs w:val="24"/>
        </w:rPr>
        <w:t>。</w:t>
      </w:r>
    </w:p>
    <w:p w:rsidR="000C618C" w:rsidRPr="000C618C" w:rsidRDefault="000C618C" w:rsidP="000C618C">
      <w:pPr>
        <w:adjustRightInd w:val="0"/>
        <w:snapToGrid w:val="0"/>
        <w:ind w:left="0" w:firstLine="482"/>
        <w:jc w:val="center"/>
        <w:rPr>
          <w:rFonts w:ascii="Times New Roman"/>
          <w:b/>
        </w:rPr>
      </w:pPr>
      <w:r w:rsidRPr="000C618C">
        <w:rPr>
          <w:rFonts w:ascii="Times New Roman" w:hAnsi="宋体"/>
          <w:b/>
        </w:rPr>
        <w:t>表</w:t>
      </w:r>
      <w:r w:rsidRPr="000C618C">
        <w:rPr>
          <w:rFonts w:ascii="Times New Roman"/>
          <w:b/>
        </w:rPr>
        <w:t xml:space="preserve"> 4-3 </w:t>
      </w:r>
      <w:r w:rsidRPr="000C618C">
        <w:rPr>
          <w:rFonts w:ascii="Times New Roman" w:hAnsi="宋体"/>
          <w:b/>
        </w:rPr>
        <w:t>环保投资费用估算表</w:t>
      </w: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3"/>
        <w:gridCol w:w="3375"/>
        <w:gridCol w:w="1617"/>
        <w:gridCol w:w="2513"/>
      </w:tblGrid>
      <w:tr w:rsidR="000C618C" w:rsidRPr="000C618C" w:rsidTr="000C618C">
        <w:trPr>
          <w:trHeight w:val="459"/>
        </w:trPr>
        <w:tc>
          <w:tcPr>
            <w:tcW w:w="1443" w:type="dxa"/>
            <w:vAlign w:val="center"/>
          </w:tcPr>
          <w:p w:rsidR="000C618C" w:rsidRPr="000C618C" w:rsidRDefault="000C618C" w:rsidP="000C618C">
            <w:pPr>
              <w:ind w:left="0" w:firstLineChars="0" w:firstLine="0"/>
              <w:rPr>
                <w:rFonts w:ascii="Times New Roman"/>
                <w:sz w:val="21"/>
                <w:szCs w:val="24"/>
              </w:rPr>
            </w:pPr>
            <w:r w:rsidRPr="000C618C">
              <w:rPr>
                <w:rFonts w:ascii="Times New Roman"/>
                <w:sz w:val="21"/>
                <w:szCs w:val="24"/>
              </w:rPr>
              <w:t>治理项目</w:t>
            </w:r>
          </w:p>
        </w:tc>
        <w:tc>
          <w:tcPr>
            <w:tcW w:w="3375" w:type="dxa"/>
            <w:vAlign w:val="center"/>
          </w:tcPr>
          <w:p w:rsidR="000C618C" w:rsidRPr="000C618C" w:rsidRDefault="000C618C" w:rsidP="000C618C">
            <w:pPr>
              <w:ind w:left="0" w:firstLine="420"/>
              <w:jc w:val="center"/>
              <w:rPr>
                <w:rFonts w:ascii="Times New Roman"/>
                <w:sz w:val="21"/>
                <w:szCs w:val="24"/>
              </w:rPr>
            </w:pPr>
            <w:r w:rsidRPr="000C618C">
              <w:rPr>
                <w:rFonts w:ascii="Times New Roman"/>
                <w:sz w:val="21"/>
                <w:szCs w:val="24"/>
              </w:rPr>
              <w:t>分项</w:t>
            </w:r>
          </w:p>
        </w:tc>
        <w:tc>
          <w:tcPr>
            <w:tcW w:w="1617" w:type="dxa"/>
            <w:vAlign w:val="center"/>
          </w:tcPr>
          <w:p w:rsidR="000C618C" w:rsidRPr="000C618C" w:rsidRDefault="000C618C" w:rsidP="000C618C">
            <w:pPr>
              <w:ind w:left="0" w:firstLineChars="0" w:firstLine="0"/>
              <w:rPr>
                <w:rFonts w:ascii="Times New Roman"/>
                <w:sz w:val="21"/>
                <w:szCs w:val="24"/>
              </w:rPr>
            </w:pPr>
            <w:r w:rsidRPr="000C618C">
              <w:rPr>
                <w:rFonts w:ascii="Times New Roman"/>
                <w:sz w:val="21"/>
                <w:szCs w:val="24"/>
              </w:rPr>
              <w:t>投资（万元）</w:t>
            </w:r>
          </w:p>
        </w:tc>
        <w:tc>
          <w:tcPr>
            <w:tcW w:w="2513" w:type="dxa"/>
            <w:vAlign w:val="center"/>
          </w:tcPr>
          <w:p w:rsidR="000C618C" w:rsidRPr="000C618C" w:rsidRDefault="000C618C" w:rsidP="000C618C">
            <w:pPr>
              <w:ind w:left="0" w:firstLine="420"/>
              <w:jc w:val="center"/>
              <w:rPr>
                <w:rFonts w:ascii="Times New Roman"/>
                <w:sz w:val="21"/>
                <w:szCs w:val="24"/>
              </w:rPr>
            </w:pPr>
            <w:r w:rsidRPr="000C618C">
              <w:rPr>
                <w:rFonts w:ascii="Times New Roman"/>
                <w:sz w:val="21"/>
                <w:szCs w:val="24"/>
              </w:rPr>
              <w:t>实际投资（万元）</w:t>
            </w:r>
          </w:p>
        </w:tc>
      </w:tr>
      <w:tr w:rsidR="000C618C" w:rsidRPr="000C618C" w:rsidTr="000C618C">
        <w:trPr>
          <w:trHeight w:val="444"/>
        </w:trPr>
        <w:tc>
          <w:tcPr>
            <w:tcW w:w="1443" w:type="dxa"/>
            <w:vAlign w:val="center"/>
          </w:tcPr>
          <w:p w:rsidR="000C618C" w:rsidRPr="000C618C" w:rsidRDefault="000C618C" w:rsidP="000C618C">
            <w:pPr>
              <w:ind w:left="0" w:firstLineChars="0" w:firstLine="0"/>
              <w:rPr>
                <w:rFonts w:ascii="Times New Roman"/>
                <w:sz w:val="21"/>
                <w:szCs w:val="24"/>
              </w:rPr>
            </w:pPr>
            <w:r w:rsidRPr="000C618C">
              <w:rPr>
                <w:rFonts w:ascii="Times New Roman"/>
                <w:sz w:val="21"/>
                <w:szCs w:val="24"/>
              </w:rPr>
              <w:t>废水治理</w:t>
            </w:r>
          </w:p>
        </w:tc>
        <w:tc>
          <w:tcPr>
            <w:tcW w:w="3375" w:type="dxa"/>
            <w:vAlign w:val="center"/>
          </w:tcPr>
          <w:p w:rsidR="000C618C" w:rsidRPr="000C618C" w:rsidRDefault="000C618C" w:rsidP="000C618C">
            <w:pPr>
              <w:ind w:left="0" w:firstLineChars="0" w:firstLine="0"/>
              <w:jc w:val="center"/>
              <w:rPr>
                <w:rFonts w:ascii="Times New Roman"/>
                <w:sz w:val="21"/>
                <w:szCs w:val="24"/>
              </w:rPr>
            </w:pPr>
            <w:r w:rsidRPr="000C618C">
              <w:rPr>
                <w:rFonts w:ascii="Times New Roman"/>
                <w:sz w:val="21"/>
                <w:szCs w:val="24"/>
              </w:rPr>
              <w:t>无动力污水处理装置等</w:t>
            </w:r>
          </w:p>
        </w:tc>
        <w:tc>
          <w:tcPr>
            <w:tcW w:w="1617"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10.0</w:t>
            </w:r>
          </w:p>
        </w:tc>
        <w:tc>
          <w:tcPr>
            <w:tcW w:w="2513"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10.0</w:t>
            </w:r>
          </w:p>
        </w:tc>
      </w:tr>
      <w:tr w:rsidR="000C618C" w:rsidRPr="000C618C" w:rsidTr="000C618C">
        <w:trPr>
          <w:trHeight w:val="444"/>
        </w:trPr>
        <w:tc>
          <w:tcPr>
            <w:tcW w:w="1443" w:type="dxa"/>
            <w:vAlign w:val="center"/>
          </w:tcPr>
          <w:p w:rsidR="000C618C" w:rsidRPr="000C618C" w:rsidRDefault="000C618C" w:rsidP="000C618C">
            <w:pPr>
              <w:ind w:left="0" w:firstLineChars="0" w:firstLine="0"/>
              <w:rPr>
                <w:rFonts w:ascii="Times New Roman"/>
                <w:sz w:val="21"/>
                <w:szCs w:val="24"/>
              </w:rPr>
            </w:pPr>
            <w:r w:rsidRPr="000C618C">
              <w:rPr>
                <w:rFonts w:ascii="Times New Roman"/>
                <w:sz w:val="21"/>
                <w:szCs w:val="24"/>
              </w:rPr>
              <w:t>废气处理</w:t>
            </w:r>
          </w:p>
        </w:tc>
        <w:tc>
          <w:tcPr>
            <w:tcW w:w="3375" w:type="dxa"/>
            <w:vAlign w:val="center"/>
          </w:tcPr>
          <w:p w:rsidR="000C618C" w:rsidRPr="000C618C" w:rsidRDefault="000C618C" w:rsidP="000C618C">
            <w:pPr>
              <w:ind w:left="0" w:firstLine="420"/>
              <w:jc w:val="center"/>
              <w:rPr>
                <w:rFonts w:ascii="Times New Roman"/>
                <w:sz w:val="21"/>
                <w:szCs w:val="24"/>
              </w:rPr>
            </w:pPr>
            <w:r w:rsidRPr="000C618C">
              <w:rPr>
                <w:rFonts w:ascii="Times New Roman"/>
                <w:sz w:val="21"/>
                <w:szCs w:val="24"/>
              </w:rPr>
              <w:t>废气收集、净化装置等</w:t>
            </w:r>
          </w:p>
        </w:tc>
        <w:tc>
          <w:tcPr>
            <w:tcW w:w="1617"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30.0</w:t>
            </w:r>
          </w:p>
        </w:tc>
        <w:tc>
          <w:tcPr>
            <w:tcW w:w="2513"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30.0</w:t>
            </w:r>
          </w:p>
        </w:tc>
      </w:tr>
      <w:tr w:rsidR="000C618C" w:rsidRPr="000C618C" w:rsidTr="000C618C">
        <w:trPr>
          <w:trHeight w:val="459"/>
        </w:trPr>
        <w:tc>
          <w:tcPr>
            <w:tcW w:w="1443" w:type="dxa"/>
            <w:vAlign w:val="center"/>
          </w:tcPr>
          <w:p w:rsidR="000C618C" w:rsidRPr="000C618C" w:rsidRDefault="000C618C" w:rsidP="000C618C">
            <w:pPr>
              <w:ind w:left="0" w:firstLineChars="0" w:firstLine="0"/>
              <w:rPr>
                <w:rFonts w:ascii="Times New Roman"/>
                <w:sz w:val="21"/>
                <w:szCs w:val="24"/>
              </w:rPr>
            </w:pPr>
            <w:r w:rsidRPr="000C618C">
              <w:rPr>
                <w:rFonts w:ascii="Times New Roman"/>
                <w:sz w:val="21"/>
                <w:szCs w:val="24"/>
              </w:rPr>
              <w:t>固废处理</w:t>
            </w:r>
          </w:p>
        </w:tc>
        <w:tc>
          <w:tcPr>
            <w:tcW w:w="3375" w:type="dxa"/>
            <w:vAlign w:val="center"/>
          </w:tcPr>
          <w:p w:rsidR="000C618C" w:rsidRPr="000C618C" w:rsidRDefault="000C618C" w:rsidP="000C618C">
            <w:pPr>
              <w:ind w:left="0" w:firstLine="420"/>
              <w:jc w:val="center"/>
              <w:rPr>
                <w:rFonts w:ascii="Times New Roman"/>
                <w:sz w:val="21"/>
                <w:szCs w:val="24"/>
              </w:rPr>
            </w:pPr>
            <w:r w:rsidRPr="000C618C">
              <w:rPr>
                <w:rFonts w:ascii="Times New Roman"/>
                <w:sz w:val="21"/>
                <w:szCs w:val="24"/>
              </w:rPr>
              <w:t>分类、收集、贮存设施</w:t>
            </w:r>
          </w:p>
        </w:tc>
        <w:tc>
          <w:tcPr>
            <w:tcW w:w="1617"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10.0</w:t>
            </w:r>
          </w:p>
        </w:tc>
        <w:tc>
          <w:tcPr>
            <w:tcW w:w="2513"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10.0</w:t>
            </w:r>
          </w:p>
        </w:tc>
      </w:tr>
      <w:tr w:rsidR="000C618C" w:rsidRPr="000C618C" w:rsidTr="000C618C">
        <w:trPr>
          <w:trHeight w:val="459"/>
        </w:trPr>
        <w:tc>
          <w:tcPr>
            <w:tcW w:w="1443" w:type="dxa"/>
            <w:vAlign w:val="center"/>
          </w:tcPr>
          <w:p w:rsidR="000C618C" w:rsidRPr="000C618C" w:rsidRDefault="000C618C" w:rsidP="000C618C">
            <w:pPr>
              <w:ind w:left="0" w:firstLine="420"/>
              <w:rPr>
                <w:rFonts w:ascii="Times New Roman"/>
                <w:sz w:val="21"/>
                <w:szCs w:val="24"/>
              </w:rPr>
            </w:pPr>
            <w:r w:rsidRPr="000C618C">
              <w:rPr>
                <w:rFonts w:ascii="Times New Roman"/>
                <w:sz w:val="21"/>
                <w:szCs w:val="24"/>
              </w:rPr>
              <w:t>噪声</w:t>
            </w:r>
          </w:p>
        </w:tc>
        <w:tc>
          <w:tcPr>
            <w:tcW w:w="3375" w:type="dxa"/>
            <w:vAlign w:val="center"/>
          </w:tcPr>
          <w:p w:rsidR="000C618C" w:rsidRPr="000C618C" w:rsidRDefault="000C618C" w:rsidP="000C618C">
            <w:pPr>
              <w:ind w:left="0" w:firstLineChars="0" w:firstLine="0"/>
              <w:jc w:val="center"/>
              <w:rPr>
                <w:rFonts w:ascii="Times New Roman"/>
                <w:sz w:val="21"/>
                <w:szCs w:val="24"/>
              </w:rPr>
            </w:pPr>
            <w:r w:rsidRPr="000C618C">
              <w:rPr>
                <w:rFonts w:ascii="Times New Roman"/>
                <w:sz w:val="21"/>
                <w:szCs w:val="24"/>
              </w:rPr>
              <w:t>设备的隔声、减振等</w:t>
            </w:r>
          </w:p>
        </w:tc>
        <w:tc>
          <w:tcPr>
            <w:tcW w:w="1617"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5.0</w:t>
            </w:r>
          </w:p>
        </w:tc>
        <w:tc>
          <w:tcPr>
            <w:tcW w:w="2513"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5.0</w:t>
            </w:r>
          </w:p>
        </w:tc>
      </w:tr>
      <w:tr w:rsidR="000C618C" w:rsidRPr="000C618C" w:rsidTr="000C618C">
        <w:trPr>
          <w:trHeight w:val="459"/>
        </w:trPr>
        <w:tc>
          <w:tcPr>
            <w:tcW w:w="1443" w:type="dxa"/>
            <w:vAlign w:val="center"/>
          </w:tcPr>
          <w:p w:rsidR="000C618C" w:rsidRPr="000C618C" w:rsidRDefault="000C618C" w:rsidP="000C618C">
            <w:pPr>
              <w:ind w:left="0" w:firstLine="420"/>
              <w:rPr>
                <w:rFonts w:ascii="Times New Roman"/>
                <w:sz w:val="21"/>
                <w:szCs w:val="24"/>
              </w:rPr>
            </w:pPr>
          </w:p>
        </w:tc>
        <w:tc>
          <w:tcPr>
            <w:tcW w:w="3375" w:type="dxa"/>
            <w:vAlign w:val="center"/>
          </w:tcPr>
          <w:p w:rsidR="000C618C" w:rsidRPr="000C618C" w:rsidRDefault="000C618C" w:rsidP="000C618C">
            <w:pPr>
              <w:ind w:left="0" w:firstLineChars="0" w:firstLine="0"/>
              <w:jc w:val="center"/>
              <w:rPr>
                <w:rFonts w:ascii="Times New Roman"/>
                <w:sz w:val="21"/>
                <w:szCs w:val="24"/>
              </w:rPr>
            </w:pPr>
            <w:r w:rsidRPr="000C618C">
              <w:rPr>
                <w:rFonts w:ascii="Times New Roman"/>
                <w:sz w:val="21"/>
                <w:szCs w:val="24"/>
              </w:rPr>
              <w:t>运行费用</w:t>
            </w:r>
          </w:p>
        </w:tc>
        <w:tc>
          <w:tcPr>
            <w:tcW w:w="1617" w:type="dxa"/>
            <w:vAlign w:val="center"/>
          </w:tcPr>
          <w:p w:rsidR="000C618C" w:rsidRPr="000C618C" w:rsidRDefault="000C618C" w:rsidP="000C618C">
            <w:pPr>
              <w:snapToGrid w:val="0"/>
              <w:spacing w:line="340" w:lineRule="exact"/>
              <w:ind w:left="0" w:firstLine="420"/>
              <w:jc w:val="center"/>
              <w:rPr>
                <w:rFonts w:ascii="Times New Roman"/>
                <w:color w:val="000000"/>
                <w:sz w:val="21"/>
                <w:szCs w:val="21"/>
              </w:rPr>
            </w:pPr>
          </w:p>
        </w:tc>
        <w:tc>
          <w:tcPr>
            <w:tcW w:w="2513" w:type="dxa"/>
            <w:vAlign w:val="center"/>
          </w:tcPr>
          <w:p w:rsidR="000C618C" w:rsidRPr="000C618C" w:rsidRDefault="000C618C" w:rsidP="000C618C">
            <w:pPr>
              <w:snapToGrid w:val="0"/>
              <w:spacing w:line="340" w:lineRule="exact"/>
              <w:ind w:left="0" w:firstLine="420"/>
              <w:jc w:val="center"/>
              <w:rPr>
                <w:rFonts w:ascii="Times New Roman"/>
                <w:color w:val="000000"/>
                <w:sz w:val="21"/>
                <w:szCs w:val="21"/>
              </w:rPr>
            </w:pPr>
            <w:r w:rsidRPr="000C618C">
              <w:rPr>
                <w:rFonts w:ascii="Times New Roman"/>
                <w:color w:val="000000"/>
                <w:sz w:val="21"/>
                <w:szCs w:val="21"/>
              </w:rPr>
              <w:t>5.0</w:t>
            </w:r>
          </w:p>
        </w:tc>
      </w:tr>
      <w:tr w:rsidR="000C618C" w:rsidRPr="000C618C" w:rsidTr="000C618C">
        <w:trPr>
          <w:trHeight w:val="459"/>
        </w:trPr>
        <w:tc>
          <w:tcPr>
            <w:tcW w:w="4818" w:type="dxa"/>
            <w:gridSpan w:val="2"/>
            <w:vAlign w:val="center"/>
          </w:tcPr>
          <w:p w:rsidR="000C618C" w:rsidRPr="000C618C" w:rsidRDefault="000C618C" w:rsidP="000C618C">
            <w:pPr>
              <w:ind w:left="0" w:firstLine="420"/>
              <w:jc w:val="center"/>
              <w:rPr>
                <w:rFonts w:ascii="Times New Roman"/>
                <w:sz w:val="21"/>
                <w:szCs w:val="24"/>
              </w:rPr>
            </w:pPr>
            <w:r w:rsidRPr="000C618C">
              <w:rPr>
                <w:rFonts w:ascii="Times New Roman"/>
                <w:sz w:val="21"/>
                <w:szCs w:val="24"/>
              </w:rPr>
              <w:t>合计</w:t>
            </w:r>
          </w:p>
        </w:tc>
        <w:tc>
          <w:tcPr>
            <w:tcW w:w="1617"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55.0</w:t>
            </w:r>
          </w:p>
        </w:tc>
        <w:tc>
          <w:tcPr>
            <w:tcW w:w="2513" w:type="dxa"/>
            <w:vAlign w:val="center"/>
          </w:tcPr>
          <w:p w:rsidR="000C618C" w:rsidRPr="000C618C" w:rsidRDefault="000C618C" w:rsidP="000C618C">
            <w:pPr>
              <w:snapToGrid w:val="0"/>
              <w:spacing w:line="340" w:lineRule="exact"/>
              <w:ind w:left="0" w:firstLine="420"/>
              <w:jc w:val="center"/>
              <w:rPr>
                <w:rFonts w:ascii="Times New Roman"/>
                <w:sz w:val="21"/>
                <w:szCs w:val="24"/>
              </w:rPr>
            </w:pPr>
            <w:r w:rsidRPr="000C618C">
              <w:rPr>
                <w:rFonts w:ascii="Times New Roman"/>
                <w:color w:val="000000"/>
                <w:sz w:val="21"/>
                <w:szCs w:val="21"/>
              </w:rPr>
              <w:t>60.0</w:t>
            </w:r>
          </w:p>
        </w:tc>
      </w:tr>
    </w:tbl>
    <w:p w:rsidR="000C618C" w:rsidRP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r w:rsidRPr="000C618C">
        <w:rPr>
          <w:rFonts w:ascii="Times New Roman"/>
          <w:szCs w:val="24"/>
        </w:rPr>
        <w:t>浙江兆山机电有限公司年产</w:t>
      </w:r>
      <w:r w:rsidRPr="000C618C">
        <w:rPr>
          <w:rFonts w:ascii="Times New Roman"/>
          <w:szCs w:val="24"/>
        </w:rPr>
        <w:t>2500</w:t>
      </w:r>
      <w:r w:rsidRPr="000C618C">
        <w:rPr>
          <w:rFonts w:ascii="Times New Roman"/>
          <w:szCs w:val="24"/>
        </w:rPr>
        <w:t>台高速四合一混合刺绣电脑绣花机生产线建设项目在建设中认真落实了国家建设项目管理的有关规定，履行了建设项目环境影响审批手续，较好执行了建设项目环境保护</w:t>
      </w:r>
      <w:r w:rsidRPr="000C618C">
        <w:rPr>
          <w:rFonts w:ascii="Times New Roman"/>
          <w:szCs w:val="24"/>
        </w:rPr>
        <w:t>“</w:t>
      </w:r>
      <w:r w:rsidRPr="000C618C">
        <w:rPr>
          <w:rFonts w:ascii="Times New Roman"/>
          <w:szCs w:val="24"/>
        </w:rPr>
        <w:t>三同时</w:t>
      </w:r>
      <w:r w:rsidRPr="000C618C">
        <w:rPr>
          <w:rFonts w:ascii="Times New Roman"/>
          <w:szCs w:val="24"/>
        </w:rPr>
        <w:t>”</w:t>
      </w:r>
      <w:r w:rsidRPr="000C618C">
        <w:rPr>
          <w:rFonts w:ascii="Times New Roman"/>
          <w:szCs w:val="24"/>
        </w:rPr>
        <w:t>的有关要求。工程</w:t>
      </w:r>
      <w:r w:rsidRPr="000C618C">
        <w:rPr>
          <w:rFonts w:ascii="Times New Roman"/>
          <w:szCs w:val="24"/>
        </w:rPr>
        <w:t>“</w:t>
      </w:r>
      <w:r w:rsidRPr="000C618C">
        <w:rPr>
          <w:rFonts w:ascii="Times New Roman"/>
          <w:szCs w:val="24"/>
        </w:rPr>
        <w:t>三废</w:t>
      </w:r>
      <w:r w:rsidRPr="000C618C">
        <w:rPr>
          <w:rFonts w:ascii="Times New Roman"/>
          <w:szCs w:val="24"/>
        </w:rPr>
        <w:t>”</w:t>
      </w:r>
      <w:r w:rsidRPr="000C618C">
        <w:rPr>
          <w:rFonts w:ascii="Times New Roman"/>
          <w:szCs w:val="24"/>
        </w:rPr>
        <w:t>处理措施已基本按项目环评及批复要求建设完成，环保设施在营运过程中运行基本稳定。</w:t>
      </w: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Pr="000C618C" w:rsidRDefault="000C618C" w:rsidP="000C618C">
      <w:pPr>
        <w:ind w:left="0" w:firstLineChars="0" w:firstLine="0"/>
        <w:jc w:val="center"/>
        <w:outlineLvl w:val="0"/>
        <w:rPr>
          <w:rFonts w:ascii="Times New Roman"/>
          <w:b/>
          <w:bCs/>
          <w:sz w:val="32"/>
          <w:szCs w:val="32"/>
        </w:rPr>
      </w:pPr>
      <w:bookmarkStart w:id="124" w:name="_Toc508093682"/>
      <w:bookmarkStart w:id="125" w:name="_Toc511808060"/>
      <w:bookmarkStart w:id="126" w:name="_Toc22294"/>
      <w:bookmarkStart w:id="127" w:name="_Toc31719"/>
      <w:bookmarkStart w:id="128" w:name="_Toc26393"/>
      <w:bookmarkStart w:id="129" w:name="_Toc515607584"/>
      <w:r w:rsidRPr="000C618C">
        <w:rPr>
          <w:rFonts w:ascii="Times New Roman"/>
          <w:b/>
          <w:sz w:val="32"/>
          <w:szCs w:val="32"/>
        </w:rPr>
        <w:lastRenderedPageBreak/>
        <w:t>五</w:t>
      </w:r>
      <w:r w:rsidRPr="000C618C">
        <w:rPr>
          <w:rFonts w:ascii="Times New Roman"/>
          <w:b/>
          <w:sz w:val="32"/>
          <w:szCs w:val="32"/>
        </w:rPr>
        <w:t xml:space="preserve">. </w:t>
      </w:r>
      <w:r w:rsidRPr="000C618C">
        <w:rPr>
          <w:rFonts w:ascii="Times New Roman"/>
          <w:b/>
          <w:sz w:val="32"/>
          <w:szCs w:val="32"/>
        </w:rPr>
        <w:t>环评中环保建议、结论及批复意见</w:t>
      </w:r>
      <w:bookmarkEnd w:id="124"/>
      <w:bookmarkEnd w:id="125"/>
      <w:bookmarkEnd w:id="126"/>
      <w:bookmarkEnd w:id="127"/>
      <w:bookmarkEnd w:id="128"/>
      <w:bookmarkEnd w:id="129"/>
    </w:p>
    <w:p w:rsidR="000C618C" w:rsidRPr="000C618C" w:rsidRDefault="000C618C" w:rsidP="000C618C">
      <w:pPr>
        <w:snapToGrid w:val="0"/>
        <w:ind w:left="0" w:firstLineChars="0" w:firstLine="0"/>
        <w:outlineLvl w:val="1"/>
        <w:rPr>
          <w:rFonts w:ascii="Times New Roman" w:eastAsia="黑体"/>
          <w:sz w:val="28"/>
          <w:szCs w:val="28"/>
        </w:rPr>
      </w:pPr>
      <w:bookmarkStart w:id="130" w:name="_Toc424652949"/>
      <w:bookmarkStart w:id="131" w:name="_Toc429639338"/>
      <w:bookmarkStart w:id="132" w:name="_Toc429662422"/>
      <w:bookmarkStart w:id="133" w:name="_Toc429662683"/>
      <w:bookmarkStart w:id="134" w:name="_Toc446077099"/>
      <w:bookmarkStart w:id="135" w:name="_Toc446077156"/>
      <w:bookmarkStart w:id="136" w:name="_Toc16536"/>
      <w:bookmarkStart w:id="137" w:name="_Toc508093683"/>
      <w:bookmarkStart w:id="138" w:name="_Toc511808061"/>
      <w:bookmarkStart w:id="139" w:name="_Toc2793"/>
      <w:bookmarkStart w:id="140" w:name="_Toc3324"/>
      <w:bookmarkStart w:id="141" w:name="_Toc30740"/>
      <w:bookmarkStart w:id="142" w:name="_Toc515607585"/>
      <w:r w:rsidRPr="000C618C">
        <w:rPr>
          <w:rFonts w:ascii="Times New Roman" w:eastAsia="黑体"/>
          <w:sz w:val="28"/>
          <w:szCs w:val="28"/>
        </w:rPr>
        <w:t xml:space="preserve">5.1 </w:t>
      </w:r>
      <w:r w:rsidRPr="000C618C">
        <w:rPr>
          <w:rFonts w:ascii="Times New Roman" w:eastAsia="黑体"/>
          <w:sz w:val="28"/>
          <w:szCs w:val="28"/>
        </w:rPr>
        <w:t>环境影响报告表主要结论</w:t>
      </w:r>
      <w:bookmarkEnd w:id="130"/>
      <w:bookmarkEnd w:id="131"/>
      <w:bookmarkEnd w:id="132"/>
      <w:bookmarkEnd w:id="133"/>
      <w:bookmarkEnd w:id="134"/>
      <w:bookmarkEnd w:id="135"/>
      <w:bookmarkEnd w:id="136"/>
      <w:bookmarkEnd w:id="137"/>
      <w:bookmarkEnd w:id="138"/>
      <w:bookmarkEnd w:id="139"/>
      <w:bookmarkEnd w:id="140"/>
      <w:bookmarkEnd w:id="141"/>
      <w:r w:rsidRPr="000C618C">
        <w:rPr>
          <w:rFonts w:ascii="Times New Roman" w:eastAsia="黑体" w:hint="eastAsia"/>
          <w:sz w:val="28"/>
          <w:szCs w:val="28"/>
        </w:rPr>
        <w:t>与</w:t>
      </w:r>
      <w:r w:rsidRPr="000C618C">
        <w:rPr>
          <w:rFonts w:ascii="Times New Roman" w:eastAsia="黑体"/>
          <w:sz w:val="28"/>
          <w:szCs w:val="28"/>
        </w:rPr>
        <w:t>建议</w:t>
      </w:r>
      <w:bookmarkEnd w:id="142"/>
    </w:p>
    <w:p w:rsidR="000C618C" w:rsidRPr="000C618C" w:rsidRDefault="000C618C" w:rsidP="000C618C">
      <w:pPr>
        <w:snapToGrid w:val="0"/>
        <w:ind w:left="0" w:firstLineChars="0" w:firstLine="0"/>
        <w:outlineLvl w:val="1"/>
        <w:rPr>
          <w:rFonts w:ascii="Times New Roman" w:eastAsia="黑体"/>
          <w:sz w:val="28"/>
          <w:szCs w:val="28"/>
        </w:rPr>
      </w:pPr>
      <w:r w:rsidRPr="000C618C">
        <w:rPr>
          <w:rFonts w:ascii="Times New Roman" w:eastAsia="黑体" w:hint="eastAsia"/>
          <w:sz w:val="28"/>
          <w:szCs w:val="28"/>
        </w:rPr>
        <w:t>5.1.1</w:t>
      </w:r>
      <w:r w:rsidRPr="000C618C">
        <w:rPr>
          <w:rFonts w:ascii="Times New Roman" w:eastAsia="黑体" w:hint="eastAsia"/>
          <w:sz w:val="28"/>
          <w:szCs w:val="28"/>
        </w:rPr>
        <w:t>综合结论</w:t>
      </w:r>
      <w:r w:rsidRPr="000C618C">
        <w:rPr>
          <w:rFonts w:ascii="Times New Roman" w:eastAsia="黑体" w:hint="eastAsia"/>
          <w:sz w:val="28"/>
          <w:szCs w:val="28"/>
        </w:rPr>
        <w:t xml:space="preserve"> </w:t>
      </w:r>
    </w:p>
    <w:p w:rsidR="000C618C" w:rsidRPr="000C618C" w:rsidRDefault="000C618C" w:rsidP="000C618C">
      <w:pPr>
        <w:snapToGrid w:val="0"/>
        <w:ind w:left="0" w:firstLine="480"/>
        <w:outlineLvl w:val="1"/>
        <w:rPr>
          <w:color w:val="000000"/>
          <w:kern w:val="2"/>
          <w:szCs w:val="24"/>
        </w:rPr>
      </w:pPr>
      <w:r w:rsidRPr="000C618C">
        <w:rPr>
          <w:rFonts w:hint="eastAsia"/>
          <w:color w:val="000000"/>
          <w:kern w:val="2"/>
          <w:szCs w:val="24"/>
        </w:rPr>
        <w:t>浙江兆山机电有限公司年产 2500  台高速四合一混合刺绣电脑绣花机生产线建设项目符合国家产业政策和地方产业政策，符合当地总体规划、环境功能区划要求；项目生产技术简单，污染物产生量不大，符合清洁生产政策要求；项目“三废”经处理能达标排放，能符合总量控制要求；项目建成后能够维持当地环境质量，符合功能区要求，从环保角度看，本项目的建设是可行的。</w:t>
      </w:r>
      <w:bookmarkStart w:id="143" w:name="_Hlt76458692"/>
      <w:bookmarkStart w:id="144" w:name="_Hlt76458678"/>
      <w:bookmarkStart w:id="145" w:name="_Hlt75429164"/>
      <w:bookmarkStart w:id="146" w:name="_Toc424652959"/>
      <w:bookmarkStart w:id="147" w:name="_Toc429639341"/>
      <w:bookmarkStart w:id="148" w:name="_Toc429662425"/>
      <w:bookmarkStart w:id="149" w:name="_Toc429662686"/>
      <w:bookmarkStart w:id="150" w:name="_Toc446077102"/>
      <w:bookmarkStart w:id="151" w:name="_Toc446077159"/>
      <w:bookmarkStart w:id="152" w:name="_Toc2584"/>
      <w:bookmarkStart w:id="153" w:name="_Toc508093686"/>
      <w:bookmarkStart w:id="154" w:name="_Toc511808066"/>
      <w:bookmarkStart w:id="155" w:name="_Toc11031"/>
      <w:bookmarkStart w:id="156" w:name="_Toc14305"/>
      <w:bookmarkStart w:id="157" w:name="_Toc23979"/>
      <w:bookmarkStart w:id="158" w:name="_Toc515607590"/>
      <w:bookmarkEnd w:id="143"/>
      <w:bookmarkEnd w:id="144"/>
      <w:bookmarkEnd w:id="145"/>
    </w:p>
    <w:p w:rsidR="000C618C" w:rsidRPr="000C618C" w:rsidRDefault="000C618C" w:rsidP="000C618C">
      <w:pPr>
        <w:snapToGrid w:val="0"/>
        <w:ind w:left="0" w:firstLineChars="0" w:firstLine="0"/>
        <w:outlineLvl w:val="1"/>
        <w:rPr>
          <w:rFonts w:ascii="Times New Roman" w:eastAsia="黑体"/>
          <w:sz w:val="28"/>
          <w:szCs w:val="28"/>
        </w:rPr>
      </w:pPr>
      <w:r w:rsidRPr="000C618C">
        <w:rPr>
          <w:rFonts w:ascii="Times New Roman" w:eastAsia="黑体" w:hint="eastAsia"/>
          <w:sz w:val="28"/>
          <w:szCs w:val="28"/>
        </w:rPr>
        <w:t>5.1.2</w:t>
      </w:r>
      <w:r w:rsidRPr="000C618C">
        <w:rPr>
          <w:rFonts w:ascii="Times New Roman" w:eastAsia="黑体" w:hint="eastAsia"/>
          <w:sz w:val="28"/>
          <w:szCs w:val="28"/>
        </w:rPr>
        <w:t>建议</w:t>
      </w:r>
      <w:r w:rsidRPr="000C618C">
        <w:rPr>
          <w:rFonts w:ascii="Times New Roman" w:eastAsia="黑体" w:hint="eastAsia"/>
          <w:sz w:val="28"/>
          <w:szCs w:val="28"/>
        </w:rPr>
        <w:t xml:space="preserve">  </w:t>
      </w:r>
    </w:p>
    <w:p w:rsidR="000C618C" w:rsidRPr="000C618C" w:rsidRDefault="000C618C" w:rsidP="000C618C">
      <w:pPr>
        <w:snapToGrid w:val="0"/>
        <w:ind w:left="0" w:firstLine="480"/>
        <w:outlineLvl w:val="1"/>
        <w:rPr>
          <w:rFonts w:hAnsi="宋体"/>
          <w:kern w:val="2"/>
          <w:szCs w:val="24"/>
        </w:rPr>
      </w:pPr>
      <w:r w:rsidRPr="000C618C">
        <w:rPr>
          <w:rFonts w:hAnsi="宋体" w:hint="eastAsia"/>
          <w:kern w:val="2"/>
          <w:szCs w:val="24"/>
        </w:rPr>
        <w:t xml:space="preserve"> ⑴严格执行“三同时”制度，保证环保资金的落实和使用，做到达标排放；对于“三废”治理工程的设计和施工，要由有相应资质的单位进行，以保证工程质量；</w:t>
      </w:r>
    </w:p>
    <w:p w:rsidR="000C618C" w:rsidRPr="000C618C" w:rsidRDefault="000C618C" w:rsidP="000C618C">
      <w:pPr>
        <w:snapToGrid w:val="0"/>
        <w:ind w:left="0" w:firstLine="480"/>
        <w:outlineLvl w:val="1"/>
        <w:rPr>
          <w:rFonts w:hAnsi="宋体"/>
          <w:kern w:val="2"/>
          <w:szCs w:val="24"/>
        </w:rPr>
      </w:pPr>
      <w:r w:rsidRPr="000C618C">
        <w:rPr>
          <w:rFonts w:hAnsi="宋体" w:hint="eastAsia"/>
          <w:kern w:val="2"/>
          <w:szCs w:val="24"/>
        </w:rPr>
        <w:t xml:space="preserve"> ⑵做好绿化的维护，营造良好的氛围；  </w:t>
      </w:r>
    </w:p>
    <w:p w:rsidR="000C618C" w:rsidRPr="000C618C" w:rsidRDefault="000C618C" w:rsidP="000C618C">
      <w:pPr>
        <w:snapToGrid w:val="0"/>
        <w:ind w:left="0" w:firstLine="480"/>
        <w:outlineLvl w:val="1"/>
        <w:rPr>
          <w:rFonts w:hAnsi="宋体"/>
          <w:kern w:val="2"/>
          <w:szCs w:val="24"/>
        </w:rPr>
      </w:pPr>
      <w:r w:rsidRPr="000C618C">
        <w:rPr>
          <w:rFonts w:hAnsi="宋体" w:hint="eastAsia"/>
          <w:kern w:val="2"/>
          <w:szCs w:val="24"/>
        </w:rPr>
        <w:t xml:space="preserve"> ⑶健全环保制度。应设置专人负责环保监督、管理以及宣传工作；     </w:t>
      </w:r>
    </w:p>
    <w:p w:rsidR="000C618C" w:rsidRPr="000C618C" w:rsidRDefault="000C618C" w:rsidP="000C618C">
      <w:pPr>
        <w:snapToGrid w:val="0"/>
        <w:ind w:left="0" w:firstLineChars="0" w:firstLine="0"/>
        <w:outlineLvl w:val="1"/>
        <w:rPr>
          <w:rFonts w:ascii="Times New Roman" w:eastAsia="黑体"/>
          <w:szCs w:val="24"/>
        </w:rPr>
      </w:pPr>
      <w:r w:rsidRPr="000C618C">
        <w:rPr>
          <w:rFonts w:ascii="Times New Roman" w:eastAsia="黑体"/>
          <w:sz w:val="28"/>
          <w:szCs w:val="28"/>
        </w:rPr>
        <w:t>5.</w:t>
      </w:r>
      <w:bookmarkEnd w:id="146"/>
      <w:bookmarkEnd w:id="147"/>
      <w:bookmarkEnd w:id="148"/>
      <w:bookmarkEnd w:id="149"/>
      <w:bookmarkEnd w:id="150"/>
      <w:bookmarkEnd w:id="151"/>
      <w:bookmarkEnd w:id="152"/>
      <w:bookmarkEnd w:id="153"/>
      <w:bookmarkEnd w:id="154"/>
      <w:bookmarkEnd w:id="155"/>
      <w:bookmarkEnd w:id="156"/>
      <w:bookmarkEnd w:id="157"/>
      <w:r w:rsidRPr="000C618C">
        <w:rPr>
          <w:rFonts w:ascii="Times New Roman" w:eastAsia="黑体"/>
          <w:sz w:val="28"/>
          <w:szCs w:val="28"/>
        </w:rPr>
        <w:t xml:space="preserve">2 </w:t>
      </w:r>
      <w:r w:rsidRPr="000C618C">
        <w:rPr>
          <w:rFonts w:ascii="Times New Roman" w:eastAsia="黑体" w:hint="eastAsia"/>
          <w:sz w:val="28"/>
          <w:szCs w:val="28"/>
        </w:rPr>
        <w:t>审批部门</w:t>
      </w:r>
      <w:r w:rsidRPr="000C618C">
        <w:rPr>
          <w:rFonts w:ascii="Times New Roman" w:eastAsia="黑体"/>
          <w:sz w:val="28"/>
          <w:szCs w:val="28"/>
        </w:rPr>
        <w:t>审批</w:t>
      </w:r>
      <w:r w:rsidRPr="000C618C">
        <w:rPr>
          <w:rFonts w:ascii="Times New Roman" w:eastAsia="黑体" w:hint="eastAsia"/>
          <w:sz w:val="28"/>
          <w:szCs w:val="28"/>
        </w:rPr>
        <w:t>决定</w:t>
      </w:r>
      <w:bookmarkEnd w:id="158"/>
    </w:p>
    <w:p w:rsidR="000C618C" w:rsidRPr="000C618C" w:rsidRDefault="000C618C" w:rsidP="000C618C">
      <w:pPr>
        <w:ind w:left="0" w:firstLine="480"/>
        <w:rPr>
          <w:rFonts w:ascii="Times New Roman"/>
          <w:color w:val="000000"/>
          <w:kern w:val="2"/>
          <w:szCs w:val="24"/>
        </w:rPr>
      </w:pPr>
      <w:r w:rsidRPr="000C618C">
        <w:rPr>
          <w:rFonts w:ascii="Times New Roman"/>
          <w:kern w:val="2"/>
          <w:szCs w:val="24"/>
        </w:rPr>
        <w:t>201</w:t>
      </w:r>
      <w:r w:rsidRPr="000C618C">
        <w:rPr>
          <w:rFonts w:ascii="Times New Roman" w:hint="eastAsia"/>
          <w:kern w:val="2"/>
          <w:szCs w:val="24"/>
        </w:rPr>
        <w:t>8</w:t>
      </w:r>
      <w:r w:rsidRPr="000C618C">
        <w:rPr>
          <w:rFonts w:ascii="Times New Roman" w:hAnsi="宋体"/>
          <w:kern w:val="2"/>
          <w:szCs w:val="24"/>
        </w:rPr>
        <w:t>年</w:t>
      </w:r>
      <w:r w:rsidRPr="000C618C">
        <w:rPr>
          <w:rFonts w:ascii="Times New Roman" w:hint="eastAsia"/>
          <w:kern w:val="2"/>
          <w:szCs w:val="24"/>
        </w:rPr>
        <w:t>1</w:t>
      </w:r>
      <w:r w:rsidRPr="000C618C">
        <w:rPr>
          <w:rFonts w:ascii="Times New Roman" w:hAnsi="宋体"/>
          <w:kern w:val="2"/>
          <w:szCs w:val="24"/>
        </w:rPr>
        <w:t>月</w:t>
      </w:r>
      <w:r w:rsidRPr="000C618C">
        <w:rPr>
          <w:rFonts w:ascii="Times New Roman"/>
          <w:kern w:val="2"/>
          <w:szCs w:val="24"/>
        </w:rPr>
        <w:t xml:space="preserve"> </w:t>
      </w:r>
      <w:r w:rsidRPr="000C618C">
        <w:rPr>
          <w:rFonts w:ascii="Times New Roman" w:hint="eastAsia"/>
          <w:kern w:val="2"/>
          <w:szCs w:val="24"/>
        </w:rPr>
        <w:t>29</w:t>
      </w:r>
      <w:r w:rsidRPr="000C618C">
        <w:rPr>
          <w:rFonts w:ascii="Times New Roman" w:hAnsi="宋体"/>
          <w:kern w:val="2"/>
          <w:szCs w:val="24"/>
        </w:rPr>
        <w:t>日</w:t>
      </w:r>
      <w:r w:rsidRPr="000C618C">
        <w:rPr>
          <w:rFonts w:ascii="Times New Roman"/>
          <w:color w:val="000000"/>
          <w:kern w:val="2"/>
          <w:szCs w:val="24"/>
        </w:rPr>
        <w:t>，诸暨市环境保护局出具</w:t>
      </w:r>
      <w:r w:rsidRPr="000C618C">
        <w:rPr>
          <w:rFonts w:ascii="Times New Roman" w:hint="eastAsia"/>
          <w:color w:val="000000"/>
          <w:kern w:val="2"/>
          <w:szCs w:val="24"/>
        </w:rPr>
        <w:t>诸环建</w:t>
      </w:r>
      <w:r w:rsidRPr="000C618C">
        <w:rPr>
          <w:rFonts w:ascii="Times New Roman" w:hint="eastAsia"/>
          <w:color w:val="000000"/>
          <w:kern w:val="2"/>
          <w:szCs w:val="24"/>
        </w:rPr>
        <w:t>[2018]18</w:t>
      </w:r>
      <w:r w:rsidRPr="000C618C">
        <w:rPr>
          <w:rFonts w:ascii="Times New Roman" w:hint="eastAsia"/>
          <w:color w:val="000000"/>
          <w:kern w:val="2"/>
          <w:szCs w:val="24"/>
        </w:rPr>
        <w:t>号《关于浙江兆山机电有限公司年产</w:t>
      </w:r>
      <w:r w:rsidRPr="000C618C">
        <w:rPr>
          <w:rFonts w:ascii="Times New Roman" w:hint="eastAsia"/>
          <w:color w:val="000000"/>
          <w:kern w:val="2"/>
          <w:szCs w:val="24"/>
        </w:rPr>
        <w:t>2500</w:t>
      </w:r>
      <w:r w:rsidRPr="000C618C">
        <w:rPr>
          <w:rFonts w:ascii="Times New Roman" w:hint="eastAsia"/>
          <w:color w:val="000000"/>
          <w:kern w:val="2"/>
          <w:szCs w:val="24"/>
        </w:rPr>
        <w:t>台高速四合一混合刺绣电脑绣花机生产线建设项目</w:t>
      </w:r>
      <w:r w:rsidRPr="000C618C">
        <w:rPr>
          <w:rFonts w:ascii="Times New Roman"/>
          <w:color w:val="000000"/>
          <w:kern w:val="2"/>
          <w:szCs w:val="24"/>
        </w:rPr>
        <w:t>环境影响评价报告表</w:t>
      </w:r>
      <w:r w:rsidRPr="000C618C">
        <w:rPr>
          <w:rFonts w:ascii="Times New Roman" w:hint="eastAsia"/>
          <w:color w:val="000000"/>
          <w:kern w:val="2"/>
          <w:szCs w:val="24"/>
        </w:rPr>
        <w:t>的批复》</w:t>
      </w:r>
      <w:r w:rsidRPr="000C618C">
        <w:rPr>
          <w:rFonts w:ascii="Times New Roman"/>
          <w:color w:val="000000"/>
          <w:kern w:val="2"/>
          <w:szCs w:val="24"/>
        </w:rPr>
        <w:t>，详见附件。</w:t>
      </w: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Default="000C618C" w:rsidP="000C618C">
      <w:pPr>
        <w:adjustRightInd w:val="0"/>
        <w:snapToGrid w:val="0"/>
        <w:ind w:left="0" w:firstLine="480"/>
        <w:rPr>
          <w:rFonts w:ascii="Times New Roman"/>
          <w:szCs w:val="24"/>
        </w:rPr>
      </w:pPr>
    </w:p>
    <w:p w:rsidR="000C618C" w:rsidRPr="000C618C" w:rsidRDefault="000C618C" w:rsidP="00782984">
      <w:pPr>
        <w:spacing w:beforeLines="50" w:afterLines="50"/>
        <w:ind w:left="0" w:firstLineChars="0" w:firstLine="0"/>
        <w:jc w:val="center"/>
        <w:outlineLvl w:val="0"/>
        <w:rPr>
          <w:rFonts w:ascii="Times New Roman"/>
          <w:b/>
          <w:bCs/>
          <w:color w:val="000000"/>
          <w:sz w:val="32"/>
          <w:szCs w:val="32"/>
        </w:rPr>
      </w:pPr>
      <w:r w:rsidRPr="000C618C">
        <w:rPr>
          <w:rFonts w:ascii="Times New Roman"/>
          <w:b/>
          <w:bCs/>
          <w:color w:val="000000"/>
          <w:sz w:val="32"/>
          <w:szCs w:val="32"/>
        </w:rPr>
        <w:lastRenderedPageBreak/>
        <w:t>六</w:t>
      </w:r>
      <w:r w:rsidRPr="000C618C">
        <w:rPr>
          <w:rFonts w:ascii="Times New Roman"/>
          <w:b/>
          <w:bCs/>
          <w:color w:val="000000"/>
          <w:sz w:val="32"/>
          <w:szCs w:val="32"/>
        </w:rPr>
        <w:t>.</w:t>
      </w:r>
      <w:r w:rsidRPr="000C618C">
        <w:rPr>
          <w:rFonts w:ascii="Times New Roman" w:hint="eastAsia"/>
          <w:b/>
          <w:bCs/>
          <w:color w:val="000000"/>
          <w:sz w:val="32"/>
          <w:szCs w:val="32"/>
        </w:rPr>
        <w:t>验收执行标准</w:t>
      </w:r>
    </w:p>
    <w:p w:rsidR="000C618C" w:rsidRPr="000C618C" w:rsidRDefault="000C618C" w:rsidP="000C618C">
      <w:pPr>
        <w:adjustRightInd w:val="0"/>
        <w:snapToGrid w:val="0"/>
        <w:ind w:left="0" w:firstLineChars="0" w:firstLine="0"/>
        <w:outlineLvl w:val="1"/>
        <w:rPr>
          <w:rFonts w:ascii="Times New Roman" w:eastAsia="黑体"/>
          <w:color w:val="000000"/>
          <w:sz w:val="28"/>
          <w:szCs w:val="28"/>
        </w:rPr>
      </w:pPr>
      <w:bookmarkStart w:id="159" w:name="_Toc429639343"/>
      <w:bookmarkStart w:id="160" w:name="_Toc429662427"/>
      <w:bookmarkStart w:id="161" w:name="_Toc429662688"/>
      <w:bookmarkStart w:id="162" w:name="_Toc446077104"/>
      <w:bookmarkStart w:id="163" w:name="_Toc446077161"/>
      <w:bookmarkStart w:id="164" w:name="_Toc12294"/>
      <w:bookmarkStart w:id="165" w:name="_Toc508093688"/>
      <w:bookmarkStart w:id="166" w:name="_Toc511808068"/>
      <w:bookmarkStart w:id="167" w:name="_Toc28469"/>
      <w:bookmarkStart w:id="168" w:name="_Toc8306"/>
      <w:bookmarkStart w:id="169" w:name="_Toc30969"/>
      <w:bookmarkStart w:id="170" w:name="_Toc515607592"/>
      <w:r w:rsidRPr="000C618C">
        <w:rPr>
          <w:rFonts w:ascii="Times New Roman" w:eastAsia="黑体"/>
          <w:color w:val="000000"/>
          <w:sz w:val="28"/>
          <w:szCs w:val="28"/>
        </w:rPr>
        <w:t>6.1</w:t>
      </w:r>
      <w:r w:rsidRPr="000C618C">
        <w:rPr>
          <w:rFonts w:ascii="Times New Roman" w:eastAsia="黑体"/>
          <w:color w:val="000000"/>
          <w:sz w:val="28"/>
          <w:szCs w:val="28"/>
        </w:rPr>
        <w:t>废水</w:t>
      </w:r>
      <w:bookmarkEnd w:id="159"/>
      <w:bookmarkEnd w:id="160"/>
      <w:bookmarkEnd w:id="161"/>
      <w:bookmarkEnd w:id="162"/>
      <w:bookmarkEnd w:id="163"/>
      <w:bookmarkEnd w:id="164"/>
      <w:bookmarkEnd w:id="165"/>
      <w:bookmarkEnd w:id="166"/>
      <w:bookmarkEnd w:id="167"/>
      <w:bookmarkEnd w:id="168"/>
      <w:bookmarkEnd w:id="169"/>
      <w:bookmarkEnd w:id="170"/>
    </w:p>
    <w:p w:rsidR="000C618C" w:rsidRPr="000C618C" w:rsidRDefault="000C618C" w:rsidP="000C618C">
      <w:pPr>
        <w:tabs>
          <w:tab w:val="left" w:pos="6891"/>
        </w:tabs>
        <w:snapToGrid w:val="0"/>
        <w:spacing w:line="480" w:lineRule="exact"/>
        <w:ind w:left="0" w:firstLine="480"/>
        <w:rPr>
          <w:rFonts w:ascii="Times New Roman"/>
          <w:kern w:val="2"/>
          <w:szCs w:val="24"/>
        </w:rPr>
      </w:pPr>
      <w:bookmarkStart w:id="171" w:name="_Toc511808069"/>
      <w:bookmarkStart w:id="172" w:name="_Toc19568"/>
      <w:bookmarkStart w:id="173" w:name="_Toc12701"/>
      <w:bookmarkStart w:id="174" w:name="_Toc199"/>
      <w:bookmarkStart w:id="175" w:name="_Toc446077105"/>
      <w:bookmarkStart w:id="176" w:name="_Toc446077162"/>
      <w:bookmarkStart w:id="177" w:name="_Toc429662428"/>
      <w:bookmarkStart w:id="178" w:name="_Toc429662689"/>
      <w:bookmarkStart w:id="179" w:name="_Toc429639344"/>
      <w:bookmarkStart w:id="180" w:name="_Toc23015"/>
      <w:bookmarkStart w:id="181" w:name="_Toc515607593"/>
      <w:bookmarkStart w:id="182" w:name="_Toc508093689"/>
      <w:r w:rsidRPr="000C618C">
        <w:rPr>
          <w:rFonts w:ascii="Times New Roman"/>
          <w:kern w:val="2"/>
          <w:szCs w:val="24"/>
        </w:rPr>
        <w:t>项目少量生活废水经地埋式处理设施处理达到《污水综合排放标准》（</w:t>
      </w:r>
      <w:r w:rsidRPr="000C618C">
        <w:rPr>
          <w:rFonts w:ascii="Times New Roman"/>
          <w:kern w:val="2"/>
          <w:szCs w:val="24"/>
        </w:rPr>
        <w:t>GB8978-1996</w:t>
      </w:r>
      <w:r w:rsidRPr="000C618C">
        <w:rPr>
          <w:rFonts w:ascii="Times New Roman"/>
          <w:kern w:val="2"/>
          <w:szCs w:val="24"/>
        </w:rPr>
        <w:t>）表</w:t>
      </w:r>
      <w:r w:rsidRPr="000C618C">
        <w:rPr>
          <w:rFonts w:ascii="Times New Roman"/>
          <w:kern w:val="2"/>
          <w:szCs w:val="24"/>
        </w:rPr>
        <w:t>4</w:t>
      </w:r>
      <w:r w:rsidRPr="000C618C">
        <w:rPr>
          <w:rFonts w:ascii="Times New Roman"/>
          <w:kern w:val="2"/>
          <w:szCs w:val="24"/>
        </w:rPr>
        <w:t>中一级标准后排入附近渠道，相关标准值详见表</w:t>
      </w:r>
      <w:r w:rsidRPr="000C618C">
        <w:rPr>
          <w:rFonts w:ascii="Times New Roman"/>
          <w:kern w:val="2"/>
          <w:szCs w:val="24"/>
        </w:rPr>
        <w:t>6-1</w:t>
      </w:r>
      <w:r w:rsidRPr="000C618C">
        <w:rPr>
          <w:rFonts w:ascii="Times New Roman"/>
          <w:kern w:val="2"/>
          <w:szCs w:val="24"/>
        </w:rPr>
        <w:t>。</w:t>
      </w:r>
    </w:p>
    <w:p w:rsidR="000C618C" w:rsidRPr="000C618C" w:rsidRDefault="000C618C" w:rsidP="000C618C">
      <w:pPr>
        <w:spacing w:line="480" w:lineRule="exact"/>
        <w:ind w:left="0" w:firstLine="480"/>
        <w:jc w:val="center"/>
        <w:rPr>
          <w:rFonts w:ascii="Times New Roman"/>
          <w:color w:val="000000"/>
        </w:rPr>
      </w:pPr>
      <w:r w:rsidRPr="000C618C">
        <w:rPr>
          <w:rFonts w:ascii="Times New Roman"/>
          <w:color w:val="000000"/>
        </w:rPr>
        <w:t>表</w:t>
      </w:r>
      <w:r w:rsidRPr="000C618C">
        <w:rPr>
          <w:rFonts w:ascii="Times New Roman"/>
          <w:kern w:val="2"/>
          <w:szCs w:val="24"/>
        </w:rPr>
        <w:t>6-1</w:t>
      </w:r>
      <w:r w:rsidRPr="000C618C">
        <w:rPr>
          <w:rFonts w:ascii="Times New Roman"/>
          <w:color w:val="000000"/>
        </w:rPr>
        <w:t xml:space="preserve"> </w:t>
      </w:r>
      <w:r w:rsidRPr="000C618C">
        <w:rPr>
          <w:rFonts w:ascii="Times New Roman"/>
          <w:color w:val="000000"/>
        </w:rPr>
        <w:t>污水排放标准</w:t>
      </w:r>
      <w:r w:rsidRPr="000C618C">
        <w:rPr>
          <w:rFonts w:ascii="Times New Roman"/>
          <w:color w:val="000000"/>
        </w:rPr>
        <w:t xml:space="preserve">  </w:t>
      </w:r>
      <w:r w:rsidRPr="000C618C">
        <w:rPr>
          <w:rFonts w:ascii="Times New Roman"/>
          <w:color w:val="000000"/>
        </w:rPr>
        <w:t>单位：</w:t>
      </w:r>
      <w:r w:rsidRPr="000C618C">
        <w:rPr>
          <w:rFonts w:ascii="Times New Roman"/>
          <w:color w:val="000000"/>
        </w:rPr>
        <w:t>mg/L</w:t>
      </w:r>
      <w:r w:rsidRPr="000C618C">
        <w:rPr>
          <w:rFonts w:ascii="Times New Roman"/>
          <w:color w:val="000000"/>
        </w:rPr>
        <w:t>，</w:t>
      </w:r>
      <w:r w:rsidRPr="000C618C">
        <w:rPr>
          <w:rFonts w:ascii="Times New Roman"/>
          <w:color w:val="000000"/>
        </w:rPr>
        <w:t>pH</w:t>
      </w:r>
      <w:r w:rsidRPr="000C618C">
        <w:rPr>
          <w:rFonts w:ascii="Times New Roman"/>
          <w:color w:val="000000"/>
        </w:rPr>
        <w:t>除外</w:t>
      </w:r>
    </w:p>
    <w:tbl>
      <w:tblPr>
        <w:tblW w:w="0" w:type="auto"/>
        <w:jc w:val="center"/>
        <w:tblLayout w:type="fixed"/>
        <w:tblLook w:val="0000"/>
      </w:tblPr>
      <w:tblGrid>
        <w:gridCol w:w="3099"/>
        <w:gridCol w:w="1224"/>
        <w:gridCol w:w="1221"/>
        <w:gridCol w:w="1221"/>
        <w:gridCol w:w="1221"/>
        <w:gridCol w:w="1215"/>
      </w:tblGrid>
      <w:tr w:rsidR="000C618C" w:rsidRPr="000C618C" w:rsidTr="000C618C">
        <w:trPr>
          <w:trHeight w:val="485"/>
          <w:jc w:val="center"/>
        </w:trPr>
        <w:tc>
          <w:tcPr>
            <w:tcW w:w="3099"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pacing w:before="60"/>
              <w:ind w:left="0" w:firstLine="420"/>
              <w:jc w:val="center"/>
              <w:rPr>
                <w:rFonts w:ascii="Times New Roman"/>
                <w:color w:val="000000"/>
                <w:sz w:val="21"/>
              </w:rPr>
            </w:pPr>
            <w:r w:rsidRPr="000C618C">
              <w:rPr>
                <w:rFonts w:ascii="Times New Roman"/>
                <w:color w:val="000000"/>
                <w:sz w:val="21"/>
              </w:rPr>
              <w:t>污染因子</w:t>
            </w:r>
          </w:p>
        </w:tc>
        <w:tc>
          <w:tcPr>
            <w:tcW w:w="1224"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pacing w:before="60"/>
              <w:ind w:left="0" w:firstLineChars="0" w:firstLine="0"/>
              <w:jc w:val="center"/>
              <w:rPr>
                <w:rFonts w:ascii="Times New Roman"/>
                <w:color w:val="000000"/>
                <w:sz w:val="21"/>
              </w:rPr>
            </w:pPr>
            <w:r w:rsidRPr="000C618C">
              <w:rPr>
                <w:rFonts w:ascii="Times New Roman"/>
                <w:color w:val="000000"/>
                <w:sz w:val="21"/>
              </w:rPr>
              <w:t>pH</w:t>
            </w:r>
          </w:p>
        </w:tc>
        <w:tc>
          <w:tcPr>
            <w:tcW w:w="1221"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pacing w:before="60"/>
              <w:ind w:left="0" w:firstLineChars="0" w:firstLine="0"/>
              <w:jc w:val="center"/>
              <w:rPr>
                <w:rFonts w:ascii="Times New Roman"/>
                <w:color w:val="000000"/>
                <w:sz w:val="21"/>
              </w:rPr>
            </w:pPr>
            <w:r w:rsidRPr="000C618C">
              <w:rPr>
                <w:rFonts w:ascii="Times New Roman"/>
                <w:color w:val="000000"/>
                <w:sz w:val="21"/>
              </w:rPr>
              <w:t>CODcr</w:t>
            </w:r>
          </w:p>
        </w:tc>
        <w:tc>
          <w:tcPr>
            <w:tcW w:w="1221"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pacing w:before="60"/>
              <w:ind w:left="0" w:firstLineChars="0" w:firstLine="0"/>
              <w:jc w:val="center"/>
              <w:rPr>
                <w:rFonts w:ascii="Times New Roman"/>
                <w:color w:val="000000"/>
                <w:sz w:val="21"/>
              </w:rPr>
            </w:pPr>
            <w:r w:rsidRPr="000C618C">
              <w:rPr>
                <w:rFonts w:ascii="Times New Roman"/>
                <w:color w:val="000000"/>
                <w:sz w:val="21"/>
              </w:rPr>
              <w:t>氨氮</w:t>
            </w:r>
          </w:p>
        </w:tc>
        <w:tc>
          <w:tcPr>
            <w:tcW w:w="1221"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pacing w:before="60"/>
              <w:ind w:left="0" w:firstLineChars="0" w:firstLine="0"/>
              <w:jc w:val="center"/>
              <w:rPr>
                <w:rFonts w:ascii="Times New Roman"/>
                <w:color w:val="000000"/>
                <w:sz w:val="21"/>
              </w:rPr>
            </w:pPr>
            <w:r w:rsidRPr="000C618C">
              <w:rPr>
                <w:rFonts w:ascii="Times New Roman"/>
                <w:color w:val="000000"/>
                <w:sz w:val="21"/>
              </w:rPr>
              <w:t>SS</w:t>
            </w:r>
          </w:p>
        </w:tc>
        <w:tc>
          <w:tcPr>
            <w:tcW w:w="1215"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pacing w:before="60"/>
              <w:ind w:left="0" w:firstLineChars="0" w:firstLine="0"/>
              <w:jc w:val="center"/>
              <w:rPr>
                <w:rFonts w:ascii="Times New Roman"/>
                <w:color w:val="000000"/>
                <w:sz w:val="21"/>
              </w:rPr>
            </w:pPr>
            <w:r w:rsidRPr="000C618C">
              <w:rPr>
                <w:rFonts w:ascii="Times New Roman"/>
                <w:sz w:val="21"/>
                <w:szCs w:val="21"/>
              </w:rPr>
              <w:t>动植物油</w:t>
            </w:r>
          </w:p>
        </w:tc>
      </w:tr>
      <w:tr w:rsidR="000C618C" w:rsidRPr="000C618C" w:rsidTr="000C618C">
        <w:trPr>
          <w:trHeight w:val="495"/>
          <w:jc w:val="center"/>
        </w:trPr>
        <w:tc>
          <w:tcPr>
            <w:tcW w:w="3099"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autoSpaceDE w:val="0"/>
              <w:autoSpaceDN w:val="0"/>
              <w:ind w:left="0" w:firstLine="420"/>
              <w:jc w:val="center"/>
              <w:rPr>
                <w:rFonts w:ascii="Times New Roman"/>
                <w:color w:val="000000"/>
                <w:sz w:val="21"/>
              </w:rPr>
            </w:pPr>
            <w:r w:rsidRPr="000C618C">
              <w:rPr>
                <w:rFonts w:ascii="Times New Roman"/>
                <w:color w:val="000000"/>
                <w:sz w:val="21"/>
              </w:rPr>
              <w:t>GB8978-1996</w:t>
            </w:r>
            <w:r w:rsidRPr="000C618C">
              <w:rPr>
                <w:rFonts w:ascii="Times New Roman"/>
                <w:color w:val="000000"/>
                <w:sz w:val="21"/>
              </w:rPr>
              <w:t>一级标准</w:t>
            </w:r>
          </w:p>
        </w:tc>
        <w:tc>
          <w:tcPr>
            <w:tcW w:w="1224"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autoSpaceDE w:val="0"/>
              <w:autoSpaceDN w:val="0"/>
              <w:ind w:left="0" w:firstLineChars="0" w:firstLine="0"/>
              <w:jc w:val="center"/>
              <w:rPr>
                <w:rFonts w:ascii="Times New Roman"/>
                <w:color w:val="000000"/>
                <w:sz w:val="21"/>
              </w:rPr>
            </w:pPr>
            <w:r w:rsidRPr="000C618C">
              <w:rPr>
                <w:rFonts w:ascii="Times New Roman"/>
                <w:color w:val="000000"/>
                <w:sz w:val="21"/>
              </w:rPr>
              <w:t>6-9</w:t>
            </w:r>
          </w:p>
        </w:tc>
        <w:tc>
          <w:tcPr>
            <w:tcW w:w="1221"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autoSpaceDE w:val="0"/>
              <w:autoSpaceDN w:val="0"/>
              <w:ind w:left="0" w:firstLineChars="0" w:firstLine="0"/>
              <w:jc w:val="center"/>
              <w:rPr>
                <w:rFonts w:ascii="Times New Roman"/>
                <w:color w:val="000000"/>
                <w:sz w:val="21"/>
              </w:rPr>
            </w:pPr>
            <w:r w:rsidRPr="000C618C">
              <w:rPr>
                <w:rFonts w:ascii="Times New Roman"/>
                <w:color w:val="000000"/>
                <w:sz w:val="21"/>
              </w:rPr>
              <w:t>≤100</w:t>
            </w:r>
          </w:p>
        </w:tc>
        <w:tc>
          <w:tcPr>
            <w:tcW w:w="1221"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napToGrid w:val="0"/>
              <w:spacing w:before="60"/>
              <w:ind w:left="0" w:firstLineChars="0" w:firstLine="0"/>
              <w:jc w:val="center"/>
              <w:rPr>
                <w:rFonts w:ascii="Times New Roman"/>
                <w:color w:val="000000"/>
                <w:sz w:val="21"/>
              </w:rPr>
            </w:pPr>
            <w:r w:rsidRPr="000C618C">
              <w:rPr>
                <w:rFonts w:ascii="Times New Roman"/>
                <w:color w:val="000000"/>
                <w:sz w:val="21"/>
              </w:rPr>
              <w:t>≤15</w:t>
            </w:r>
          </w:p>
        </w:tc>
        <w:tc>
          <w:tcPr>
            <w:tcW w:w="1221"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napToGrid w:val="0"/>
              <w:spacing w:before="60"/>
              <w:ind w:left="0" w:firstLineChars="0" w:firstLine="0"/>
              <w:jc w:val="center"/>
              <w:rPr>
                <w:rFonts w:ascii="Times New Roman"/>
                <w:color w:val="000000"/>
                <w:sz w:val="21"/>
              </w:rPr>
            </w:pPr>
            <w:r w:rsidRPr="000C618C">
              <w:rPr>
                <w:rFonts w:ascii="Times New Roman"/>
                <w:color w:val="000000"/>
                <w:sz w:val="21"/>
              </w:rPr>
              <w:t>≤70</w:t>
            </w:r>
          </w:p>
        </w:tc>
        <w:tc>
          <w:tcPr>
            <w:tcW w:w="1215" w:type="dxa"/>
            <w:tcBorders>
              <w:top w:val="single" w:sz="4" w:space="0" w:color="000000"/>
              <w:left w:val="single" w:sz="2" w:space="0" w:color="000000"/>
              <w:bottom w:val="single" w:sz="4" w:space="0" w:color="000000"/>
              <w:right w:val="single" w:sz="4" w:space="0" w:color="000000"/>
            </w:tcBorders>
            <w:vAlign w:val="center"/>
          </w:tcPr>
          <w:p w:rsidR="000C618C" w:rsidRPr="000C618C" w:rsidRDefault="000C618C" w:rsidP="000C618C">
            <w:pPr>
              <w:widowControl/>
              <w:snapToGrid w:val="0"/>
              <w:spacing w:before="60"/>
              <w:ind w:left="0" w:firstLineChars="0" w:firstLine="0"/>
              <w:jc w:val="center"/>
              <w:rPr>
                <w:rFonts w:ascii="Times New Roman"/>
                <w:color w:val="000000"/>
                <w:sz w:val="21"/>
              </w:rPr>
            </w:pPr>
            <w:r w:rsidRPr="000C618C">
              <w:rPr>
                <w:rFonts w:ascii="Times New Roman"/>
                <w:color w:val="000000"/>
                <w:sz w:val="21"/>
              </w:rPr>
              <w:t>≤10</w:t>
            </w:r>
          </w:p>
        </w:tc>
      </w:tr>
    </w:tbl>
    <w:p w:rsidR="000C618C" w:rsidRPr="000C618C" w:rsidRDefault="000C618C" w:rsidP="00782984">
      <w:pPr>
        <w:snapToGrid w:val="0"/>
        <w:spacing w:beforeLines="50"/>
        <w:ind w:left="0" w:firstLineChars="0" w:firstLine="0"/>
        <w:outlineLvl w:val="1"/>
        <w:rPr>
          <w:rFonts w:ascii="Times New Roman" w:eastAsia="黑体"/>
          <w:color w:val="000000"/>
          <w:sz w:val="28"/>
          <w:szCs w:val="28"/>
        </w:rPr>
      </w:pPr>
      <w:r w:rsidRPr="000C618C">
        <w:rPr>
          <w:rFonts w:ascii="Times New Roman" w:eastAsia="黑体"/>
          <w:color w:val="000000"/>
          <w:sz w:val="28"/>
          <w:szCs w:val="28"/>
        </w:rPr>
        <w:t>6.2</w:t>
      </w:r>
      <w:r w:rsidRPr="000C618C">
        <w:rPr>
          <w:rFonts w:ascii="Times New Roman" w:eastAsia="黑体"/>
          <w:color w:val="000000"/>
          <w:sz w:val="28"/>
          <w:szCs w:val="28"/>
        </w:rPr>
        <w:t>废气</w:t>
      </w:r>
      <w:bookmarkEnd w:id="171"/>
      <w:bookmarkEnd w:id="172"/>
      <w:bookmarkEnd w:id="173"/>
      <w:bookmarkEnd w:id="174"/>
      <w:bookmarkEnd w:id="175"/>
      <w:bookmarkEnd w:id="176"/>
      <w:bookmarkEnd w:id="177"/>
      <w:bookmarkEnd w:id="178"/>
      <w:bookmarkEnd w:id="179"/>
      <w:bookmarkEnd w:id="180"/>
      <w:bookmarkEnd w:id="181"/>
      <w:bookmarkEnd w:id="182"/>
    </w:p>
    <w:p w:rsidR="000C618C" w:rsidRPr="000C618C" w:rsidRDefault="000C618C" w:rsidP="000C618C">
      <w:pPr>
        <w:spacing w:line="480" w:lineRule="exact"/>
        <w:ind w:left="0" w:firstLine="480"/>
        <w:rPr>
          <w:rFonts w:ascii="Times New Roman"/>
          <w:color w:val="000000"/>
        </w:rPr>
      </w:pPr>
      <w:r w:rsidRPr="000C618C">
        <w:rPr>
          <w:rFonts w:ascii="Times New Roman" w:hAnsi="宋体"/>
          <w:color w:val="000000"/>
        </w:rPr>
        <w:t>本项目废气中颗粒物、二甲苯和非甲烷总烃排放执行《大气污染物综合排放标准》</w:t>
      </w:r>
      <w:r w:rsidRPr="000C618C">
        <w:rPr>
          <w:rFonts w:ascii="Times New Roman"/>
          <w:color w:val="000000"/>
        </w:rPr>
        <w:t xml:space="preserve"> </w:t>
      </w:r>
    </w:p>
    <w:p w:rsidR="000C618C" w:rsidRPr="000C618C" w:rsidRDefault="000C618C" w:rsidP="000C618C">
      <w:pPr>
        <w:spacing w:line="480" w:lineRule="exact"/>
        <w:ind w:left="0" w:firstLineChars="0" w:firstLine="0"/>
        <w:rPr>
          <w:rFonts w:ascii="Times New Roman"/>
          <w:color w:val="000000"/>
        </w:rPr>
      </w:pPr>
      <w:r w:rsidRPr="000C618C">
        <w:rPr>
          <w:rFonts w:ascii="Times New Roman" w:hAnsi="宋体"/>
          <w:color w:val="000000"/>
        </w:rPr>
        <w:t>（</w:t>
      </w:r>
      <w:r w:rsidRPr="000C618C">
        <w:rPr>
          <w:rFonts w:ascii="Times New Roman"/>
          <w:color w:val="000000"/>
        </w:rPr>
        <w:t>GB16297-1996</w:t>
      </w:r>
      <w:r w:rsidRPr="000C618C">
        <w:rPr>
          <w:rFonts w:ascii="Times New Roman" w:hAnsi="宋体"/>
          <w:color w:val="000000"/>
        </w:rPr>
        <w:t>）新污染源中的二级标准，相关标准值见表</w:t>
      </w:r>
      <w:r w:rsidRPr="000C618C">
        <w:rPr>
          <w:rFonts w:ascii="Times New Roman"/>
          <w:color w:val="000000"/>
        </w:rPr>
        <w:t>6-2</w:t>
      </w:r>
      <w:r w:rsidRPr="000C618C">
        <w:rPr>
          <w:rFonts w:ascii="Times New Roman" w:hAnsi="宋体"/>
          <w:color w:val="000000"/>
        </w:rPr>
        <w:t>。</w:t>
      </w:r>
    </w:p>
    <w:p w:rsidR="000C618C" w:rsidRPr="000C618C" w:rsidRDefault="000C618C" w:rsidP="000C618C">
      <w:pPr>
        <w:spacing w:line="480" w:lineRule="exact"/>
        <w:ind w:left="0" w:firstLine="480"/>
        <w:jc w:val="center"/>
        <w:rPr>
          <w:rFonts w:ascii="Times New Roman"/>
          <w:color w:val="000000"/>
        </w:rPr>
      </w:pPr>
      <w:r w:rsidRPr="000C618C">
        <w:rPr>
          <w:rFonts w:ascii="Times New Roman" w:hAnsi="宋体"/>
          <w:color w:val="000000"/>
        </w:rPr>
        <w:t>表</w:t>
      </w:r>
      <w:r w:rsidRPr="000C618C">
        <w:rPr>
          <w:rFonts w:ascii="Times New Roman"/>
          <w:color w:val="000000"/>
        </w:rPr>
        <w:t xml:space="preserve">6-2    </w:t>
      </w:r>
      <w:r w:rsidRPr="000C618C">
        <w:rPr>
          <w:rFonts w:ascii="Times New Roman" w:hAnsi="宋体"/>
          <w:color w:val="000000"/>
        </w:rPr>
        <w:t>大气污染物排放限值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2"/>
        <w:gridCol w:w="1368"/>
        <w:gridCol w:w="1677"/>
        <w:gridCol w:w="1743"/>
        <w:gridCol w:w="1531"/>
        <w:gridCol w:w="1520"/>
      </w:tblGrid>
      <w:tr w:rsidR="000C618C" w:rsidRPr="000C618C" w:rsidTr="000C618C">
        <w:trPr>
          <w:trHeight w:val="447"/>
        </w:trPr>
        <w:tc>
          <w:tcPr>
            <w:tcW w:w="1382" w:type="dxa"/>
            <w:vMerge w:val="restart"/>
            <w:vAlign w:val="center"/>
          </w:tcPr>
          <w:p w:rsidR="000C618C" w:rsidRPr="000C618C" w:rsidRDefault="000C618C" w:rsidP="000C618C">
            <w:pPr>
              <w:keepNext/>
              <w:keepLines/>
              <w:spacing w:line="240" w:lineRule="auto"/>
              <w:ind w:left="0" w:firstLine="420"/>
              <w:jc w:val="center"/>
              <w:rPr>
                <w:rFonts w:ascii="Times New Roman"/>
              </w:rPr>
            </w:pPr>
            <w:r w:rsidRPr="000C618C">
              <w:rPr>
                <w:rFonts w:ascii="Times New Roman"/>
                <w:sz w:val="21"/>
                <w:szCs w:val="21"/>
              </w:rPr>
              <w:t>污染物</w:t>
            </w:r>
          </w:p>
        </w:tc>
        <w:tc>
          <w:tcPr>
            <w:tcW w:w="1368" w:type="dxa"/>
            <w:vMerge w:val="restart"/>
            <w:vAlign w:val="center"/>
          </w:tcPr>
          <w:p w:rsidR="000C618C" w:rsidRPr="000C618C" w:rsidRDefault="000C618C" w:rsidP="000C618C">
            <w:pPr>
              <w:keepNext/>
              <w:keepLines/>
              <w:spacing w:line="240" w:lineRule="auto"/>
              <w:ind w:left="0" w:firstLineChars="0" w:firstLine="0"/>
              <w:rPr>
                <w:rFonts w:ascii="Times New Roman"/>
                <w:sz w:val="21"/>
                <w:szCs w:val="21"/>
              </w:rPr>
            </w:pPr>
            <w:r w:rsidRPr="000C618C">
              <w:rPr>
                <w:rFonts w:ascii="Times New Roman"/>
                <w:sz w:val="21"/>
                <w:szCs w:val="21"/>
              </w:rPr>
              <w:t>最高允许排放浓度</w:t>
            </w:r>
            <w:r w:rsidRPr="000C618C">
              <w:rPr>
                <w:rFonts w:ascii="Times New Roman"/>
                <w:sz w:val="21"/>
                <w:szCs w:val="21"/>
              </w:rPr>
              <w:t>(mg/m</w:t>
            </w:r>
            <w:r w:rsidRPr="000C618C">
              <w:rPr>
                <w:rFonts w:ascii="Times New Roman"/>
                <w:sz w:val="21"/>
                <w:szCs w:val="21"/>
                <w:vertAlign w:val="superscript"/>
              </w:rPr>
              <w:t>3</w:t>
            </w:r>
            <w:r w:rsidRPr="000C618C">
              <w:rPr>
                <w:rFonts w:ascii="Times New Roman"/>
                <w:sz w:val="21"/>
                <w:szCs w:val="21"/>
              </w:rPr>
              <w:t>)</w:t>
            </w:r>
          </w:p>
        </w:tc>
        <w:tc>
          <w:tcPr>
            <w:tcW w:w="3420" w:type="dxa"/>
            <w:gridSpan w:val="2"/>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最高允许排放速率</w:t>
            </w:r>
          </w:p>
        </w:tc>
        <w:tc>
          <w:tcPr>
            <w:tcW w:w="3051" w:type="dxa"/>
            <w:gridSpan w:val="2"/>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无组织排放监控浓度限值</w:t>
            </w:r>
          </w:p>
        </w:tc>
      </w:tr>
      <w:tr w:rsidR="000C618C" w:rsidRPr="000C618C" w:rsidTr="000C618C">
        <w:trPr>
          <w:trHeight w:val="397"/>
        </w:trPr>
        <w:tc>
          <w:tcPr>
            <w:tcW w:w="1382" w:type="dxa"/>
            <w:vMerge/>
            <w:vAlign w:val="center"/>
          </w:tcPr>
          <w:p w:rsidR="000C618C" w:rsidRPr="000C618C" w:rsidRDefault="000C618C" w:rsidP="000C618C">
            <w:pPr>
              <w:keepNext/>
              <w:keepLines/>
              <w:spacing w:line="240" w:lineRule="auto"/>
              <w:ind w:left="0" w:firstLine="480"/>
              <w:jc w:val="center"/>
              <w:rPr>
                <w:rFonts w:ascii="Times New Roman"/>
              </w:rPr>
            </w:pPr>
          </w:p>
        </w:tc>
        <w:tc>
          <w:tcPr>
            <w:tcW w:w="1368" w:type="dxa"/>
            <w:vMerge/>
            <w:vAlign w:val="center"/>
          </w:tcPr>
          <w:p w:rsidR="000C618C" w:rsidRPr="000C618C" w:rsidRDefault="000C618C" w:rsidP="000C618C">
            <w:pPr>
              <w:keepNext/>
              <w:keepLines/>
              <w:spacing w:line="240" w:lineRule="auto"/>
              <w:ind w:left="0" w:firstLine="420"/>
              <w:jc w:val="center"/>
              <w:rPr>
                <w:rFonts w:ascii="Times New Roman"/>
                <w:sz w:val="21"/>
                <w:szCs w:val="21"/>
              </w:rPr>
            </w:pPr>
          </w:p>
        </w:tc>
        <w:tc>
          <w:tcPr>
            <w:tcW w:w="1677"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排气筒</w:t>
            </w:r>
            <w:r w:rsidRPr="000C618C">
              <w:rPr>
                <w:rFonts w:ascii="Times New Roman"/>
                <w:sz w:val="21"/>
                <w:szCs w:val="21"/>
              </w:rPr>
              <w:t>(m)</w:t>
            </w:r>
          </w:p>
        </w:tc>
        <w:tc>
          <w:tcPr>
            <w:tcW w:w="1743" w:type="dxa"/>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二级</w:t>
            </w:r>
            <w:r w:rsidRPr="000C618C">
              <w:rPr>
                <w:rFonts w:ascii="Times New Roman"/>
                <w:sz w:val="21"/>
                <w:szCs w:val="21"/>
              </w:rPr>
              <w:t>(g/m</w:t>
            </w:r>
            <w:r w:rsidRPr="000C618C">
              <w:rPr>
                <w:rFonts w:ascii="Times New Roman"/>
                <w:sz w:val="21"/>
                <w:szCs w:val="21"/>
                <w:vertAlign w:val="superscript"/>
              </w:rPr>
              <w:t>3</w:t>
            </w:r>
            <w:r w:rsidRPr="000C618C">
              <w:rPr>
                <w:rFonts w:ascii="Times New Roman"/>
                <w:sz w:val="21"/>
                <w:szCs w:val="21"/>
              </w:rPr>
              <w:t>)</w:t>
            </w:r>
          </w:p>
        </w:tc>
        <w:tc>
          <w:tcPr>
            <w:tcW w:w="1531"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监控点</w:t>
            </w:r>
          </w:p>
        </w:tc>
        <w:tc>
          <w:tcPr>
            <w:tcW w:w="1520" w:type="dxa"/>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浓度</w:t>
            </w:r>
            <w:r w:rsidRPr="000C618C">
              <w:rPr>
                <w:rFonts w:ascii="Times New Roman"/>
                <w:sz w:val="21"/>
                <w:szCs w:val="21"/>
              </w:rPr>
              <w:t>(mg/m</w:t>
            </w:r>
            <w:r w:rsidRPr="000C618C">
              <w:rPr>
                <w:rFonts w:ascii="Times New Roman"/>
                <w:sz w:val="21"/>
                <w:szCs w:val="21"/>
                <w:vertAlign w:val="superscript"/>
              </w:rPr>
              <w:t>3</w:t>
            </w:r>
            <w:r w:rsidRPr="000C618C">
              <w:rPr>
                <w:rFonts w:ascii="Times New Roman"/>
                <w:sz w:val="21"/>
                <w:szCs w:val="21"/>
              </w:rPr>
              <w:t>)</w:t>
            </w:r>
          </w:p>
        </w:tc>
      </w:tr>
      <w:tr w:rsidR="000C618C" w:rsidRPr="000C618C" w:rsidTr="000C618C">
        <w:trPr>
          <w:trHeight w:val="397"/>
        </w:trPr>
        <w:tc>
          <w:tcPr>
            <w:tcW w:w="1382" w:type="dxa"/>
            <w:vAlign w:val="center"/>
          </w:tcPr>
          <w:p w:rsidR="000C618C" w:rsidRPr="000C618C" w:rsidRDefault="000C618C" w:rsidP="000C618C">
            <w:pPr>
              <w:keepNext/>
              <w:keepLines/>
              <w:spacing w:line="240" w:lineRule="auto"/>
              <w:ind w:left="0" w:firstLine="420"/>
              <w:jc w:val="center"/>
              <w:rPr>
                <w:rFonts w:ascii="Times New Roman"/>
                <w:sz w:val="21"/>
                <w:szCs w:val="21"/>
              </w:rPr>
            </w:pPr>
            <w:r w:rsidRPr="000C618C">
              <w:rPr>
                <w:rFonts w:ascii="Times New Roman"/>
                <w:sz w:val="21"/>
                <w:szCs w:val="21"/>
              </w:rPr>
              <w:t>颗粒物</w:t>
            </w:r>
          </w:p>
        </w:tc>
        <w:tc>
          <w:tcPr>
            <w:tcW w:w="1368" w:type="dxa"/>
            <w:vAlign w:val="center"/>
          </w:tcPr>
          <w:p w:rsidR="000C618C" w:rsidRPr="000C618C" w:rsidRDefault="000C618C" w:rsidP="000C618C">
            <w:pPr>
              <w:keepNext/>
              <w:keepLines/>
              <w:spacing w:line="240" w:lineRule="auto"/>
              <w:ind w:left="0" w:firstLine="420"/>
              <w:jc w:val="center"/>
              <w:rPr>
                <w:rFonts w:ascii="Times New Roman"/>
                <w:sz w:val="21"/>
                <w:szCs w:val="21"/>
              </w:rPr>
            </w:pPr>
            <w:r w:rsidRPr="000C618C">
              <w:rPr>
                <w:rFonts w:ascii="Times New Roman"/>
                <w:sz w:val="21"/>
                <w:szCs w:val="21"/>
              </w:rPr>
              <w:t>120</w:t>
            </w:r>
          </w:p>
        </w:tc>
        <w:tc>
          <w:tcPr>
            <w:tcW w:w="1677" w:type="dxa"/>
            <w:vMerge w:val="restart"/>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15</w:t>
            </w:r>
          </w:p>
        </w:tc>
        <w:tc>
          <w:tcPr>
            <w:tcW w:w="1743"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3.5</w:t>
            </w:r>
          </w:p>
        </w:tc>
        <w:tc>
          <w:tcPr>
            <w:tcW w:w="1531" w:type="dxa"/>
            <w:vMerge w:val="restart"/>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周界外浓度最高点</w:t>
            </w:r>
          </w:p>
        </w:tc>
        <w:tc>
          <w:tcPr>
            <w:tcW w:w="1520"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1.0</w:t>
            </w:r>
          </w:p>
        </w:tc>
      </w:tr>
      <w:tr w:rsidR="000C618C" w:rsidRPr="000C618C" w:rsidTr="000C618C">
        <w:trPr>
          <w:trHeight w:val="397"/>
        </w:trPr>
        <w:tc>
          <w:tcPr>
            <w:tcW w:w="1382" w:type="dxa"/>
            <w:vAlign w:val="center"/>
          </w:tcPr>
          <w:p w:rsidR="000C618C" w:rsidRPr="000C618C" w:rsidRDefault="000C618C" w:rsidP="000C618C">
            <w:pPr>
              <w:keepNext/>
              <w:keepLines/>
              <w:spacing w:line="240" w:lineRule="auto"/>
              <w:ind w:left="0" w:firstLine="420"/>
              <w:jc w:val="center"/>
              <w:rPr>
                <w:rFonts w:ascii="Times New Roman"/>
                <w:sz w:val="21"/>
                <w:szCs w:val="21"/>
              </w:rPr>
            </w:pPr>
            <w:r w:rsidRPr="000C618C">
              <w:rPr>
                <w:rFonts w:ascii="Times New Roman"/>
                <w:sz w:val="21"/>
                <w:szCs w:val="21"/>
              </w:rPr>
              <w:t>二甲苯</w:t>
            </w:r>
          </w:p>
        </w:tc>
        <w:tc>
          <w:tcPr>
            <w:tcW w:w="1368" w:type="dxa"/>
            <w:vAlign w:val="center"/>
          </w:tcPr>
          <w:p w:rsidR="000C618C" w:rsidRPr="000C618C" w:rsidRDefault="000C618C" w:rsidP="000C618C">
            <w:pPr>
              <w:keepNext/>
              <w:keepLines/>
              <w:spacing w:line="240" w:lineRule="auto"/>
              <w:ind w:left="0" w:firstLine="420"/>
              <w:jc w:val="center"/>
              <w:rPr>
                <w:rFonts w:ascii="Times New Roman"/>
                <w:sz w:val="21"/>
                <w:szCs w:val="21"/>
              </w:rPr>
            </w:pPr>
            <w:r w:rsidRPr="000C618C">
              <w:rPr>
                <w:rFonts w:ascii="Times New Roman"/>
                <w:sz w:val="21"/>
                <w:szCs w:val="21"/>
              </w:rPr>
              <w:t>70</w:t>
            </w:r>
          </w:p>
        </w:tc>
        <w:tc>
          <w:tcPr>
            <w:tcW w:w="1677"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743"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1.0</w:t>
            </w:r>
          </w:p>
        </w:tc>
        <w:tc>
          <w:tcPr>
            <w:tcW w:w="1531"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520"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1.2</w:t>
            </w:r>
          </w:p>
        </w:tc>
      </w:tr>
      <w:tr w:rsidR="000C618C" w:rsidRPr="000C618C" w:rsidTr="000C618C">
        <w:trPr>
          <w:trHeight w:val="397"/>
        </w:trPr>
        <w:tc>
          <w:tcPr>
            <w:tcW w:w="1382" w:type="dxa"/>
            <w:vAlign w:val="center"/>
          </w:tcPr>
          <w:p w:rsidR="000C618C" w:rsidRPr="000C618C" w:rsidRDefault="000C618C" w:rsidP="000C618C">
            <w:pPr>
              <w:keepNext/>
              <w:keepLines/>
              <w:spacing w:line="240" w:lineRule="auto"/>
              <w:ind w:left="0" w:firstLineChars="0" w:firstLine="0"/>
              <w:rPr>
                <w:rFonts w:ascii="Times New Roman"/>
                <w:sz w:val="21"/>
                <w:szCs w:val="21"/>
              </w:rPr>
            </w:pPr>
            <w:r w:rsidRPr="000C618C">
              <w:rPr>
                <w:rFonts w:ascii="Times New Roman"/>
                <w:sz w:val="21"/>
                <w:szCs w:val="21"/>
              </w:rPr>
              <w:t>非甲烷总烃</w:t>
            </w:r>
          </w:p>
        </w:tc>
        <w:tc>
          <w:tcPr>
            <w:tcW w:w="1368" w:type="dxa"/>
            <w:vAlign w:val="center"/>
          </w:tcPr>
          <w:p w:rsidR="000C618C" w:rsidRPr="000C618C" w:rsidRDefault="000C618C" w:rsidP="000C618C">
            <w:pPr>
              <w:keepNext/>
              <w:keepLines/>
              <w:spacing w:line="240" w:lineRule="auto"/>
              <w:ind w:left="0" w:firstLine="420"/>
              <w:jc w:val="center"/>
              <w:rPr>
                <w:rFonts w:ascii="Times New Roman"/>
                <w:sz w:val="21"/>
                <w:szCs w:val="21"/>
              </w:rPr>
            </w:pPr>
            <w:r w:rsidRPr="000C618C">
              <w:rPr>
                <w:rFonts w:ascii="Times New Roman"/>
                <w:sz w:val="21"/>
                <w:szCs w:val="21"/>
              </w:rPr>
              <w:t>120</w:t>
            </w:r>
          </w:p>
        </w:tc>
        <w:tc>
          <w:tcPr>
            <w:tcW w:w="1677"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743"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10</w:t>
            </w:r>
          </w:p>
        </w:tc>
        <w:tc>
          <w:tcPr>
            <w:tcW w:w="1531"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520"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4.0</w:t>
            </w:r>
          </w:p>
        </w:tc>
      </w:tr>
    </w:tbl>
    <w:p w:rsidR="000C618C" w:rsidRPr="000C618C" w:rsidRDefault="000C618C" w:rsidP="000C618C">
      <w:pPr>
        <w:spacing w:line="440" w:lineRule="exact"/>
        <w:ind w:left="0" w:firstLine="480"/>
        <w:rPr>
          <w:rFonts w:ascii="Times New Roman"/>
          <w:color w:val="000000"/>
        </w:rPr>
      </w:pPr>
      <w:r w:rsidRPr="000C618C">
        <w:rPr>
          <w:rFonts w:ascii="Times New Roman"/>
          <w:color w:val="000000"/>
        </w:rPr>
        <w:t>项目排放的乙酸丁酯和乙酸乙酯的排放标准具体见表</w:t>
      </w:r>
      <w:r w:rsidRPr="000C618C">
        <w:rPr>
          <w:rFonts w:ascii="Times New Roman"/>
          <w:color w:val="000000"/>
        </w:rPr>
        <w:t>6-3</w:t>
      </w:r>
      <w:r w:rsidRPr="000C618C">
        <w:rPr>
          <w:rFonts w:ascii="Times New Roman"/>
          <w:color w:val="000000"/>
        </w:rPr>
        <w:t>。</w:t>
      </w:r>
      <w:r w:rsidRPr="000C618C">
        <w:rPr>
          <w:rFonts w:ascii="Times New Roman"/>
          <w:color w:val="000000"/>
        </w:rPr>
        <w:t xml:space="preserve">  </w:t>
      </w:r>
    </w:p>
    <w:p w:rsidR="000C618C" w:rsidRPr="000C618C" w:rsidRDefault="000C618C" w:rsidP="000C618C">
      <w:pPr>
        <w:spacing w:line="480" w:lineRule="exact"/>
        <w:ind w:left="0" w:firstLine="480"/>
        <w:jc w:val="center"/>
        <w:rPr>
          <w:rFonts w:ascii="Times New Roman"/>
          <w:color w:val="000000"/>
        </w:rPr>
      </w:pPr>
      <w:r w:rsidRPr="000C618C">
        <w:rPr>
          <w:rFonts w:ascii="Times New Roman" w:hAnsi="宋体"/>
          <w:color w:val="000000"/>
        </w:rPr>
        <w:t>表</w:t>
      </w:r>
      <w:r w:rsidRPr="000C618C">
        <w:rPr>
          <w:rFonts w:ascii="Times New Roman"/>
          <w:color w:val="000000"/>
        </w:rPr>
        <w:t xml:space="preserve">6-3    </w:t>
      </w:r>
      <w:r w:rsidRPr="000C618C">
        <w:rPr>
          <w:rFonts w:ascii="Times New Roman"/>
          <w:color w:val="000000"/>
        </w:rPr>
        <w:t>乙酸丁酯和乙酸乙酯</w:t>
      </w:r>
      <w:r w:rsidRPr="000C618C">
        <w:rPr>
          <w:rFonts w:ascii="Times New Roman" w:hAnsi="宋体"/>
          <w:color w:val="000000"/>
        </w:rPr>
        <w:t>污染物排放限值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2"/>
        <w:gridCol w:w="1368"/>
        <w:gridCol w:w="1677"/>
        <w:gridCol w:w="1743"/>
        <w:gridCol w:w="1531"/>
        <w:gridCol w:w="1520"/>
      </w:tblGrid>
      <w:tr w:rsidR="000C618C" w:rsidRPr="000C618C" w:rsidTr="000C618C">
        <w:trPr>
          <w:trHeight w:val="447"/>
        </w:trPr>
        <w:tc>
          <w:tcPr>
            <w:tcW w:w="1382" w:type="dxa"/>
            <w:vMerge w:val="restart"/>
            <w:vAlign w:val="center"/>
          </w:tcPr>
          <w:p w:rsidR="000C618C" w:rsidRPr="000C618C" w:rsidRDefault="000C618C" w:rsidP="000C618C">
            <w:pPr>
              <w:keepNext/>
              <w:keepLines/>
              <w:spacing w:line="240" w:lineRule="auto"/>
              <w:ind w:left="0" w:firstLine="420"/>
              <w:jc w:val="center"/>
              <w:rPr>
                <w:rFonts w:ascii="Times New Roman"/>
              </w:rPr>
            </w:pPr>
            <w:r w:rsidRPr="000C618C">
              <w:rPr>
                <w:rFonts w:ascii="Times New Roman"/>
                <w:sz w:val="21"/>
                <w:szCs w:val="21"/>
              </w:rPr>
              <w:t>污染物</w:t>
            </w:r>
          </w:p>
        </w:tc>
        <w:tc>
          <w:tcPr>
            <w:tcW w:w="1368" w:type="dxa"/>
            <w:vMerge w:val="restart"/>
            <w:vAlign w:val="center"/>
          </w:tcPr>
          <w:p w:rsidR="000C618C" w:rsidRPr="000C618C" w:rsidRDefault="000C618C" w:rsidP="000C618C">
            <w:pPr>
              <w:keepNext/>
              <w:keepLines/>
              <w:spacing w:line="240" w:lineRule="auto"/>
              <w:ind w:left="0" w:firstLineChars="0" w:firstLine="0"/>
              <w:rPr>
                <w:rFonts w:ascii="Times New Roman"/>
                <w:sz w:val="21"/>
                <w:szCs w:val="21"/>
              </w:rPr>
            </w:pPr>
            <w:r w:rsidRPr="000C618C">
              <w:rPr>
                <w:rFonts w:ascii="Times New Roman"/>
                <w:sz w:val="21"/>
                <w:szCs w:val="21"/>
              </w:rPr>
              <w:t>最高允许排放浓度</w:t>
            </w:r>
            <w:r w:rsidRPr="000C618C">
              <w:rPr>
                <w:rFonts w:ascii="Times New Roman"/>
                <w:sz w:val="21"/>
                <w:szCs w:val="21"/>
              </w:rPr>
              <w:t>(mg/m</w:t>
            </w:r>
            <w:r w:rsidRPr="000C618C">
              <w:rPr>
                <w:rFonts w:ascii="Times New Roman"/>
                <w:sz w:val="21"/>
                <w:szCs w:val="21"/>
                <w:vertAlign w:val="superscript"/>
              </w:rPr>
              <w:t>3</w:t>
            </w:r>
            <w:r w:rsidRPr="000C618C">
              <w:rPr>
                <w:rFonts w:ascii="Times New Roman"/>
                <w:sz w:val="21"/>
                <w:szCs w:val="21"/>
              </w:rPr>
              <w:t>)</w:t>
            </w:r>
          </w:p>
        </w:tc>
        <w:tc>
          <w:tcPr>
            <w:tcW w:w="3420" w:type="dxa"/>
            <w:gridSpan w:val="2"/>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最高允许排放速率</w:t>
            </w:r>
          </w:p>
        </w:tc>
        <w:tc>
          <w:tcPr>
            <w:tcW w:w="3051" w:type="dxa"/>
            <w:gridSpan w:val="2"/>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无组织排放监控浓度限值</w:t>
            </w:r>
          </w:p>
        </w:tc>
      </w:tr>
      <w:tr w:rsidR="000C618C" w:rsidRPr="000C618C" w:rsidTr="000C618C">
        <w:trPr>
          <w:trHeight w:val="397"/>
        </w:trPr>
        <w:tc>
          <w:tcPr>
            <w:tcW w:w="1382" w:type="dxa"/>
            <w:vMerge/>
            <w:vAlign w:val="center"/>
          </w:tcPr>
          <w:p w:rsidR="000C618C" w:rsidRPr="000C618C" w:rsidRDefault="000C618C" w:rsidP="000C618C">
            <w:pPr>
              <w:keepNext/>
              <w:keepLines/>
              <w:spacing w:line="240" w:lineRule="auto"/>
              <w:ind w:left="0" w:firstLine="480"/>
              <w:jc w:val="center"/>
              <w:rPr>
                <w:rFonts w:ascii="Times New Roman"/>
              </w:rPr>
            </w:pPr>
          </w:p>
        </w:tc>
        <w:tc>
          <w:tcPr>
            <w:tcW w:w="1368" w:type="dxa"/>
            <w:vMerge/>
            <w:vAlign w:val="center"/>
          </w:tcPr>
          <w:p w:rsidR="000C618C" w:rsidRPr="000C618C" w:rsidRDefault="000C618C" w:rsidP="000C618C">
            <w:pPr>
              <w:keepNext/>
              <w:keepLines/>
              <w:spacing w:line="240" w:lineRule="auto"/>
              <w:ind w:left="0" w:firstLine="420"/>
              <w:jc w:val="center"/>
              <w:rPr>
                <w:rFonts w:ascii="Times New Roman"/>
                <w:sz w:val="21"/>
                <w:szCs w:val="21"/>
              </w:rPr>
            </w:pPr>
          </w:p>
        </w:tc>
        <w:tc>
          <w:tcPr>
            <w:tcW w:w="1677"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排气筒</w:t>
            </w:r>
            <w:r w:rsidRPr="000C618C">
              <w:rPr>
                <w:rFonts w:ascii="Times New Roman"/>
                <w:sz w:val="21"/>
                <w:szCs w:val="21"/>
              </w:rPr>
              <w:t>(m)</w:t>
            </w:r>
          </w:p>
        </w:tc>
        <w:tc>
          <w:tcPr>
            <w:tcW w:w="1743" w:type="dxa"/>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二级</w:t>
            </w:r>
            <w:r w:rsidRPr="000C618C">
              <w:rPr>
                <w:rFonts w:ascii="Times New Roman"/>
                <w:sz w:val="21"/>
                <w:szCs w:val="21"/>
              </w:rPr>
              <w:t>(g/m</w:t>
            </w:r>
            <w:r w:rsidRPr="000C618C">
              <w:rPr>
                <w:rFonts w:ascii="Times New Roman"/>
                <w:sz w:val="21"/>
                <w:szCs w:val="21"/>
                <w:vertAlign w:val="superscript"/>
              </w:rPr>
              <w:t>3</w:t>
            </w:r>
            <w:r w:rsidRPr="000C618C">
              <w:rPr>
                <w:rFonts w:ascii="Times New Roman"/>
                <w:sz w:val="21"/>
                <w:szCs w:val="21"/>
              </w:rPr>
              <w:t>)</w:t>
            </w:r>
          </w:p>
        </w:tc>
        <w:tc>
          <w:tcPr>
            <w:tcW w:w="1531"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监控点</w:t>
            </w:r>
          </w:p>
        </w:tc>
        <w:tc>
          <w:tcPr>
            <w:tcW w:w="1520" w:type="dxa"/>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浓度</w:t>
            </w:r>
            <w:r w:rsidRPr="000C618C">
              <w:rPr>
                <w:rFonts w:ascii="Times New Roman"/>
                <w:sz w:val="21"/>
                <w:szCs w:val="21"/>
              </w:rPr>
              <w:t>(mg/m</w:t>
            </w:r>
            <w:r w:rsidRPr="000C618C">
              <w:rPr>
                <w:rFonts w:ascii="Times New Roman"/>
                <w:sz w:val="21"/>
                <w:szCs w:val="21"/>
                <w:vertAlign w:val="superscript"/>
              </w:rPr>
              <w:t>3</w:t>
            </w:r>
            <w:r w:rsidRPr="000C618C">
              <w:rPr>
                <w:rFonts w:ascii="Times New Roman"/>
                <w:sz w:val="21"/>
                <w:szCs w:val="21"/>
              </w:rPr>
              <w:t>)</w:t>
            </w:r>
          </w:p>
        </w:tc>
      </w:tr>
      <w:tr w:rsidR="000C618C" w:rsidRPr="000C618C" w:rsidTr="000C618C">
        <w:trPr>
          <w:trHeight w:val="397"/>
        </w:trPr>
        <w:tc>
          <w:tcPr>
            <w:tcW w:w="1382" w:type="dxa"/>
            <w:vAlign w:val="center"/>
          </w:tcPr>
          <w:p w:rsidR="000C618C" w:rsidRPr="000C618C" w:rsidRDefault="000C618C" w:rsidP="000C618C">
            <w:pPr>
              <w:keepNext/>
              <w:keepLines/>
              <w:spacing w:line="240" w:lineRule="auto"/>
              <w:ind w:left="0" w:firstLineChars="0" w:firstLine="0"/>
              <w:rPr>
                <w:rFonts w:ascii="Times New Roman"/>
                <w:sz w:val="21"/>
                <w:szCs w:val="21"/>
              </w:rPr>
            </w:pPr>
            <w:r w:rsidRPr="000C618C">
              <w:rPr>
                <w:rFonts w:ascii="Times New Roman"/>
                <w:color w:val="000000"/>
                <w:sz w:val="21"/>
              </w:rPr>
              <w:t>乙酸丁酯</w:t>
            </w:r>
          </w:p>
        </w:tc>
        <w:tc>
          <w:tcPr>
            <w:tcW w:w="1368" w:type="dxa"/>
            <w:vAlign w:val="center"/>
          </w:tcPr>
          <w:p w:rsidR="000C618C" w:rsidRPr="000C618C" w:rsidRDefault="000C618C" w:rsidP="000C618C">
            <w:pPr>
              <w:keepNext/>
              <w:keepLines/>
              <w:spacing w:line="240" w:lineRule="auto"/>
              <w:ind w:left="0" w:firstLine="420"/>
              <w:jc w:val="center"/>
              <w:rPr>
                <w:rFonts w:ascii="Times New Roman"/>
                <w:sz w:val="21"/>
                <w:szCs w:val="21"/>
              </w:rPr>
            </w:pPr>
            <w:r w:rsidRPr="000C618C">
              <w:rPr>
                <w:rFonts w:ascii="Times New Roman"/>
                <w:sz w:val="21"/>
                <w:szCs w:val="21"/>
              </w:rPr>
              <w:t>200</w:t>
            </w:r>
          </w:p>
        </w:tc>
        <w:tc>
          <w:tcPr>
            <w:tcW w:w="1677" w:type="dxa"/>
            <w:vMerge w:val="restart"/>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15</w:t>
            </w:r>
          </w:p>
        </w:tc>
        <w:tc>
          <w:tcPr>
            <w:tcW w:w="1743"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0.61</w:t>
            </w:r>
          </w:p>
        </w:tc>
        <w:tc>
          <w:tcPr>
            <w:tcW w:w="1531" w:type="dxa"/>
            <w:vMerge w:val="restart"/>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周界外浓度最高点</w:t>
            </w:r>
          </w:p>
        </w:tc>
        <w:tc>
          <w:tcPr>
            <w:tcW w:w="1520"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 xml:space="preserve"> 0.4</w:t>
            </w:r>
          </w:p>
        </w:tc>
      </w:tr>
      <w:tr w:rsidR="000C618C" w:rsidRPr="000C618C" w:rsidTr="000C618C">
        <w:trPr>
          <w:trHeight w:val="397"/>
        </w:trPr>
        <w:tc>
          <w:tcPr>
            <w:tcW w:w="1382" w:type="dxa"/>
            <w:vAlign w:val="center"/>
          </w:tcPr>
          <w:p w:rsidR="000C618C" w:rsidRPr="000C618C" w:rsidRDefault="000C618C" w:rsidP="000C618C">
            <w:pPr>
              <w:keepNext/>
              <w:keepLines/>
              <w:spacing w:line="240" w:lineRule="auto"/>
              <w:ind w:left="0" w:firstLineChars="0" w:firstLine="0"/>
              <w:rPr>
                <w:rFonts w:ascii="Times New Roman"/>
                <w:sz w:val="21"/>
                <w:szCs w:val="21"/>
              </w:rPr>
            </w:pPr>
            <w:r w:rsidRPr="000C618C">
              <w:rPr>
                <w:rFonts w:ascii="Times New Roman"/>
                <w:color w:val="000000"/>
                <w:sz w:val="21"/>
              </w:rPr>
              <w:t>乙酸乙酯</w:t>
            </w:r>
          </w:p>
        </w:tc>
        <w:tc>
          <w:tcPr>
            <w:tcW w:w="1368" w:type="dxa"/>
            <w:vAlign w:val="center"/>
          </w:tcPr>
          <w:p w:rsidR="000C618C" w:rsidRPr="000C618C" w:rsidRDefault="000C618C" w:rsidP="000C618C">
            <w:pPr>
              <w:keepNext/>
              <w:keepLines/>
              <w:spacing w:line="240" w:lineRule="auto"/>
              <w:ind w:left="0" w:firstLine="420"/>
              <w:jc w:val="center"/>
              <w:rPr>
                <w:rFonts w:ascii="Times New Roman"/>
                <w:sz w:val="21"/>
                <w:szCs w:val="21"/>
              </w:rPr>
            </w:pPr>
            <w:r w:rsidRPr="000C618C">
              <w:rPr>
                <w:rFonts w:ascii="Times New Roman"/>
                <w:sz w:val="21"/>
                <w:szCs w:val="21"/>
              </w:rPr>
              <w:t>200</w:t>
            </w:r>
          </w:p>
        </w:tc>
        <w:tc>
          <w:tcPr>
            <w:tcW w:w="1677"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743"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0.61</w:t>
            </w:r>
          </w:p>
        </w:tc>
        <w:tc>
          <w:tcPr>
            <w:tcW w:w="1531"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520"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0.4</w:t>
            </w:r>
          </w:p>
        </w:tc>
      </w:tr>
    </w:tbl>
    <w:p w:rsidR="000C618C" w:rsidRPr="000C618C" w:rsidRDefault="000C618C" w:rsidP="00782984">
      <w:pPr>
        <w:snapToGrid w:val="0"/>
        <w:spacing w:beforeLines="50"/>
        <w:ind w:firstLineChars="0" w:firstLine="0"/>
        <w:outlineLvl w:val="1"/>
        <w:rPr>
          <w:rFonts w:ascii="Times New Roman" w:eastAsia="黑体"/>
          <w:color w:val="000000"/>
          <w:sz w:val="28"/>
          <w:szCs w:val="28"/>
        </w:rPr>
      </w:pPr>
      <w:r w:rsidRPr="000C618C">
        <w:rPr>
          <w:rFonts w:ascii="Times New Roman" w:eastAsia="黑体"/>
          <w:color w:val="000000"/>
          <w:sz w:val="28"/>
          <w:szCs w:val="28"/>
        </w:rPr>
        <w:t>6.3</w:t>
      </w:r>
      <w:r w:rsidRPr="000C618C">
        <w:rPr>
          <w:rFonts w:ascii="Times New Roman" w:eastAsia="黑体"/>
          <w:color w:val="000000"/>
          <w:sz w:val="28"/>
          <w:szCs w:val="28"/>
        </w:rPr>
        <w:t>污染物总量考核</w:t>
      </w:r>
    </w:p>
    <w:p w:rsidR="000C618C" w:rsidRPr="000C618C" w:rsidRDefault="000C618C" w:rsidP="000C618C">
      <w:pPr>
        <w:ind w:firstLineChars="150" w:firstLine="360"/>
        <w:jc w:val="left"/>
        <w:rPr>
          <w:rFonts w:ascii="Times New Roman"/>
        </w:rPr>
      </w:pPr>
      <w:r w:rsidRPr="000C618C">
        <w:rPr>
          <w:rFonts w:ascii="Times New Roman"/>
          <w:color w:val="000000"/>
        </w:rPr>
        <w:t>根据本项目的环评批复，各污染物的允许排放总量为：</w:t>
      </w:r>
      <w:r w:rsidRPr="000C618C">
        <w:rPr>
          <w:rFonts w:ascii="Times New Roman"/>
          <w:color w:val="000000"/>
        </w:rPr>
        <w:t>CODcr0.084t/a</w:t>
      </w:r>
      <w:r w:rsidRPr="000C618C">
        <w:rPr>
          <w:rFonts w:ascii="Times New Roman"/>
          <w:color w:val="000000"/>
        </w:rPr>
        <w:t>、氨氮</w:t>
      </w:r>
      <w:r w:rsidRPr="000C618C">
        <w:rPr>
          <w:rFonts w:ascii="Times New Roman"/>
          <w:color w:val="000000"/>
        </w:rPr>
        <w:t>0.013t/a</w:t>
      </w:r>
      <w:r w:rsidRPr="000C618C">
        <w:rPr>
          <w:rFonts w:ascii="Times New Roman"/>
          <w:color w:val="000000"/>
        </w:rPr>
        <w:t>、</w:t>
      </w:r>
      <w:r w:rsidRPr="000C618C">
        <w:rPr>
          <w:rFonts w:ascii="Times New Roman"/>
          <w:color w:val="000000"/>
        </w:rPr>
        <w:t>VOCs0.727 t/a</w:t>
      </w:r>
      <w:r w:rsidRPr="000C618C">
        <w:rPr>
          <w:rFonts w:ascii="Times New Roman"/>
          <w:color w:val="000000"/>
        </w:rPr>
        <w:t>。</w:t>
      </w:r>
    </w:p>
    <w:p w:rsidR="000C618C" w:rsidRPr="000C618C" w:rsidRDefault="000C618C" w:rsidP="000C618C">
      <w:pPr>
        <w:adjustRightInd w:val="0"/>
        <w:snapToGrid w:val="0"/>
        <w:ind w:left="0" w:firstLine="480"/>
        <w:rPr>
          <w:rFonts w:ascii="Times New Roman"/>
          <w:szCs w:val="24"/>
        </w:rPr>
      </w:pPr>
    </w:p>
    <w:p w:rsidR="00B01680" w:rsidRDefault="00B01680" w:rsidP="000C618C">
      <w:pPr>
        <w:ind w:left="0" w:firstLineChars="0" w:firstLine="0"/>
        <w:rPr>
          <w:rFonts w:ascii="Times New Roman"/>
          <w:b/>
          <w:bCs/>
          <w:sz w:val="32"/>
          <w:szCs w:val="32"/>
        </w:rPr>
      </w:pPr>
    </w:p>
    <w:p w:rsidR="000C618C" w:rsidRPr="000C618C" w:rsidRDefault="000C618C" w:rsidP="00782984">
      <w:pPr>
        <w:spacing w:beforeLines="50" w:afterLines="50"/>
        <w:ind w:left="0" w:firstLineChars="0" w:firstLine="0"/>
        <w:jc w:val="center"/>
        <w:outlineLvl w:val="0"/>
        <w:rPr>
          <w:rFonts w:ascii="Times New Roman"/>
          <w:b/>
          <w:bCs/>
          <w:color w:val="000000"/>
          <w:sz w:val="32"/>
          <w:szCs w:val="32"/>
        </w:rPr>
      </w:pPr>
      <w:r w:rsidRPr="000C618C">
        <w:rPr>
          <w:rFonts w:ascii="Times New Roman" w:hint="eastAsia"/>
          <w:b/>
          <w:bCs/>
          <w:color w:val="000000"/>
          <w:sz w:val="32"/>
          <w:szCs w:val="32"/>
        </w:rPr>
        <w:lastRenderedPageBreak/>
        <w:t>七</w:t>
      </w:r>
      <w:r w:rsidRPr="000C618C">
        <w:rPr>
          <w:rFonts w:ascii="Times New Roman"/>
          <w:b/>
          <w:bCs/>
          <w:color w:val="000000"/>
          <w:sz w:val="32"/>
          <w:szCs w:val="32"/>
        </w:rPr>
        <w:t>.</w:t>
      </w:r>
      <w:r w:rsidRPr="000C618C">
        <w:rPr>
          <w:rFonts w:ascii="Times New Roman" w:hint="eastAsia"/>
          <w:b/>
          <w:bCs/>
          <w:color w:val="000000"/>
          <w:sz w:val="32"/>
          <w:szCs w:val="32"/>
        </w:rPr>
        <w:t>验收监测内容</w:t>
      </w:r>
    </w:p>
    <w:p w:rsidR="000C618C" w:rsidRPr="000C618C" w:rsidRDefault="000C618C" w:rsidP="000C618C">
      <w:pPr>
        <w:snapToGrid w:val="0"/>
        <w:ind w:left="0" w:firstLineChars="0" w:firstLine="0"/>
        <w:outlineLvl w:val="1"/>
        <w:rPr>
          <w:rFonts w:ascii="Times New Roman" w:eastAsia="黑体"/>
          <w:sz w:val="28"/>
          <w:szCs w:val="28"/>
        </w:rPr>
      </w:pPr>
      <w:bookmarkStart w:id="183" w:name="_Toc508093694"/>
      <w:bookmarkStart w:id="184" w:name="_Toc511808074"/>
      <w:bookmarkStart w:id="185" w:name="_Toc3475"/>
      <w:bookmarkStart w:id="186" w:name="_Toc10905"/>
      <w:bookmarkStart w:id="187" w:name="_Toc18211"/>
      <w:bookmarkStart w:id="188" w:name="_Toc515607598"/>
      <w:bookmarkStart w:id="189" w:name="_Toc424652970"/>
      <w:bookmarkStart w:id="190" w:name="_Toc429662697"/>
      <w:bookmarkStart w:id="191" w:name="_Toc429662436"/>
      <w:bookmarkStart w:id="192" w:name="_Toc446077170"/>
      <w:bookmarkStart w:id="193" w:name="_Toc17663"/>
      <w:bookmarkStart w:id="194" w:name="_Toc446077113"/>
      <w:bookmarkStart w:id="195" w:name="_Toc429639351"/>
      <w:r w:rsidRPr="000C618C">
        <w:rPr>
          <w:rFonts w:ascii="Times New Roman" w:eastAsia="黑体"/>
          <w:sz w:val="28"/>
          <w:szCs w:val="28"/>
        </w:rPr>
        <w:t>7.1</w:t>
      </w:r>
      <w:bookmarkEnd w:id="183"/>
      <w:bookmarkEnd w:id="184"/>
      <w:bookmarkEnd w:id="185"/>
      <w:bookmarkEnd w:id="186"/>
      <w:bookmarkEnd w:id="187"/>
      <w:r w:rsidRPr="000C618C">
        <w:rPr>
          <w:rFonts w:ascii="Times New Roman" w:eastAsia="黑体" w:hint="eastAsia"/>
          <w:sz w:val="28"/>
          <w:szCs w:val="28"/>
        </w:rPr>
        <w:t>环境保护</w:t>
      </w:r>
      <w:r w:rsidRPr="000C618C">
        <w:rPr>
          <w:rFonts w:ascii="Times New Roman" w:eastAsia="黑体"/>
          <w:sz w:val="28"/>
          <w:szCs w:val="28"/>
        </w:rPr>
        <w:t>设施调试运行效果</w:t>
      </w:r>
      <w:bookmarkEnd w:id="188"/>
    </w:p>
    <w:p w:rsidR="000C618C" w:rsidRPr="000C618C" w:rsidRDefault="000C618C" w:rsidP="00782984">
      <w:pPr>
        <w:spacing w:beforeLines="50"/>
        <w:ind w:left="0" w:firstLineChars="0" w:firstLine="0"/>
        <w:outlineLvl w:val="2"/>
        <w:rPr>
          <w:rFonts w:ascii="Times New Roman"/>
          <w:b/>
          <w:szCs w:val="24"/>
        </w:rPr>
      </w:pPr>
      <w:bookmarkStart w:id="196" w:name="_Toc515607599"/>
      <w:bookmarkStart w:id="197" w:name="_Toc23903"/>
      <w:bookmarkStart w:id="198" w:name="_Toc27601"/>
      <w:bookmarkStart w:id="199" w:name="_Toc500927094"/>
      <w:bookmarkStart w:id="200" w:name="_Toc12220"/>
      <w:bookmarkStart w:id="201" w:name="_Toc2608"/>
      <w:bookmarkStart w:id="202" w:name="_Toc28509"/>
      <w:bookmarkStart w:id="203" w:name="_Toc23441"/>
      <w:bookmarkEnd w:id="189"/>
      <w:bookmarkEnd w:id="190"/>
      <w:bookmarkEnd w:id="191"/>
      <w:bookmarkEnd w:id="192"/>
      <w:bookmarkEnd w:id="193"/>
      <w:bookmarkEnd w:id="194"/>
      <w:bookmarkEnd w:id="195"/>
      <w:r w:rsidRPr="000C618C">
        <w:rPr>
          <w:rFonts w:ascii="Times New Roman"/>
          <w:b/>
          <w:szCs w:val="24"/>
        </w:rPr>
        <w:t>7.1.1</w:t>
      </w:r>
      <w:r w:rsidRPr="000C618C">
        <w:rPr>
          <w:rFonts w:ascii="Times New Roman"/>
          <w:b/>
          <w:szCs w:val="24"/>
        </w:rPr>
        <w:t>废水</w:t>
      </w:r>
      <w:bookmarkEnd w:id="196"/>
    </w:p>
    <w:p w:rsidR="000C618C" w:rsidRPr="000C618C" w:rsidRDefault="000C618C" w:rsidP="000C618C">
      <w:pPr>
        <w:ind w:left="0" w:firstLine="480"/>
        <w:rPr>
          <w:rFonts w:ascii="Times New Roman"/>
          <w:b/>
          <w:bCs/>
          <w:sz w:val="21"/>
          <w:szCs w:val="21"/>
        </w:rPr>
      </w:pPr>
      <w:r w:rsidRPr="000C618C">
        <w:rPr>
          <w:rFonts w:ascii="Times New Roman"/>
          <w:bCs/>
          <w:szCs w:val="24"/>
        </w:rPr>
        <w:t>本项目废水监测点位、项目及监测频次详见表</w:t>
      </w:r>
      <w:r w:rsidRPr="000C618C">
        <w:rPr>
          <w:rFonts w:ascii="Times New Roman"/>
          <w:bCs/>
          <w:szCs w:val="24"/>
        </w:rPr>
        <w:t>7-1</w:t>
      </w:r>
      <w:r w:rsidRPr="000C618C">
        <w:rPr>
          <w:rFonts w:ascii="Times New Roman"/>
          <w:bCs/>
          <w:szCs w:val="24"/>
        </w:rPr>
        <w:t>。监测点位见图</w:t>
      </w:r>
      <w:r w:rsidRPr="000C618C">
        <w:rPr>
          <w:rFonts w:ascii="Times New Roman"/>
          <w:bCs/>
          <w:szCs w:val="24"/>
        </w:rPr>
        <w:t>7-1</w:t>
      </w:r>
      <w:r w:rsidRPr="000C618C">
        <w:rPr>
          <w:rFonts w:ascii="Times New Roman"/>
          <w:sz w:val="28"/>
          <w:szCs w:val="28"/>
        </w:rPr>
        <w:t>。</w:t>
      </w:r>
    </w:p>
    <w:p w:rsidR="000C618C" w:rsidRPr="000C618C" w:rsidRDefault="000C618C" w:rsidP="000C618C">
      <w:pPr>
        <w:ind w:left="0" w:firstLineChars="300" w:firstLine="632"/>
        <w:jc w:val="center"/>
        <w:rPr>
          <w:rFonts w:ascii="Times New Roman"/>
          <w:b/>
          <w:bCs/>
          <w:sz w:val="21"/>
          <w:szCs w:val="21"/>
        </w:rPr>
      </w:pPr>
      <w:r w:rsidRPr="000C618C">
        <w:rPr>
          <w:rFonts w:ascii="Times New Roman"/>
          <w:b/>
          <w:bCs/>
          <w:sz w:val="21"/>
          <w:szCs w:val="21"/>
        </w:rPr>
        <w:t>表</w:t>
      </w:r>
      <w:r w:rsidRPr="000C618C">
        <w:rPr>
          <w:rFonts w:ascii="Times New Roman"/>
          <w:b/>
          <w:bCs/>
          <w:sz w:val="21"/>
          <w:szCs w:val="21"/>
        </w:rPr>
        <w:t xml:space="preserve">7-1 </w:t>
      </w:r>
      <w:r w:rsidRPr="000C618C">
        <w:rPr>
          <w:rFonts w:ascii="Times New Roman"/>
          <w:b/>
          <w:bCs/>
          <w:sz w:val="21"/>
          <w:szCs w:val="21"/>
        </w:rPr>
        <w:t>废水监测内容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0"/>
        <w:gridCol w:w="1519"/>
        <w:gridCol w:w="3958"/>
        <w:gridCol w:w="1863"/>
      </w:tblGrid>
      <w:tr w:rsidR="000C618C" w:rsidRPr="000C618C" w:rsidTr="000C618C">
        <w:trPr>
          <w:trHeight w:val="508"/>
          <w:jc w:val="center"/>
        </w:trPr>
        <w:tc>
          <w:tcPr>
            <w:tcW w:w="1700"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kern w:val="2"/>
                <w:sz w:val="21"/>
                <w:szCs w:val="22"/>
              </w:rPr>
            </w:pPr>
            <w:r w:rsidRPr="000C618C">
              <w:rPr>
                <w:rFonts w:ascii="Times New Roman"/>
                <w:b/>
                <w:snapToGrid w:val="0"/>
                <w:color w:val="000000"/>
                <w:sz w:val="21"/>
                <w:szCs w:val="22"/>
              </w:rPr>
              <w:t>监测对象</w:t>
            </w:r>
          </w:p>
        </w:tc>
        <w:tc>
          <w:tcPr>
            <w:tcW w:w="1519"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测点位置</w:t>
            </w:r>
          </w:p>
        </w:tc>
        <w:tc>
          <w:tcPr>
            <w:tcW w:w="3958"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监测项目</w:t>
            </w:r>
          </w:p>
        </w:tc>
        <w:tc>
          <w:tcPr>
            <w:tcW w:w="1863"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监测频次</w:t>
            </w:r>
          </w:p>
        </w:tc>
      </w:tr>
      <w:tr w:rsidR="000C618C" w:rsidRPr="000C618C" w:rsidTr="000C618C">
        <w:trPr>
          <w:trHeight w:val="521"/>
          <w:jc w:val="center"/>
        </w:trPr>
        <w:tc>
          <w:tcPr>
            <w:tcW w:w="1700"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snapToGrid w:val="0"/>
                <w:color w:val="000000"/>
                <w:sz w:val="21"/>
                <w:szCs w:val="22"/>
              </w:rPr>
              <w:t>生活废水</w:t>
            </w:r>
          </w:p>
        </w:tc>
        <w:tc>
          <w:tcPr>
            <w:tcW w:w="1519"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snapToGrid w:val="0"/>
                <w:color w:val="000000"/>
                <w:sz w:val="21"/>
                <w:szCs w:val="22"/>
              </w:rPr>
              <w:t>排放口</w:t>
            </w:r>
          </w:p>
        </w:tc>
        <w:tc>
          <w:tcPr>
            <w:tcW w:w="3958"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snapToGrid w:val="0"/>
                <w:color w:val="000000"/>
                <w:sz w:val="21"/>
                <w:szCs w:val="22"/>
              </w:rPr>
              <w:t>pH</w:t>
            </w:r>
            <w:r w:rsidRPr="000C618C">
              <w:rPr>
                <w:rFonts w:ascii="Times New Roman"/>
                <w:snapToGrid w:val="0"/>
                <w:color w:val="000000"/>
                <w:sz w:val="21"/>
                <w:szCs w:val="22"/>
              </w:rPr>
              <w:t>、悬浮物、</w:t>
            </w:r>
            <w:r w:rsidRPr="000C618C">
              <w:rPr>
                <w:rFonts w:ascii="Times New Roman"/>
                <w:snapToGrid w:val="0"/>
                <w:color w:val="000000"/>
                <w:sz w:val="21"/>
                <w:szCs w:val="22"/>
              </w:rPr>
              <w:t>COD</w:t>
            </w:r>
            <w:r w:rsidRPr="000C618C">
              <w:rPr>
                <w:rFonts w:ascii="Times New Roman"/>
                <w:snapToGrid w:val="0"/>
                <w:color w:val="000000"/>
                <w:sz w:val="21"/>
                <w:szCs w:val="22"/>
              </w:rPr>
              <w:t>、氨氮</w:t>
            </w:r>
            <w:r w:rsidRPr="000C618C">
              <w:rPr>
                <w:rFonts w:ascii="Times New Roman" w:hint="eastAsia"/>
                <w:snapToGrid w:val="0"/>
                <w:color w:val="000000"/>
                <w:sz w:val="21"/>
                <w:szCs w:val="22"/>
              </w:rPr>
              <w:t>、</w:t>
            </w:r>
            <w:r w:rsidRPr="000C618C">
              <w:rPr>
                <w:sz w:val="21"/>
                <w:szCs w:val="21"/>
              </w:rPr>
              <w:t>动植物油</w:t>
            </w:r>
          </w:p>
        </w:tc>
        <w:tc>
          <w:tcPr>
            <w:tcW w:w="1863"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snapToGrid w:val="0"/>
                <w:color w:val="000000"/>
                <w:sz w:val="21"/>
                <w:szCs w:val="22"/>
              </w:rPr>
              <w:t>4</w:t>
            </w:r>
            <w:r w:rsidRPr="000C618C">
              <w:rPr>
                <w:rFonts w:ascii="Times New Roman"/>
                <w:snapToGrid w:val="0"/>
                <w:color w:val="000000"/>
                <w:sz w:val="21"/>
                <w:szCs w:val="22"/>
              </w:rPr>
              <w:t>次</w:t>
            </w:r>
            <w:r w:rsidRPr="000C618C">
              <w:rPr>
                <w:rFonts w:ascii="Times New Roman"/>
                <w:snapToGrid w:val="0"/>
                <w:color w:val="000000"/>
                <w:sz w:val="21"/>
                <w:szCs w:val="22"/>
              </w:rPr>
              <w:t>/</w:t>
            </w:r>
            <w:r w:rsidRPr="000C618C">
              <w:rPr>
                <w:rFonts w:ascii="Times New Roman"/>
                <w:snapToGrid w:val="0"/>
                <w:color w:val="000000"/>
                <w:sz w:val="21"/>
                <w:szCs w:val="22"/>
              </w:rPr>
              <w:t>天，</w:t>
            </w:r>
            <w:r w:rsidRPr="000C618C">
              <w:rPr>
                <w:rFonts w:ascii="Times New Roman"/>
                <w:snapToGrid w:val="0"/>
                <w:color w:val="000000"/>
                <w:sz w:val="21"/>
                <w:szCs w:val="22"/>
              </w:rPr>
              <w:t>2</w:t>
            </w:r>
            <w:r w:rsidRPr="000C618C">
              <w:rPr>
                <w:rFonts w:ascii="Times New Roman"/>
                <w:snapToGrid w:val="0"/>
                <w:color w:val="000000"/>
                <w:sz w:val="21"/>
                <w:szCs w:val="22"/>
              </w:rPr>
              <w:t>天</w:t>
            </w:r>
          </w:p>
        </w:tc>
      </w:tr>
    </w:tbl>
    <w:p w:rsidR="000C618C" w:rsidRPr="000C618C" w:rsidRDefault="000C618C" w:rsidP="00782984">
      <w:pPr>
        <w:spacing w:beforeLines="50"/>
        <w:ind w:left="0" w:firstLineChars="0" w:firstLine="0"/>
        <w:outlineLvl w:val="2"/>
        <w:rPr>
          <w:rFonts w:ascii="Times New Roman"/>
          <w:b/>
          <w:szCs w:val="24"/>
        </w:rPr>
      </w:pPr>
      <w:bookmarkStart w:id="204" w:name="_Toc515607600"/>
      <w:r w:rsidRPr="000C618C">
        <w:rPr>
          <w:rFonts w:ascii="Times New Roman"/>
          <w:b/>
          <w:szCs w:val="24"/>
        </w:rPr>
        <w:t>7.1.</w:t>
      </w:r>
      <w:bookmarkStart w:id="205" w:name="_Toc10588"/>
      <w:bookmarkStart w:id="206" w:name="_Toc12609"/>
      <w:bookmarkEnd w:id="197"/>
      <w:bookmarkEnd w:id="198"/>
      <w:r w:rsidRPr="000C618C">
        <w:rPr>
          <w:rFonts w:ascii="Times New Roman"/>
          <w:b/>
          <w:szCs w:val="24"/>
        </w:rPr>
        <w:t>2</w:t>
      </w:r>
      <w:bookmarkEnd w:id="205"/>
      <w:bookmarkEnd w:id="206"/>
      <w:r w:rsidRPr="000C618C">
        <w:rPr>
          <w:rFonts w:ascii="Times New Roman" w:hint="eastAsia"/>
          <w:b/>
          <w:szCs w:val="24"/>
        </w:rPr>
        <w:t>废气</w:t>
      </w:r>
      <w:bookmarkEnd w:id="204"/>
    </w:p>
    <w:p w:rsidR="000C618C" w:rsidRPr="000C618C" w:rsidRDefault="000C618C" w:rsidP="000C618C">
      <w:pPr>
        <w:numPr>
          <w:ilvl w:val="0"/>
          <w:numId w:val="1"/>
        </w:numPr>
        <w:ind w:firstLine="480"/>
      </w:pPr>
      <w:r w:rsidRPr="000C618C">
        <w:rPr>
          <w:rFonts w:hint="eastAsia"/>
        </w:rPr>
        <w:t>喷漆废气</w:t>
      </w:r>
    </w:p>
    <w:p w:rsidR="000C618C" w:rsidRPr="000C618C" w:rsidRDefault="000C618C" w:rsidP="000C618C">
      <w:pPr>
        <w:ind w:left="0" w:firstLineChars="0" w:firstLine="0"/>
      </w:pPr>
      <w:r w:rsidRPr="000C618C">
        <w:rPr>
          <w:rFonts w:hint="eastAsia"/>
        </w:rPr>
        <w:t>喷漆有机废气</w:t>
      </w:r>
      <w:r w:rsidRPr="000C618C">
        <w:rPr>
          <w:rFonts w:ascii="Times New Roman"/>
          <w:bCs/>
          <w:szCs w:val="24"/>
        </w:rPr>
        <w:t>监测点位、项目及监测频次详见表</w:t>
      </w:r>
      <w:r w:rsidRPr="000C618C">
        <w:rPr>
          <w:rFonts w:ascii="Times New Roman"/>
          <w:bCs/>
          <w:szCs w:val="24"/>
        </w:rPr>
        <w:t>7-</w:t>
      </w:r>
      <w:r w:rsidRPr="000C618C">
        <w:rPr>
          <w:rFonts w:ascii="Times New Roman" w:hint="eastAsia"/>
          <w:bCs/>
          <w:szCs w:val="24"/>
        </w:rPr>
        <w:t>2</w:t>
      </w:r>
      <w:r w:rsidRPr="000C618C">
        <w:rPr>
          <w:rFonts w:ascii="Times New Roman"/>
          <w:bCs/>
          <w:szCs w:val="24"/>
        </w:rPr>
        <w:t>。</w:t>
      </w:r>
    </w:p>
    <w:p w:rsidR="000C618C" w:rsidRPr="000C618C" w:rsidRDefault="000C618C" w:rsidP="000C618C">
      <w:pPr>
        <w:ind w:left="0" w:firstLineChars="0" w:firstLine="0"/>
        <w:jc w:val="center"/>
        <w:rPr>
          <w:rFonts w:ascii="Times New Roman"/>
          <w:b/>
          <w:bCs/>
          <w:sz w:val="21"/>
          <w:szCs w:val="21"/>
        </w:rPr>
      </w:pPr>
      <w:r w:rsidRPr="000C618C">
        <w:rPr>
          <w:rFonts w:ascii="Times New Roman"/>
          <w:b/>
          <w:bCs/>
          <w:sz w:val="21"/>
          <w:szCs w:val="21"/>
        </w:rPr>
        <w:t>表</w:t>
      </w:r>
      <w:r w:rsidRPr="000C618C">
        <w:rPr>
          <w:rFonts w:ascii="Times New Roman"/>
          <w:b/>
          <w:bCs/>
          <w:sz w:val="21"/>
          <w:szCs w:val="21"/>
        </w:rPr>
        <w:t>7-</w:t>
      </w:r>
      <w:r w:rsidRPr="000C618C">
        <w:rPr>
          <w:rFonts w:ascii="Times New Roman" w:hint="eastAsia"/>
          <w:b/>
          <w:bCs/>
          <w:sz w:val="21"/>
          <w:szCs w:val="21"/>
        </w:rPr>
        <w:t>2</w:t>
      </w:r>
      <w:r w:rsidRPr="000C618C">
        <w:rPr>
          <w:rFonts w:ascii="Times New Roman"/>
          <w:b/>
          <w:bCs/>
          <w:sz w:val="21"/>
          <w:szCs w:val="21"/>
        </w:rPr>
        <w:t xml:space="preserve"> </w:t>
      </w:r>
      <w:r w:rsidRPr="000C618C">
        <w:rPr>
          <w:rFonts w:ascii="Times New Roman" w:hint="eastAsia"/>
          <w:b/>
          <w:bCs/>
          <w:sz w:val="21"/>
          <w:szCs w:val="21"/>
        </w:rPr>
        <w:t>废气</w:t>
      </w:r>
      <w:r w:rsidRPr="000C618C">
        <w:rPr>
          <w:rFonts w:ascii="Times New Roman"/>
          <w:b/>
          <w:bCs/>
          <w:sz w:val="21"/>
          <w:szCs w:val="21"/>
        </w:rPr>
        <w:t>监测内容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0"/>
        <w:gridCol w:w="1777"/>
        <w:gridCol w:w="3700"/>
        <w:gridCol w:w="1863"/>
      </w:tblGrid>
      <w:tr w:rsidR="000C618C" w:rsidRPr="000C618C" w:rsidTr="000C618C">
        <w:trPr>
          <w:trHeight w:val="508"/>
          <w:jc w:val="center"/>
        </w:trPr>
        <w:tc>
          <w:tcPr>
            <w:tcW w:w="1700"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kern w:val="2"/>
                <w:sz w:val="21"/>
                <w:szCs w:val="22"/>
              </w:rPr>
            </w:pPr>
            <w:r w:rsidRPr="000C618C">
              <w:rPr>
                <w:rFonts w:ascii="Times New Roman"/>
                <w:b/>
                <w:snapToGrid w:val="0"/>
                <w:color w:val="000000"/>
                <w:sz w:val="21"/>
                <w:szCs w:val="22"/>
              </w:rPr>
              <w:t>监测对象</w:t>
            </w:r>
          </w:p>
        </w:tc>
        <w:tc>
          <w:tcPr>
            <w:tcW w:w="1777"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测点位置</w:t>
            </w:r>
          </w:p>
        </w:tc>
        <w:tc>
          <w:tcPr>
            <w:tcW w:w="3700"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监测项目</w:t>
            </w:r>
          </w:p>
        </w:tc>
        <w:tc>
          <w:tcPr>
            <w:tcW w:w="1863"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监测频次</w:t>
            </w:r>
          </w:p>
        </w:tc>
      </w:tr>
      <w:tr w:rsidR="000C618C" w:rsidRPr="000C618C" w:rsidTr="000C618C">
        <w:trPr>
          <w:trHeight w:val="521"/>
          <w:jc w:val="center"/>
        </w:trPr>
        <w:tc>
          <w:tcPr>
            <w:tcW w:w="1700"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hint="eastAsia"/>
                <w:sz w:val="21"/>
              </w:rPr>
              <w:t>喷漆废气</w:t>
            </w:r>
          </w:p>
        </w:tc>
        <w:tc>
          <w:tcPr>
            <w:tcW w:w="1777"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hint="eastAsia"/>
                <w:snapToGrid w:val="0"/>
                <w:color w:val="000000"/>
                <w:sz w:val="21"/>
                <w:szCs w:val="22"/>
              </w:rPr>
              <w:t>净化处理设施进口、</w:t>
            </w:r>
            <w:r w:rsidRPr="000C618C">
              <w:rPr>
                <w:rFonts w:ascii="Times New Roman"/>
                <w:snapToGrid w:val="0"/>
                <w:color w:val="000000"/>
                <w:sz w:val="21"/>
                <w:szCs w:val="22"/>
              </w:rPr>
              <w:t>排</w:t>
            </w:r>
            <w:r w:rsidRPr="000C618C">
              <w:rPr>
                <w:rFonts w:ascii="Times New Roman" w:hint="eastAsia"/>
                <w:snapToGrid w:val="0"/>
                <w:color w:val="000000"/>
                <w:sz w:val="21"/>
                <w:szCs w:val="22"/>
              </w:rPr>
              <w:t>气筒出口</w:t>
            </w:r>
          </w:p>
        </w:tc>
        <w:tc>
          <w:tcPr>
            <w:tcW w:w="3700"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hint="eastAsia"/>
                <w:snapToGrid w:val="0"/>
                <w:color w:val="000000"/>
                <w:sz w:val="21"/>
                <w:szCs w:val="22"/>
              </w:rPr>
              <w:t>颗粒物、二甲苯、非甲烷总烃、</w:t>
            </w:r>
          </w:p>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hint="eastAsia"/>
                <w:snapToGrid w:val="0"/>
                <w:color w:val="000000"/>
                <w:sz w:val="21"/>
                <w:szCs w:val="22"/>
              </w:rPr>
              <w:t>乙酸丁酯和乙酸乙酯</w:t>
            </w:r>
          </w:p>
        </w:tc>
        <w:tc>
          <w:tcPr>
            <w:tcW w:w="1863"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hint="eastAsia"/>
                <w:snapToGrid w:val="0"/>
                <w:color w:val="000000"/>
                <w:sz w:val="21"/>
                <w:szCs w:val="22"/>
              </w:rPr>
              <w:t>3</w:t>
            </w:r>
            <w:r w:rsidRPr="000C618C">
              <w:rPr>
                <w:rFonts w:ascii="Times New Roman"/>
                <w:snapToGrid w:val="0"/>
                <w:color w:val="000000"/>
                <w:sz w:val="21"/>
                <w:szCs w:val="22"/>
              </w:rPr>
              <w:t>次</w:t>
            </w:r>
            <w:r w:rsidRPr="000C618C">
              <w:rPr>
                <w:rFonts w:ascii="Times New Roman"/>
                <w:snapToGrid w:val="0"/>
                <w:color w:val="000000"/>
                <w:sz w:val="21"/>
                <w:szCs w:val="22"/>
              </w:rPr>
              <w:t>/</w:t>
            </w:r>
            <w:r w:rsidRPr="000C618C">
              <w:rPr>
                <w:rFonts w:ascii="Times New Roman"/>
                <w:snapToGrid w:val="0"/>
                <w:color w:val="000000"/>
                <w:sz w:val="21"/>
                <w:szCs w:val="22"/>
              </w:rPr>
              <w:t>天，</w:t>
            </w:r>
            <w:r w:rsidRPr="000C618C">
              <w:rPr>
                <w:rFonts w:ascii="Times New Roman"/>
                <w:snapToGrid w:val="0"/>
                <w:color w:val="000000"/>
                <w:sz w:val="21"/>
                <w:szCs w:val="22"/>
              </w:rPr>
              <w:t>2</w:t>
            </w:r>
            <w:r w:rsidRPr="000C618C">
              <w:rPr>
                <w:rFonts w:ascii="Times New Roman"/>
                <w:snapToGrid w:val="0"/>
                <w:color w:val="000000"/>
                <w:sz w:val="21"/>
                <w:szCs w:val="22"/>
              </w:rPr>
              <w:t>天</w:t>
            </w:r>
          </w:p>
        </w:tc>
      </w:tr>
    </w:tbl>
    <w:p w:rsidR="000C618C" w:rsidRPr="000C618C" w:rsidRDefault="000C618C" w:rsidP="000C618C">
      <w:pPr>
        <w:ind w:left="0" w:firstLineChars="0" w:firstLine="0"/>
      </w:pPr>
    </w:p>
    <w:bookmarkEnd w:id="199"/>
    <w:bookmarkEnd w:id="200"/>
    <w:bookmarkEnd w:id="201"/>
    <w:bookmarkEnd w:id="202"/>
    <w:bookmarkEnd w:id="203"/>
    <w:p w:rsidR="000C618C" w:rsidRPr="000C618C" w:rsidRDefault="000C618C" w:rsidP="000C618C">
      <w:pPr>
        <w:numPr>
          <w:ilvl w:val="0"/>
          <w:numId w:val="1"/>
        </w:numPr>
        <w:ind w:firstLine="480"/>
      </w:pPr>
      <w:r w:rsidRPr="000C618C">
        <w:rPr>
          <w:rFonts w:hint="eastAsia"/>
        </w:rPr>
        <w:t>厂界无组织废气</w:t>
      </w:r>
    </w:p>
    <w:p w:rsidR="000C618C" w:rsidRPr="000C618C" w:rsidRDefault="000C618C" w:rsidP="000C618C">
      <w:pPr>
        <w:adjustRightInd w:val="0"/>
        <w:snapToGrid w:val="0"/>
        <w:ind w:left="0" w:firstLine="480"/>
      </w:pPr>
      <w:r w:rsidRPr="000C618C">
        <w:rPr>
          <w:rFonts w:hint="eastAsia"/>
        </w:rPr>
        <w:t>厂界无组织废气</w:t>
      </w:r>
      <w:r w:rsidRPr="000C618C">
        <w:rPr>
          <w:rFonts w:ascii="Times New Roman"/>
          <w:bCs/>
          <w:szCs w:val="24"/>
        </w:rPr>
        <w:t>监测点位、项目及监测频次详见表</w:t>
      </w:r>
      <w:r w:rsidRPr="000C618C">
        <w:rPr>
          <w:rFonts w:ascii="Times New Roman"/>
          <w:bCs/>
          <w:szCs w:val="24"/>
        </w:rPr>
        <w:t>7-</w:t>
      </w:r>
      <w:r w:rsidRPr="000C618C">
        <w:rPr>
          <w:rFonts w:ascii="Times New Roman" w:hint="eastAsia"/>
          <w:bCs/>
          <w:szCs w:val="24"/>
        </w:rPr>
        <w:t>4</w:t>
      </w:r>
      <w:r w:rsidRPr="000C618C">
        <w:rPr>
          <w:rFonts w:ascii="Times New Roman" w:hint="eastAsia"/>
          <w:bCs/>
          <w:szCs w:val="24"/>
        </w:rPr>
        <w:t>，</w:t>
      </w:r>
      <w:r w:rsidRPr="000C618C">
        <w:rPr>
          <w:rFonts w:ascii="Times New Roman"/>
          <w:bCs/>
          <w:color w:val="000000"/>
        </w:rPr>
        <w:t>监测点位见图</w:t>
      </w:r>
      <w:r w:rsidRPr="000C618C">
        <w:rPr>
          <w:rFonts w:ascii="Times New Roman"/>
          <w:bCs/>
          <w:color w:val="000000"/>
        </w:rPr>
        <w:t>7-</w:t>
      </w:r>
      <w:r w:rsidRPr="000C618C">
        <w:rPr>
          <w:rFonts w:ascii="Times New Roman" w:hint="eastAsia"/>
          <w:bCs/>
          <w:color w:val="000000"/>
        </w:rPr>
        <w:t>1</w:t>
      </w:r>
      <w:r w:rsidRPr="000C618C">
        <w:rPr>
          <w:rFonts w:ascii="Times New Roman"/>
          <w:bCs/>
          <w:szCs w:val="24"/>
        </w:rPr>
        <w:t>。</w:t>
      </w:r>
    </w:p>
    <w:p w:rsidR="000C618C" w:rsidRPr="000C618C" w:rsidRDefault="000C618C" w:rsidP="000C618C">
      <w:pPr>
        <w:ind w:left="0" w:firstLineChars="0" w:firstLine="0"/>
        <w:jc w:val="center"/>
        <w:rPr>
          <w:rFonts w:ascii="Times New Roman"/>
          <w:b/>
          <w:bCs/>
          <w:sz w:val="21"/>
          <w:szCs w:val="21"/>
        </w:rPr>
      </w:pPr>
      <w:r w:rsidRPr="000C618C">
        <w:rPr>
          <w:rFonts w:ascii="Times New Roman"/>
          <w:b/>
          <w:bCs/>
          <w:sz w:val="21"/>
          <w:szCs w:val="21"/>
        </w:rPr>
        <w:t>表</w:t>
      </w:r>
      <w:r w:rsidRPr="000C618C">
        <w:rPr>
          <w:rFonts w:ascii="Times New Roman"/>
          <w:b/>
          <w:bCs/>
          <w:sz w:val="21"/>
          <w:szCs w:val="21"/>
        </w:rPr>
        <w:t>7-</w:t>
      </w:r>
      <w:r w:rsidRPr="000C618C">
        <w:rPr>
          <w:rFonts w:ascii="Times New Roman" w:hint="eastAsia"/>
          <w:b/>
          <w:bCs/>
          <w:sz w:val="21"/>
          <w:szCs w:val="21"/>
        </w:rPr>
        <w:t>4</w:t>
      </w:r>
      <w:r w:rsidRPr="000C618C">
        <w:rPr>
          <w:rFonts w:ascii="Times New Roman" w:hint="eastAsia"/>
          <w:b/>
          <w:bCs/>
          <w:sz w:val="21"/>
          <w:szCs w:val="21"/>
        </w:rPr>
        <w:t>厂界无组织废气监测</w:t>
      </w:r>
      <w:r w:rsidRPr="000C618C">
        <w:rPr>
          <w:rFonts w:ascii="Times New Roman"/>
          <w:b/>
          <w:bCs/>
          <w:sz w:val="21"/>
          <w:szCs w:val="21"/>
        </w:rPr>
        <w:t>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0"/>
        <w:gridCol w:w="1519"/>
        <w:gridCol w:w="3958"/>
        <w:gridCol w:w="1863"/>
      </w:tblGrid>
      <w:tr w:rsidR="000C618C" w:rsidRPr="000C618C" w:rsidTr="000C618C">
        <w:trPr>
          <w:trHeight w:val="508"/>
          <w:jc w:val="center"/>
        </w:trPr>
        <w:tc>
          <w:tcPr>
            <w:tcW w:w="1700"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kern w:val="2"/>
                <w:sz w:val="21"/>
                <w:szCs w:val="22"/>
              </w:rPr>
            </w:pPr>
            <w:r w:rsidRPr="000C618C">
              <w:rPr>
                <w:rFonts w:ascii="Times New Roman"/>
                <w:b/>
                <w:snapToGrid w:val="0"/>
                <w:color w:val="000000"/>
                <w:sz w:val="21"/>
                <w:szCs w:val="22"/>
              </w:rPr>
              <w:t>监测对象</w:t>
            </w:r>
          </w:p>
        </w:tc>
        <w:tc>
          <w:tcPr>
            <w:tcW w:w="1519"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测点位置</w:t>
            </w:r>
          </w:p>
        </w:tc>
        <w:tc>
          <w:tcPr>
            <w:tcW w:w="3958"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监测项目</w:t>
            </w:r>
          </w:p>
        </w:tc>
        <w:tc>
          <w:tcPr>
            <w:tcW w:w="1863" w:type="dxa"/>
            <w:vAlign w:val="center"/>
          </w:tcPr>
          <w:p w:rsidR="000C618C" w:rsidRPr="000C618C" w:rsidRDefault="000C618C" w:rsidP="000C618C">
            <w:pPr>
              <w:widowControl/>
              <w:spacing w:line="380" w:lineRule="exact"/>
              <w:ind w:left="0" w:firstLineChars="0" w:firstLine="0"/>
              <w:jc w:val="center"/>
              <w:rPr>
                <w:rFonts w:ascii="Times New Roman"/>
                <w:b/>
                <w:snapToGrid w:val="0"/>
                <w:color w:val="000000"/>
                <w:sz w:val="21"/>
                <w:szCs w:val="22"/>
              </w:rPr>
            </w:pPr>
            <w:r w:rsidRPr="000C618C">
              <w:rPr>
                <w:rFonts w:ascii="Times New Roman"/>
                <w:b/>
                <w:snapToGrid w:val="0"/>
                <w:color w:val="000000"/>
                <w:sz w:val="21"/>
                <w:szCs w:val="22"/>
              </w:rPr>
              <w:t>监测频次</w:t>
            </w:r>
          </w:p>
        </w:tc>
      </w:tr>
      <w:tr w:rsidR="000C618C" w:rsidRPr="000C618C" w:rsidTr="000C618C">
        <w:trPr>
          <w:trHeight w:val="521"/>
          <w:jc w:val="center"/>
        </w:trPr>
        <w:tc>
          <w:tcPr>
            <w:tcW w:w="1700"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hint="eastAsia"/>
                <w:snapToGrid w:val="0"/>
                <w:color w:val="000000"/>
                <w:sz w:val="21"/>
                <w:szCs w:val="22"/>
              </w:rPr>
              <w:t>厂界无组织废气</w:t>
            </w:r>
          </w:p>
        </w:tc>
        <w:tc>
          <w:tcPr>
            <w:tcW w:w="1519"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hint="eastAsia"/>
                <w:snapToGrid w:val="0"/>
                <w:color w:val="000000"/>
                <w:sz w:val="21"/>
                <w:szCs w:val="22"/>
              </w:rPr>
              <w:t>厂界四周</w:t>
            </w:r>
          </w:p>
        </w:tc>
        <w:tc>
          <w:tcPr>
            <w:tcW w:w="3958"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hint="eastAsia"/>
                <w:snapToGrid w:val="0"/>
                <w:color w:val="000000"/>
                <w:sz w:val="21"/>
                <w:szCs w:val="22"/>
              </w:rPr>
              <w:t>颗粒物、二甲苯、非甲烷总烃</w:t>
            </w:r>
          </w:p>
        </w:tc>
        <w:tc>
          <w:tcPr>
            <w:tcW w:w="1863" w:type="dxa"/>
            <w:vAlign w:val="center"/>
          </w:tcPr>
          <w:p w:rsidR="000C618C" w:rsidRPr="000C618C" w:rsidRDefault="000C618C" w:rsidP="000C618C">
            <w:pPr>
              <w:widowControl/>
              <w:spacing w:line="380" w:lineRule="exact"/>
              <w:ind w:left="0" w:firstLineChars="0" w:firstLine="0"/>
              <w:jc w:val="center"/>
              <w:rPr>
                <w:rFonts w:ascii="Times New Roman"/>
                <w:snapToGrid w:val="0"/>
                <w:color w:val="000000"/>
                <w:sz w:val="21"/>
                <w:szCs w:val="22"/>
              </w:rPr>
            </w:pPr>
            <w:r w:rsidRPr="000C618C">
              <w:rPr>
                <w:rFonts w:ascii="Times New Roman" w:hint="eastAsia"/>
                <w:snapToGrid w:val="0"/>
                <w:color w:val="000000"/>
                <w:sz w:val="21"/>
                <w:szCs w:val="22"/>
              </w:rPr>
              <w:t>3</w:t>
            </w:r>
            <w:r w:rsidRPr="000C618C">
              <w:rPr>
                <w:rFonts w:ascii="Times New Roman"/>
                <w:snapToGrid w:val="0"/>
                <w:color w:val="000000"/>
                <w:sz w:val="21"/>
                <w:szCs w:val="22"/>
              </w:rPr>
              <w:t>次</w:t>
            </w:r>
            <w:r w:rsidRPr="000C618C">
              <w:rPr>
                <w:rFonts w:ascii="Times New Roman"/>
                <w:snapToGrid w:val="0"/>
                <w:color w:val="000000"/>
                <w:sz w:val="21"/>
                <w:szCs w:val="22"/>
              </w:rPr>
              <w:t>/</w:t>
            </w:r>
            <w:r w:rsidRPr="000C618C">
              <w:rPr>
                <w:rFonts w:ascii="Times New Roman"/>
                <w:snapToGrid w:val="0"/>
                <w:color w:val="000000"/>
                <w:sz w:val="21"/>
                <w:szCs w:val="22"/>
              </w:rPr>
              <w:t>天，</w:t>
            </w:r>
            <w:r w:rsidRPr="000C618C">
              <w:rPr>
                <w:rFonts w:ascii="Times New Roman"/>
                <w:snapToGrid w:val="0"/>
                <w:color w:val="000000"/>
                <w:sz w:val="21"/>
                <w:szCs w:val="22"/>
              </w:rPr>
              <w:t>2</w:t>
            </w:r>
            <w:r w:rsidRPr="000C618C">
              <w:rPr>
                <w:rFonts w:ascii="Times New Roman"/>
                <w:snapToGrid w:val="0"/>
                <w:color w:val="000000"/>
                <w:sz w:val="21"/>
                <w:szCs w:val="22"/>
              </w:rPr>
              <w:t>天</w:t>
            </w:r>
          </w:p>
        </w:tc>
      </w:tr>
    </w:tbl>
    <w:p w:rsidR="000C618C" w:rsidRPr="000C618C" w:rsidRDefault="000C618C" w:rsidP="000C618C">
      <w:pPr>
        <w:adjustRightInd w:val="0"/>
        <w:snapToGrid w:val="0"/>
        <w:ind w:firstLineChars="0" w:firstLine="0"/>
        <w:jc w:val="center"/>
      </w:pPr>
      <w:r>
        <w:rPr>
          <w:rFonts w:ascii="Times New Roman" w:hint="eastAsia"/>
          <w:bCs/>
          <w:color w:val="000000"/>
        </w:rPr>
        <w:lastRenderedPageBreak/>
        <w:t xml:space="preserve">  </w:t>
      </w:r>
      <w:r>
        <w:rPr>
          <w:rFonts w:hAnsi="宋体" w:hint="eastAsia"/>
          <w:b/>
          <w:noProof/>
          <w:sz w:val="30"/>
          <w:szCs w:val="30"/>
        </w:rPr>
        <w:drawing>
          <wp:inline distT="0" distB="0" distL="0" distR="0">
            <wp:extent cx="5492750" cy="4003040"/>
            <wp:effectExtent l="19050" t="0" r="0" b="0"/>
            <wp:docPr id="22" name="图片 4" descr="QQ截图2018061409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截图20180614094748"/>
                    <pic:cNvPicPr>
                      <a:picLocks noChangeAspect="1" noChangeArrowheads="1"/>
                    </pic:cNvPicPr>
                  </pic:nvPicPr>
                  <pic:blipFill>
                    <a:blip r:embed="rId10"/>
                    <a:srcRect/>
                    <a:stretch>
                      <a:fillRect/>
                    </a:stretch>
                  </pic:blipFill>
                  <pic:spPr bwMode="auto">
                    <a:xfrm>
                      <a:off x="0" y="0"/>
                      <a:ext cx="5492750" cy="4003040"/>
                    </a:xfrm>
                    <a:prstGeom prst="rect">
                      <a:avLst/>
                    </a:prstGeom>
                    <a:noFill/>
                    <a:ln w="9525">
                      <a:noFill/>
                      <a:miter lim="800000"/>
                      <a:headEnd/>
                      <a:tailEnd/>
                    </a:ln>
                  </pic:spPr>
                </pic:pic>
              </a:graphicData>
            </a:graphic>
          </wp:inline>
        </w:drawing>
      </w:r>
      <w:r w:rsidRPr="000C618C">
        <w:rPr>
          <w:rFonts w:ascii="Times New Roman"/>
          <w:bCs/>
          <w:color w:val="000000"/>
        </w:rPr>
        <w:t>图</w:t>
      </w:r>
      <w:r w:rsidRPr="000C618C">
        <w:rPr>
          <w:rFonts w:ascii="Times New Roman"/>
          <w:bCs/>
          <w:color w:val="000000"/>
        </w:rPr>
        <w:t>7-</w:t>
      </w:r>
      <w:r w:rsidRPr="000C618C">
        <w:rPr>
          <w:rFonts w:ascii="Times New Roman" w:hint="eastAsia"/>
          <w:bCs/>
          <w:color w:val="000000"/>
        </w:rPr>
        <w:t xml:space="preserve">1   </w:t>
      </w:r>
      <w:r w:rsidRPr="000C618C">
        <w:rPr>
          <w:rFonts w:hint="eastAsia"/>
        </w:rPr>
        <w:t>厂界无组织废气</w:t>
      </w:r>
      <w:r w:rsidRPr="000C618C">
        <w:rPr>
          <w:rFonts w:ascii="Times New Roman"/>
          <w:bCs/>
          <w:szCs w:val="24"/>
        </w:rPr>
        <w:t>监测点位</w:t>
      </w:r>
    </w:p>
    <w:p w:rsidR="000C618C" w:rsidRPr="000C618C" w:rsidRDefault="000C618C" w:rsidP="000C618C">
      <w:pPr>
        <w:snapToGrid w:val="0"/>
        <w:ind w:left="0" w:firstLineChars="0" w:firstLine="0"/>
        <w:outlineLvl w:val="1"/>
        <w:rPr>
          <w:rFonts w:ascii="Times New Roman" w:eastAsia="黑体"/>
          <w:sz w:val="28"/>
          <w:szCs w:val="28"/>
        </w:rPr>
      </w:pPr>
      <w:bookmarkStart w:id="207" w:name="_Toc515607602"/>
      <w:r w:rsidRPr="000C618C">
        <w:rPr>
          <w:rFonts w:ascii="Times New Roman" w:eastAsia="黑体"/>
          <w:sz w:val="28"/>
          <w:szCs w:val="28"/>
        </w:rPr>
        <w:t>7.2</w:t>
      </w:r>
      <w:r w:rsidRPr="000C618C">
        <w:rPr>
          <w:rFonts w:ascii="Times New Roman" w:eastAsia="黑体" w:hint="eastAsia"/>
          <w:sz w:val="28"/>
          <w:szCs w:val="28"/>
        </w:rPr>
        <w:t>环境质量监测</w:t>
      </w:r>
      <w:bookmarkEnd w:id="207"/>
    </w:p>
    <w:p w:rsidR="000C618C" w:rsidRPr="000C618C" w:rsidRDefault="000C618C" w:rsidP="000C618C">
      <w:pPr>
        <w:ind w:left="0" w:firstLine="480"/>
        <w:rPr>
          <w:rFonts w:ascii="Times New Roman"/>
          <w:b/>
          <w:bCs/>
          <w:sz w:val="21"/>
          <w:szCs w:val="21"/>
        </w:rPr>
      </w:pPr>
      <w:r w:rsidRPr="000C618C">
        <w:rPr>
          <w:rFonts w:ascii="Times New Roman" w:hint="eastAsia"/>
          <w:bCs/>
          <w:szCs w:val="24"/>
        </w:rPr>
        <w:t>本项目环境影响报告表及其审批部门审批决定中无对环境保护目标进行环境质量监测的要求。</w:t>
      </w:r>
    </w:p>
    <w:p w:rsidR="000C618C" w:rsidRDefault="000C618C" w:rsidP="000C618C">
      <w:pPr>
        <w:ind w:left="0" w:firstLineChars="0" w:firstLine="0"/>
        <w:rPr>
          <w:rFonts w:ascii="Times New Roman"/>
          <w:b/>
          <w:bCs/>
          <w:sz w:val="32"/>
          <w:szCs w:val="32"/>
        </w:rPr>
      </w:pPr>
    </w:p>
    <w:p w:rsidR="000C618C" w:rsidRDefault="000C618C" w:rsidP="000C618C">
      <w:pPr>
        <w:ind w:left="0" w:firstLineChars="0" w:firstLine="0"/>
        <w:rPr>
          <w:rFonts w:ascii="Times New Roman"/>
          <w:b/>
          <w:bCs/>
          <w:sz w:val="32"/>
          <w:szCs w:val="32"/>
        </w:rPr>
      </w:pPr>
    </w:p>
    <w:p w:rsidR="000C618C" w:rsidRDefault="000C618C" w:rsidP="000C618C">
      <w:pPr>
        <w:ind w:left="0" w:firstLineChars="0" w:firstLine="0"/>
        <w:rPr>
          <w:rFonts w:ascii="Times New Roman"/>
          <w:b/>
          <w:bCs/>
          <w:sz w:val="32"/>
          <w:szCs w:val="32"/>
        </w:rPr>
      </w:pPr>
    </w:p>
    <w:p w:rsidR="000C618C" w:rsidRDefault="000C618C" w:rsidP="000C618C">
      <w:pPr>
        <w:ind w:left="0" w:firstLineChars="0" w:firstLine="0"/>
        <w:rPr>
          <w:rFonts w:ascii="Times New Roman"/>
          <w:b/>
          <w:bCs/>
          <w:sz w:val="32"/>
          <w:szCs w:val="32"/>
        </w:rPr>
      </w:pPr>
    </w:p>
    <w:p w:rsidR="000C618C" w:rsidRDefault="000C618C" w:rsidP="000C618C">
      <w:pPr>
        <w:ind w:left="0" w:firstLineChars="0" w:firstLine="0"/>
        <w:rPr>
          <w:rFonts w:ascii="Times New Roman"/>
          <w:b/>
          <w:bCs/>
          <w:sz w:val="32"/>
          <w:szCs w:val="32"/>
        </w:rPr>
      </w:pPr>
    </w:p>
    <w:p w:rsidR="000C618C" w:rsidRDefault="000C618C" w:rsidP="000C618C">
      <w:pPr>
        <w:ind w:left="0" w:firstLineChars="0" w:firstLine="0"/>
        <w:rPr>
          <w:rFonts w:ascii="Times New Roman"/>
          <w:b/>
          <w:bCs/>
          <w:sz w:val="32"/>
          <w:szCs w:val="32"/>
        </w:rPr>
      </w:pPr>
    </w:p>
    <w:p w:rsidR="000C618C" w:rsidRDefault="000C618C" w:rsidP="000C618C">
      <w:pPr>
        <w:ind w:left="0" w:firstLineChars="0" w:firstLine="0"/>
        <w:rPr>
          <w:rFonts w:ascii="Times New Roman"/>
          <w:b/>
          <w:bCs/>
          <w:sz w:val="32"/>
          <w:szCs w:val="32"/>
        </w:rPr>
      </w:pPr>
    </w:p>
    <w:p w:rsidR="000C618C" w:rsidRDefault="000C618C" w:rsidP="000C618C">
      <w:pPr>
        <w:ind w:left="0" w:firstLineChars="0" w:firstLine="0"/>
        <w:rPr>
          <w:rFonts w:ascii="Times New Roman"/>
          <w:b/>
          <w:bCs/>
          <w:sz w:val="32"/>
          <w:szCs w:val="32"/>
        </w:rPr>
      </w:pPr>
    </w:p>
    <w:p w:rsidR="000C618C" w:rsidRDefault="000C618C" w:rsidP="000C618C">
      <w:pPr>
        <w:ind w:left="0" w:firstLineChars="0" w:firstLine="0"/>
        <w:rPr>
          <w:rFonts w:ascii="Times New Roman"/>
          <w:b/>
          <w:bCs/>
          <w:sz w:val="32"/>
          <w:szCs w:val="32"/>
        </w:rPr>
      </w:pPr>
    </w:p>
    <w:p w:rsidR="000C618C" w:rsidRPr="000C618C" w:rsidRDefault="000C618C" w:rsidP="000C618C">
      <w:pPr>
        <w:keepNext/>
        <w:keepLines/>
        <w:spacing w:before="220"/>
        <w:ind w:left="0" w:firstLineChars="0" w:firstLine="0"/>
        <w:outlineLvl w:val="0"/>
        <w:rPr>
          <w:rFonts w:ascii="Times New Roman" w:eastAsia="黑体"/>
          <w:b/>
          <w:kern w:val="44"/>
          <w:sz w:val="32"/>
          <w:szCs w:val="32"/>
        </w:rPr>
      </w:pPr>
      <w:bookmarkStart w:id="208" w:name="_Toc23014"/>
      <w:bookmarkStart w:id="209" w:name="_Toc45"/>
      <w:bookmarkStart w:id="210" w:name="_Toc3277"/>
      <w:r w:rsidRPr="000C618C">
        <w:rPr>
          <w:rFonts w:ascii="Times New Roman" w:eastAsia="黑体"/>
          <w:b/>
          <w:kern w:val="44"/>
          <w:sz w:val="32"/>
          <w:szCs w:val="32"/>
        </w:rPr>
        <w:lastRenderedPageBreak/>
        <w:t>八．质量保证及质量控制</w:t>
      </w:r>
      <w:bookmarkEnd w:id="208"/>
      <w:bookmarkEnd w:id="209"/>
      <w:bookmarkEnd w:id="210"/>
    </w:p>
    <w:p w:rsidR="000C618C" w:rsidRPr="000C618C" w:rsidRDefault="000C618C" w:rsidP="000C618C">
      <w:pPr>
        <w:keepNext/>
        <w:keepLines/>
        <w:tabs>
          <w:tab w:val="left" w:pos="567"/>
          <w:tab w:val="left" w:pos="2751"/>
        </w:tabs>
        <w:spacing w:before="156"/>
        <w:ind w:left="0" w:firstLineChars="0" w:firstLine="0"/>
        <w:outlineLvl w:val="1"/>
        <w:rPr>
          <w:rFonts w:ascii="Times New Roman" w:eastAsia="黑体"/>
          <w:kern w:val="2"/>
          <w:sz w:val="28"/>
          <w:szCs w:val="28"/>
        </w:rPr>
      </w:pPr>
      <w:bookmarkStart w:id="211" w:name="_Toc127421274"/>
      <w:bookmarkStart w:id="212" w:name="_Toc30867"/>
      <w:bookmarkStart w:id="213" w:name="_Toc496198348"/>
      <w:bookmarkStart w:id="214" w:name="_Toc14466"/>
      <w:bookmarkStart w:id="215" w:name="_Toc496198268"/>
      <w:bookmarkStart w:id="216" w:name="_Toc24315"/>
      <w:r w:rsidRPr="000C618C">
        <w:rPr>
          <w:rFonts w:ascii="Times New Roman" w:eastAsia="黑体"/>
          <w:kern w:val="2"/>
          <w:sz w:val="28"/>
          <w:szCs w:val="28"/>
        </w:rPr>
        <w:t xml:space="preserve">8.1 </w:t>
      </w:r>
      <w:bookmarkEnd w:id="211"/>
      <w:r w:rsidRPr="000C618C">
        <w:rPr>
          <w:rFonts w:ascii="Times New Roman" w:eastAsia="黑体"/>
          <w:kern w:val="2"/>
          <w:sz w:val="28"/>
          <w:szCs w:val="28"/>
        </w:rPr>
        <w:t>监测分析方法</w:t>
      </w:r>
      <w:bookmarkEnd w:id="212"/>
      <w:bookmarkEnd w:id="213"/>
      <w:bookmarkEnd w:id="214"/>
      <w:bookmarkEnd w:id="215"/>
      <w:bookmarkEnd w:id="216"/>
      <w:r w:rsidRPr="000C618C">
        <w:rPr>
          <w:rFonts w:ascii="黑体" w:eastAsia="黑体" w:hAnsi="Arial"/>
          <w:kern w:val="2"/>
          <w:sz w:val="28"/>
          <w:szCs w:val="28"/>
        </w:rPr>
        <w:tab/>
      </w:r>
    </w:p>
    <w:p w:rsidR="000C618C" w:rsidRPr="000C618C" w:rsidRDefault="000C618C" w:rsidP="000C618C">
      <w:pPr>
        <w:spacing w:line="240" w:lineRule="auto"/>
        <w:ind w:left="0" w:firstLine="422"/>
        <w:jc w:val="center"/>
        <w:rPr>
          <w:rFonts w:ascii="Times New Roman"/>
          <w:b/>
          <w:sz w:val="21"/>
          <w:szCs w:val="21"/>
        </w:rPr>
      </w:pPr>
      <w:r w:rsidRPr="000C618C">
        <w:rPr>
          <w:rFonts w:ascii="Times New Roman"/>
          <w:b/>
          <w:sz w:val="21"/>
          <w:szCs w:val="21"/>
        </w:rPr>
        <w:t>表</w:t>
      </w:r>
      <w:r w:rsidRPr="000C618C">
        <w:rPr>
          <w:rFonts w:ascii="Times New Roman"/>
          <w:b/>
          <w:sz w:val="21"/>
          <w:szCs w:val="21"/>
        </w:rPr>
        <w:t xml:space="preserve">8-1 </w:t>
      </w:r>
      <w:r w:rsidRPr="000C618C">
        <w:rPr>
          <w:rFonts w:ascii="Times New Roman"/>
          <w:b/>
          <w:sz w:val="21"/>
          <w:szCs w:val="21"/>
        </w:rPr>
        <w:t>监测分析方法一览表</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2"/>
        <w:gridCol w:w="1475"/>
        <w:gridCol w:w="4636"/>
        <w:gridCol w:w="1802"/>
      </w:tblGrid>
      <w:tr w:rsidR="000C618C" w:rsidRPr="000C618C" w:rsidTr="000C618C">
        <w:trPr>
          <w:trHeight w:val="340"/>
          <w:jc w:val="center"/>
        </w:trPr>
        <w:tc>
          <w:tcPr>
            <w:tcW w:w="712" w:type="dxa"/>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类别</w:t>
            </w:r>
          </w:p>
        </w:tc>
        <w:tc>
          <w:tcPr>
            <w:tcW w:w="1475" w:type="dxa"/>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项目名称</w:t>
            </w:r>
          </w:p>
        </w:tc>
        <w:tc>
          <w:tcPr>
            <w:tcW w:w="4636"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分析方法及依据</w:t>
            </w:r>
          </w:p>
        </w:tc>
        <w:tc>
          <w:tcPr>
            <w:tcW w:w="1802"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检出限</w:t>
            </w:r>
          </w:p>
        </w:tc>
      </w:tr>
      <w:tr w:rsidR="000C618C" w:rsidRPr="000C618C" w:rsidTr="000C618C">
        <w:trPr>
          <w:trHeight w:val="340"/>
          <w:jc w:val="center"/>
        </w:trPr>
        <w:tc>
          <w:tcPr>
            <w:tcW w:w="712" w:type="dxa"/>
            <w:vMerge w:val="restart"/>
            <w:vAlign w:val="center"/>
          </w:tcPr>
          <w:p w:rsidR="000C618C" w:rsidRPr="000C618C" w:rsidRDefault="000C618C" w:rsidP="000C618C">
            <w:pPr>
              <w:widowControl/>
              <w:spacing w:line="240" w:lineRule="auto"/>
              <w:ind w:left="0" w:firstLineChars="0" w:firstLine="0"/>
              <w:rPr>
                <w:rFonts w:ascii="Times New Roman"/>
                <w:sz w:val="21"/>
                <w:szCs w:val="21"/>
              </w:rPr>
            </w:pPr>
            <w:r w:rsidRPr="000C618C">
              <w:rPr>
                <w:rFonts w:ascii="Times New Roman"/>
                <w:sz w:val="21"/>
                <w:szCs w:val="21"/>
              </w:rPr>
              <w:t>废气</w:t>
            </w:r>
          </w:p>
        </w:tc>
        <w:tc>
          <w:tcPr>
            <w:tcW w:w="1475" w:type="dxa"/>
            <w:vMerge w:val="restart"/>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非甲烷总烃</w:t>
            </w:r>
          </w:p>
        </w:tc>
        <w:tc>
          <w:tcPr>
            <w:tcW w:w="4636"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环境空气</w:t>
            </w:r>
            <w:r w:rsidRPr="000C618C">
              <w:rPr>
                <w:rFonts w:ascii="Times New Roman"/>
                <w:sz w:val="21"/>
                <w:szCs w:val="21"/>
              </w:rPr>
              <w:t xml:space="preserve"> </w:t>
            </w:r>
            <w:r w:rsidRPr="000C618C">
              <w:rPr>
                <w:rFonts w:ascii="Times New Roman"/>
                <w:sz w:val="21"/>
                <w:szCs w:val="21"/>
              </w:rPr>
              <w:t>总烃、甲烷和非甲烷总烃的测定</w:t>
            </w:r>
            <w:r w:rsidRPr="000C618C">
              <w:rPr>
                <w:rFonts w:ascii="Times New Roman"/>
                <w:sz w:val="21"/>
                <w:szCs w:val="21"/>
              </w:rPr>
              <w:t xml:space="preserve"> </w:t>
            </w:r>
          </w:p>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直接进样</w:t>
            </w:r>
            <w:r w:rsidRPr="000C618C">
              <w:rPr>
                <w:rFonts w:ascii="Times New Roman"/>
                <w:sz w:val="21"/>
                <w:szCs w:val="21"/>
              </w:rPr>
              <w:t>-</w:t>
            </w:r>
            <w:r w:rsidRPr="000C618C">
              <w:rPr>
                <w:rFonts w:ascii="Times New Roman"/>
                <w:sz w:val="21"/>
                <w:szCs w:val="21"/>
              </w:rPr>
              <w:t>气相色谱法</w:t>
            </w:r>
            <w:r w:rsidRPr="000C618C">
              <w:rPr>
                <w:rFonts w:ascii="Times New Roman"/>
                <w:sz w:val="21"/>
                <w:szCs w:val="21"/>
              </w:rPr>
              <w:t xml:space="preserve"> HJ 604-2017</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vertAlign w:val="superscript"/>
              </w:rPr>
            </w:pPr>
            <w:r w:rsidRPr="000C618C">
              <w:rPr>
                <w:rFonts w:ascii="Times New Roman"/>
                <w:sz w:val="21"/>
                <w:szCs w:val="21"/>
              </w:rPr>
              <w:t>0.07mg/m</w:t>
            </w:r>
            <w:r w:rsidRPr="000C618C">
              <w:rPr>
                <w:rFonts w:ascii="Times New Roman"/>
                <w:sz w:val="21"/>
                <w:szCs w:val="21"/>
                <w:vertAlign w:val="superscript"/>
              </w:rPr>
              <w:t>3</w:t>
            </w:r>
          </w:p>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（以碳计）</w:t>
            </w:r>
          </w:p>
        </w:tc>
      </w:tr>
      <w:tr w:rsidR="000C618C" w:rsidRPr="000C618C" w:rsidTr="000C618C">
        <w:trPr>
          <w:trHeight w:val="340"/>
          <w:jc w:val="center"/>
        </w:trPr>
        <w:tc>
          <w:tcPr>
            <w:tcW w:w="712" w:type="dxa"/>
            <w:vMerge/>
            <w:vAlign w:val="center"/>
          </w:tcPr>
          <w:p w:rsidR="000C618C" w:rsidRPr="000C618C" w:rsidRDefault="000C618C" w:rsidP="000C618C">
            <w:pPr>
              <w:widowControl/>
              <w:spacing w:line="240" w:lineRule="auto"/>
              <w:ind w:left="0" w:firstLine="420"/>
              <w:jc w:val="center"/>
              <w:rPr>
                <w:rFonts w:ascii="Times New Roman"/>
                <w:sz w:val="21"/>
                <w:szCs w:val="21"/>
              </w:rPr>
            </w:pPr>
          </w:p>
        </w:tc>
        <w:tc>
          <w:tcPr>
            <w:tcW w:w="1475"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4636"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固定污染源废气</w:t>
            </w:r>
            <w:r w:rsidRPr="000C618C">
              <w:rPr>
                <w:rFonts w:ascii="Times New Roman"/>
                <w:sz w:val="21"/>
                <w:szCs w:val="21"/>
              </w:rPr>
              <w:t xml:space="preserve"> </w:t>
            </w:r>
            <w:r w:rsidRPr="000C618C">
              <w:rPr>
                <w:rFonts w:ascii="Times New Roman"/>
                <w:sz w:val="21"/>
                <w:szCs w:val="21"/>
              </w:rPr>
              <w:t>总烃、甲烷和非甲烷总烃的测定</w:t>
            </w:r>
            <w:r w:rsidRPr="000C618C">
              <w:rPr>
                <w:rFonts w:ascii="Times New Roman"/>
                <w:sz w:val="21"/>
                <w:szCs w:val="21"/>
              </w:rPr>
              <w:t xml:space="preserve"> </w:t>
            </w:r>
            <w:r w:rsidRPr="000C618C">
              <w:rPr>
                <w:rFonts w:ascii="Times New Roman"/>
                <w:sz w:val="21"/>
                <w:szCs w:val="21"/>
              </w:rPr>
              <w:t>气相色谱法</w:t>
            </w:r>
            <w:r w:rsidRPr="000C618C">
              <w:rPr>
                <w:rFonts w:ascii="Times New Roman"/>
                <w:sz w:val="21"/>
                <w:szCs w:val="21"/>
              </w:rPr>
              <w:t xml:space="preserve"> HJ 38-2017</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vertAlign w:val="superscript"/>
              </w:rPr>
            </w:pPr>
            <w:r w:rsidRPr="000C618C">
              <w:rPr>
                <w:rFonts w:ascii="Times New Roman"/>
                <w:sz w:val="21"/>
                <w:szCs w:val="21"/>
              </w:rPr>
              <w:t>0.07mg/m</w:t>
            </w:r>
            <w:r w:rsidRPr="000C618C">
              <w:rPr>
                <w:rFonts w:ascii="Times New Roman"/>
                <w:sz w:val="21"/>
                <w:szCs w:val="21"/>
                <w:vertAlign w:val="superscript"/>
              </w:rPr>
              <w:t>3</w:t>
            </w:r>
          </w:p>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（以碳计）</w:t>
            </w:r>
          </w:p>
        </w:tc>
      </w:tr>
      <w:tr w:rsidR="000C618C" w:rsidRPr="000C618C" w:rsidTr="000C618C">
        <w:trPr>
          <w:trHeight w:val="681"/>
          <w:jc w:val="center"/>
        </w:trPr>
        <w:tc>
          <w:tcPr>
            <w:tcW w:w="712" w:type="dxa"/>
            <w:vMerge/>
            <w:vAlign w:val="center"/>
          </w:tcPr>
          <w:p w:rsidR="000C618C" w:rsidRPr="000C618C" w:rsidRDefault="000C618C" w:rsidP="000C618C">
            <w:pPr>
              <w:widowControl/>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颗粒物</w:t>
            </w:r>
          </w:p>
        </w:tc>
        <w:tc>
          <w:tcPr>
            <w:tcW w:w="4636"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固定污染源排气中颗粒物测定与气态污染物采样方法</w:t>
            </w:r>
            <w:r w:rsidRPr="000C618C">
              <w:rPr>
                <w:rFonts w:ascii="Times New Roman"/>
                <w:sz w:val="21"/>
                <w:szCs w:val="21"/>
              </w:rPr>
              <w:t xml:space="preserve"> GB/T 16157-1996</w:t>
            </w:r>
          </w:p>
        </w:tc>
        <w:tc>
          <w:tcPr>
            <w:tcW w:w="1802"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w:t>
            </w:r>
          </w:p>
        </w:tc>
      </w:tr>
      <w:tr w:rsidR="000C618C" w:rsidRPr="000C618C" w:rsidTr="000C618C">
        <w:trPr>
          <w:trHeight w:val="340"/>
          <w:jc w:val="center"/>
        </w:trPr>
        <w:tc>
          <w:tcPr>
            <w:tcW w:w="712" w:type="dxa"/>
            <w:vMerge/>
            <w:vAlign w:val="center"/>
          </w:tcPr>
          <w:p w:rsidR="000C618C" w:rsidRPr="000C618C" w:rsidRDefault="000C618C" w:rsidP="000C618C">
            <w:pPr>
              <w:widowControl/>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总悬浮颗粒物</w:t>
            </w:r>
          </w:p>
        </w:tc>
        <w:tc>
          <w:tcPr>
            <w:tcW w:w="4636"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环境空气总悬浮颗粒物的测定重量法</w:t>
            </w:r>
          </w:p>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GB/T 15432-1995</w:t>
            </w:r>
          </w:p>
        </w:tc>
        <w:tc>
          <w:tcPr>
            <w:tcW w:w="1802"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w:t>
            </w:r>
          </w:p>
        </w:tc>
      </w:tr>
      <w:tr w:rsidR="000C618C" w:rsidRPr="000C618C" w:rsidTr="000C618C">
        <w:trPr>
          <w:trHeight w:val="340"/>
          <w:jc w:val="center"/>
        </w:trPr>
        <w:tc>
          <w:tcPr>
            <w:tcW w:w="712" w:type="dxa"/>
            <w:vMerge/>
            <w:vAlign w:val="center"/>
          </w:tcPr>
          <w:p w:rsidR="000C618C" w:rsidRPr="000C618C" w:rsidRDefault="000C618C" w:rsidP="000C618C">
            <w:pPr>
              <w:widowControl/>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Chars="83" w:firstLine="174"/>
              <w:jc w:val="center"/>
              <w:rPr>
                <w:rFonts w:ascii="Times New Roman"/>
                <w:sz w:val="21"/>
                <w:szCs w:val="21"/>
              </w:rPr>
            </w:pPr>
            <w:r w:rsidRPr="000C618C">
              <w:rPr>
                <w:rFonts w:ascii="Times New Roman"/>
                <w:sz w:val="21"/>
                <w:szCs w:val="21"/>
              </w:rPr>
              <w:t>二甲苯</w:t>
            </w:r>
          </w:p>
        </w:tc>
        <w:tc>
          <w:tcPr>
            <w:tcW w:w="4636"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《空气和废气监测分析方法》（第四版）国家环保总局（</w:t>
            </w:r>
            <w:r w:rsidRPr="000C618C">
              <w:rPr>
                <w:rFonts w:ascii="Times New Roman"/>
                <w:sz w:val="21"/>
                <w:szCs w:val="21"/>
              </w:rPr>
              <w:t>2007</w:t>
            </w:r>
            <w:r w:rsidRPr="000C618C">
              <w:rPr>
                <w:rFonts w:ascii="Times New Roman"/>
                <w:sz w:val="21"/>
                <w:szCs w:val="21"/>
              </w:rPr>
              <w:t>年）第六篇第二章一（一）</w:t>
            </w:r>
          </w:p>
        </w:tc>
        <w:tc>
          <w:tcPr>
            <w:tcW w:w="1802"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10μg/m</w:t>
            </w:r>
            <w:r w:rsidRPr="000C618C">
              <w:rPr>
                <w:rFonts w:ascii="Times New Roman"/>
                <w:sz w:val="21"/>
                <w:szCs w:val="21"/>
                <w:vertAlign w:val="superscript"/>
              </w:rPr>
              <w:t>3</w:t>
            </w:r>
          </w:p>
        </w:tc>
      </w:tr>
      <w:tr w:rsidR="000C618C" w:rsidRPr="000C618C" w:rsidTr="000C618C">
        <w:trPr>
          <w:trHeight w:val="340"/>
          <w:jc w:val="center"/>
        </w:trPr>
        <w:tc>
          <w:tcPr>
            <w:tcW w:w="712" w:type="dxa"/>
            <w:vMerge/>
            <w:vAlign w:val="center"/>
          </w:tcPr>
          <w:p w:rsidR="000C618C" w:rsidRPr="000C618C" w:rsidRDefault="000C618C" w:rsidP="000C618C">
            <w:pPr>
              <w:widowControl/>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乙酸乙酯</w:t>
            </w:r>
          </w:p>
        </w:tc>
        <w:tc>
          <w:tcPr>
            <w:tcW w:w="4636"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固定污染源废气挥发性有机物的测定</w:t>
            </w:r>
          </w:p>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固相吸附</w:t>
            </w:r>
            <w:r w:rsidRPr="000C618C">
              <w:rPr>
                <w:rFonts w:ascii="Times New Roman"/>
                <w:sz w:val="21"/>
                <w:szCs w:val="21"/>
              </w:rPr>
              <w:t>-</w:t>
            </w:r>
            <w:r w:rsidRPr="000C618C">
              <w:rPr>
                <w:rFonts w:ascii="Times New Roman"/>
                <w:sz w:val="21"/>
                <w:szCs w:val="21"/>
              </w:rPr>
              <w:t>热脱附</w:t>
            </w:r>
            <w:r w:rsidRPr="000C618C">
              <w:rPr>
                <w:rFonts w:ascii="Times New Roman"/>
                <w:sz w:val="21"/>
                <w:szCs w:val="21"/>
              </w:rPr>
              <w:t>/</w:t>
            </w:r>
            <w:r w:rsidRPr="000C618C">
              <w:rPr>
                <w:rFonts w:ascii="Times New Roman"/>
                <w:sz w:val="21"/>
                <w:szCs w:val="21"/>
              </w:rPr>
              <w:t>气相色谱</w:t>
            </w:r>
            <w:r w:rsidRPr="000C618C">
              <w:rPr>
                <w:rFonts w:ascii="Times New Roman"/>
                <w:sz w:val="21"/>
                <w:szCs w:val="21"/>
              </w:rPr>
              <w:t>-</w:t>
            </w:r>
            <w:r w:rsidRPr="000C618C">
              <w:rPr>
                <w:rFonts w:ascii="Times New Roman"/>
                <w:sz w:val="21"/>
                <w:szCs w:val="21"/>
              </w:rPr>
              <w:t>质谱法</w:t>
            </w:r>
            <w:r w:rsidRPr="000C618C">
              <w:rPr>
                <w:rFonts w:ascii="Times New Roman"/>
                <w:sz w:val="21"/>
                <w:szCs w:val="21"/>
              </w:rPr>
              <w:t xml:space="preserve"> HJ734-2014</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0.006mg/m</w:t>
            </w:r>
            <w:r w:rsidRPr="000C618C">
              <w:rPr>
                <w:rFonts w:ascii="Times New Roman"/>
                <w:sz w:val="21"/>
                <w:szCs w:val="21"/>
                <w:vertAlign w:val="superscript"/>
              </w:rPr>
              <w:t>3</w:t>
            </w:r>
          </w:p>
        </w:tc>
      </w:tr>
      <w:tr w:rsidR="000C618C" w:rsidRPr="000C618C" w:rsidTr="000C618C">
        <w:trPr>
          <w:trHeight w:val="340"/>
          <w:jc w:val="center"/>
        </w:trPr>
        <w:tc>
          <w:tcPr>
            <w:tcW w:w="712" w:type="dxa"/>
            <w:vMerge/>
            <w:vAlign w:val="center"/>
          </w:tcPr>
          <w:p w:rsidR="000C618C" w:rsidRPr="000C618C" w:rsidRDefault="000C618C" w:rsidP="000C618C">
            <w:pPr>
              <w:widowControl/>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乙酸丁酯</w:t>
            </w:r>
          </w:p>
        </w:tc>
        <w:tc>
          <w:tcPr>
            <w:tcW w:w="4636"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固定污染源废气挥发性有机物的测定</w:t>
            </w:r>
          </w:p>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固相吸附</w:t>
            </w:r>
            <w:r w:rsidRPr="000C618C">
              <w:rPr>
                <w:rFonts w:ascii="Times New Roman"/>
                <w:sz w:val="21"/>
                <w:szCs w:val="21"/>
              </w:rPr>
              <w:t>-</w:t>
            </w:r>
            <w:r w:rsidRPr="000C618C">
              <w:rPr>
                <w:rFonts w:ascii="Times New Roman"/>
                <w:sz w:val="21"/>
                <w:szCs w:val="21"/>
              </w:rPr>
              <w:t>热脱附</w:t>
            </w:r>
            <w:r w:rsidRPr="000C618C">
              <w:rPr>
                <w:rFonts w:ascii="Times New Roman"/>
                <w:sz w:val="21"/>
                <w:szCs w:val="21"/>
              </w:rPr>
              <w:t>/</w:t>
            </w:r>
            <w:r w:rsidRPr="000C618C">
              <w:rPr>
                <w:rFonts w:ascii="Times New Roman"/>
                <w:sz w:val="21"/>
                <w:szCs w:val="21"/>
              </w:rPr>
              <w:t>气相色谱</w:t>
            </w:r>
            <w:r w:rsidRPr="000C618C">
              <w:rPr>
                <w:rFonts w:ascii="Times New Roman"/>
                <w:sz w:val="21"/>
                <w:szCs w:val="21"/>
              </w:rPr>
              <w:t>-</w:t>
            </w:r>
            <w:r w:rsidRPr="000C618C">
              <w:rPr>
                <w:rFonts w:ascii="Times New Roman"/>
                <w:sz w:val="21"/>
                <w:szCs w:val="21"/>
              </w:rPr>
              <w:t>质谱法</w:t>
            </w:r>
            <w:r w:rsidRPr="000C618C">
              <w:rPr>
                <w:rFonts w:ascii="Times New Roman"/>
                <w:sz w:val="21"/>
                <w:szCs w:val="21"/>
              </w:rPr>
              <w:t xml:space="preserve"> HJ734-2014</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0.005mg/m</w:t>
            </w:r>
            <w:r w:rsidRPr="000C618C">
              <w:rPr>
                <w:rFonts w:ascii="Times New Roman"/>
                <w:sz w:val="21"/>
                <w:szCs w:val="21"/>
                <w:vertAlign w:val="superscript"/>
              </w:rPr>
              <w:t>3</w:t>
            </w:r>
          </w:p>
        </w:tc>
      </w:tr>
      <w:tr w:rsidR="000C618C" w:rsidRPr="000C618C" w:rsidTr="000C618C">
        <w:trPr>
          <w:trHeight w:val="340"/>
          <w:jc w:val="center"/>
        </w:trPr>
        <w:tc>
          <w:tcPr>
            <w:tcW w:w="712" w:type="dxa"/>
            <w:vMerge w:val="restart"/>
            <w:vAlign w:val="center"/>
          </w:tcPr>
          <w:p w:rsidR="000C618C" w:rsidRPr="000C618C" w:rsidRDefault="000C618C" w:rsidP="000C618C">
            <w:pPr>
              <w:spacing w:line="240" w:lineRule="auto"/>
              <w:ind w:left="0" w:firstLineChars="0" w:firstLine="0"/>
              <w:rPr>
                <w:rFonts w:ascii="Times New Roman"/>
                <w:sz w:val="21"/>
                <w:szCs w:val="21"/>
              </w:rPr>
            </w:pPr>
            <w:r w:rsidRPr="000C618C">
              <w:rPr>
                <w:rFonts w:ascii="Times New Roman"/>
                <w:sz w:val="21"/>
                <w:szCs w:val="21"/>
              </w:rPr>
              <w:t>废水</w:t>
            </w:r>
          </w:p>
        </w:tc>
        <w:tc>
          <w:tcPr>
            <w:tcW w:w="1475"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pH</w:t>
            </w:r>
            <w:r w:rsidRPr="000C618C">
              <w:rPr>
                <w:rFonts w:ascii="Times New Roman"/>
                <w:sz w:val="21"/>
                <w:szCs w:val="21"/>
              </w:rPr>
              <w:t>值</w:t>
            </w:r>
          </w:p>
        </w:tc>
        <w:tc>
          <w:tcPr>
            <w:tcW w:w="4636"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水质</w:t>
            </w:r>
            <w:r w:rsidRPr="000C618C">
              <w:rPr>
                <w:rFonts w:ascii="Times New Roman"/>
                <w:sz w:val="21"/>
                <w:szCs w:val="21"/>
              </w:rPr>
              <w:t xml:space="preserve"> pH</w:t>
            </w:r>
            <w:r w:rsidRPr="000C618C">
              <w:rPr>
                <w:rFonts w:ascii="Times New Roman"/>
                <w:sz w:val="21"/>
                <w:szCs w:val="21"/>
              </w:rPr>
              <w:t>值的测定</w:t>
            </w:r>
            <w:r w:rsidRPr="000C618C">
              <w:rPr>
                <w:rFonts w:ascii="Times New Roman"/>
                <w:sz w:val="21"/>
                <w:szCs w:val="21"/>
              </w:rPr>
              <w:t xml:space="preserve"> </w:t>
            </w:r>
          </w:p>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玻璃电极法</w:t>
            </w:r>
            <w:r w:rsidRPr="000C618C">
              <w:rPr>
                <w:rFonts w:ascii="Times New Roman"/>
                <w:sz w:val="21"/>
                <w:szCs w:val="21"/>
              </w:rPr>
              <w:t xml:space="preserve"> GB/T 6920-1986</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0.1</w:t>
            </w:r>
          </w:p>
        </w:tc>
      </w:tr>
      <w:tr w:rsidR="000C618C" w:rsidRPr="000C618C" w:rsidTr="000C618C">
        <w:trPr>
          <w:trHeight w:val="340"/>
          <w:jc w:val="center"/>
        </w:trPr>
        <w:tc>
          <w:tcPr>
            <w:tcW w:w="712"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悬浮物</w:t>
            </w:r>
          </w:p>
        </w:tc>
        <w:tc>
          <w:tcPr>
            <w:tcW w:w="4636"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水质</w:t>
            </w:r>
            <w:r w:rsidRPr="000C618C">
              <w:rPr>
                <w:rFonts w:ascii="Times New Roman"/>
                <w:sz w:val="21"/>
                <w:szCs w:val="21"/>
              </w:rPr>
              <w:t xml:space="preserve"> </w:t>
            </w:r>
            <w:r w:rsidRPr="000C618C">
              <w:rPr>
                <w:rFonts w:ascii="Times New Roman"/>
                <w:sz w:val="21"/>
                <w:szCs w:val="21"/>
              </w:rPr>
              <w:t>悬浮物的测定</w:t>
            </w:r>
          </w:p>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 xml:space="preserve"> </w:t>
            </w:r>
            <w:r w:rsidRPr="000C618C">
              <w:rPr>
                <w:rFonts w:ascii="Times New Roman"/>
                <w:sz w:val="21"/>
                <w:szCs w:val="21"/>
              </w:rPr>
              <w:t>重量法</w:t>
            </w:r>
            <w:r w:rsidRPr="000C618C">
              <w:rPr>
                <w:rFonts w:ascii="Times New Roman"/>
                <w:sz w:val="21"/>
                <w:szCs w:val="21"/>
              </w:rPr>
              <w:t xml:space="preserve"> GB 11901-1989</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w:t>
            </w:r>
          </w:p>
        </w:tc>
      </w:tr>
      <w:tr w:rsidR="000C618C" w:rsidRPr="000C618C" w:rsidTr="000C618C">
        <w:trPr>
          <w:trHeight w:val="340"/>
          <w:jc w:val="center"/>
        </w:trPr>
        <w:tc>
          <w:tcPr>
            <w:tcW w:w="712"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化学需氧量</w:t>
            </w:r>
          </w:p>
        </w:tc>
        <w:tc>
          <w:tcPr>
            <w:tcW w:w="4636"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水质</w:t>
            </w:r>
            <w:r w:rsidRPr="000C618C">
              <w:rPr>
                <w:rFonts w:ascii="Times New Roman"/>
                <w:sz w:val="21"/>
                <w:szCs w:val="21"/>
              </w:rPr>
              <w:t xml:space="preserve"> </w:t>
            </w:r>
            <w:r w:rsidRPr="000C618C">
              <w:rPr>
                <w:rFonts w:ascii="Times New Roman"/>
                <w:sz w:val="21"/>
                <w:szCs w:val="21"/>
              </w:rPr>
              <w:t>化学需氧量的测定</w:t>
            </w:r>
          </w:p>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 xml:space="preserve"> </w:t>
            </w:r>
            <w:r w:rsidRPr="000C618C">
              <w:rPr>
                <w:rFonts w:ascii="Times New Roman"/>
                <w:sz w:val="21"/>
                <w:szCs w:val="21"/>
              </w:rPr>
              <w:t>重铬酸盐法</w:t>
            </w:r>
            <w:r w:rsidRPr="000C618C">
              <w:rPr>
                <w:rFonts w:ascii="Times New Roman"/>
                <w:sz w:val="21"/>
                <w:szCs w:val="21"/>
              </w:rPr>
              <w:t xml:space="preserve"> HJ 828-2017</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4mg/L</w:t>
            </w:r>
          </w:p>
        </w:tc>
      </w:tr>
      <w:tr w:rsidR="000C618C" w:rsidRPr="000C618C" w:rsidTr="000C618C">
        <w:trPr>
          <w:trHeight w:val="340"/>
          <w:jc w:val="center"/>
        </w:trPr>
        <w:tc>
          <w:tcPr>
            <w:tcW w:w="712"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420"/>
              <w:jc w:val="center"/>
              <w:rPr>
                <w:rFonts w:ascii="Times New Roman"/>
                <w:sz w:val="21"/>
                <w:szCs w:val="21"/>
              </w:rPr>
            </w:pPr>
            <w:r w:rsidRPr="000C618C">
              <w:rPr>
                <w:rFonts w:ascii="Times New Roman"/>
                <w:sz w:val="21"/>
                <w:szCs w:val="21"/>
              </w:rPr>
              <w:t>氨氮</w:t>
            </w:r>
          </w:p>
        </w:tc>
        <w:tc>
          <w:tcPr>
            <w:tcW w:w="4636"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水质</w:t>
            </w:r>
            <w:r w:rsidRPr="000C618C">
              <w:rPr>
                <w:rFonts w:ascii="Times New Roman"/>
                <w:sz w:val="21"/>
                <w:szCs w:val="21"/>
              </w:rPr>
              <w:t xml:space="preserve"> </w:t>
            </w:r>
            <w:r w:rsidRPr="000C618C">
              <w:rPr>
                <w:rFonts w:ascii="Times New Roman"/>
                <w:sz w:val="21"/>
                <w:szCs w:val="21"/>
              </w:rPr>
              <w:t>氨氮的测定</w:t>
            </w:r>
            <w:r w:rsidRPr="000C618C">
              <w:rPr>
                <w:rFonts w:ascii="Times New Roman"/>
                <w:sz w:val="21"/>
                <w:szCs w:val="21"/>
              </w:rPr>
              <w:t xml:space="preserve"> </w:t>
            </w:r>
          </w:p>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纳氏试剂分光光度法</w:t>
            </w:r>
            <w:r w:rsidRPr="000C618C">
              <w:rPr>
                <w:rFonts w:ascii="Times New Roman"/>
                <w:sz w:val="21"/>
                <w:szCs w:val="21"/>
              </w:rPr>
              <w:t xml:space="preserve"> HJ 535-2009</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0.025mg/L</w:t>
            </w:r>
          </w:p>
        </w:tc>
      </w:tr>
      <w:tr w:rsidR="000C618C" w:rsidRPr="000C618C" w:rsidTr="000C618C">
        <w:trPr>
          <w:trHeight w:val="340"/>
          <w:jc w:val="center"/>
        </w:trPr>
        <w:tc>
          <w:tcPr>
            <w:tcW w:w="712" w:type="dxa"/>
            <w:vMerge/>
            <w:vAlign w:val="center"/>
          </w:tcPr>
          <w:p w:rsidR="000C618C" w:rsidRPr="000C618C" w:rsidRDefault="000C618C" w:rsidP="000C618C">
            <w:pPr>
              <w:spacing w:line="240" w:lineRule="auto"/>
              <w:ind w:left="0" w:firstLine="420"/>
              <w:jc w:val="center"/>
              <w:rPr>
                <w:rFonts w:ascii="Times New Roman"/>
                <w:sz w:val="21"/>
                <w:szCs w:val="21"/>
              </w:rPr>
            </w:pPr>
          </w:p>
        </w:tc>
        <w:tc>
          <w:tcPr>
            <w:tcW w:w="1475"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动植物油</w:t>
            </w:r>
          </w:p>
        </w:tc>
        <w:tc>
          <w:tcPr>
            <w:tcW w:w="4636" w:type="dxa"/>
            <w:vAlign w:val="center"/>
          </w:tcPr>
          <w:p w:rsidR="000C618C" w:rsidRPr="000C618C" w:rsidRDefault="000C618C" w:rsidP="000C618C">
            <w:pPr>
              <w:spacing w:line="240" w:lineRule="auto"/>
              <w:ind w:leftChars="-50" w:left="-120" w:rightChars="-50" w:right="-120" w:firstLine="420"/>
              <w:jc w:val="center"/>
              <w:rPr>
                <w:rFonts w:ascii="Times New Roman"/>
                <w:sz w:val="21"/>
                <w:szCs w:val="21"/>
              </w:rPr>
            </w:pPr>
            <w:r w:rsidRPr="000C618C">
              <w:rPr>
                <w:rFonts w:ascii="Times New Roman"/>
                <w:sz w:val="21"/>
                <w:szCs w:val="21"/>
              </w:rPr>
              <w:t>水质</w:t>
            </w:r>
            <w:r w:rsidRPr="000C618C">
              <w:rPr>
                <w:rFonts w:ascii="Times New Roman"/>
                <w:sz w:val="21"/>
                <w:szCs w:val="21"/>
              </w:rPr>
              <w:t xml:space="preserve"> </w:t>
            </w:r>
            <w:r w:rsidRPr="000C618C">
              <w:rPr>
                <w:rFonts w:ascii="Times New Roman"/>
                <w:sz w:val="21"/>
                <w:szCs w:val="21"/>
              </w:rPr>
              <w:t>石油类和动植物油类的测定</w:t>
            </w:r>
          </w:p>
          <w:p w:rsidR="000C618C" w:rsidRPr="000C618C" w:rsidRDefault="000C618C" w:rsidP="000C618C">
            <w:pPr>
              <w:spacing w:line="240" w:lineRule="auto"/>
              <w:ind w:leftChars="-50" w:left="-120" w:rightChars="-50" w:right="-120" w:firstLine="420"/>
              <w:jc w:val="center"/>
              <w:rPr>
                <w:rFonts w:ascii="Times New Roman"/>
                <w:sz w:val="21"/>
                <w:szCs w:val="21"/>
              </w:rPr>
            </w:pPr>
            <w:r w:rsidRPr="000C618C">
              <w:rPr>
                <w:rFonts w:ascii="Times New Roman"/>
                <w:sz w:val="21"/>
                <w:szCs w:val="21"/>
              </w:rPr>
              <w:t>红外分光光度法</w:t>
            </w:r>
            <w:r w:rsidRPr="000C618C">
              <w:rPr>
                <w:rFonts w:ascii="Times New Roman"/>
                <w:sz w:val="21"/>
                <w:szCs w:val="21"/>
              </w:rPr>
              <w:t>HJ637-2012</w:t>
            </w:r>
          </w:p>
        </w:tc>
        <w:tc>
          <w:tcPr>
            <w:tcW w:w="1802" w:type="dxa"/>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0.04mg/L</w:t>
            </w:r>
          </w:p>
        </w:tc>
      </w:tr>
    </w:tbl>
    <w:p w:rsidR="000C618C" w:rsidRPr="000C618C" w:rsidRDefault="000C618C" w:rsidP="000C618C">
      <w:pPr>
        <w:keepNext/>
        <w:keepLines/>
        <w:tabs>
          <w:tab w:val="left" w:pos="567"/>
        </w:tabs>
        <w:suppressAutoHyphens/>
        <w:spacing w:before="220"/>
        <w:ind w:left="0" w:firstLineChars="0" w:firstLine="0"/>
        <w:outlineLvl w:val="1"/>
        <w:rPr>
          <w:rFonts w:ascii="Times New Roman" w:eastAsia="黑体"/>
          <w:kern w:val="2"/>
          <w:sz w:val="30"/>
          <w:szCs w:val="30"/>
        </w:rPr>
      </w:pPr>
      <w:bookmarkStart w:id="217" w:name="_Toc16600"/>
      <w:bookmarkStart w:id="218" w:name="_Toc18765"/>
      <w:bookmarkStart w:id="219" w:name="_Toc23756"/>
      <w:bookmarkStart w:id="220" w:name="_Toc496198269"/>
      <w:bookmarkStart w:id="221" w:name="_Toc496198349"/>
      <w:r w:rsidRPr="000C618C">
        <w:rPr>
          <w:rFonts w:ascii="Times New Roman" w:eastAsia="黑体"/>
          <w:kern w:val="2"/>
          <w:sz w:val="30"/>
          <w:szCs w:val="30"/>
        </w:rPr>
        <w:t>8.2</w:t>
      </w:r>
      <w:r w:rsidRPr="000C618C">
        <w:rPr>
          <w:rFonts w:ascii="Times New Roman" w:eastAsia="黑体"/>
          <w:kern w:val="2"/>
          <w:sz w:val="30"/>
          <w:szCs w:val="30"/>
        </w:rPr>
        <w:t>监测仪器</w:t>
      </w:r>
      <w:bookmarkEnd w:id="217"/>
      <w:bookmarkEnd w:id="218"/>
      <w:bookmarkEnd w:id="219"/>
      <w:bookmarkEnd w:id="220"/>
      <w:bookmarkEnd w:id="221"/>
    </w:p>
    <w:p w:rsidR="000C618C" w:rsidRPr="000C618C" w:rsidRDefault="000C618C" w:rsidP="000C618C">
      <w:pPr>
        <w:spacing w:line="240" w:lineRule="auto"/>
        <w:ind w:left="0" w:firstLine="482"/>
        <w:jc w:val="center"/>
        <w:rPr>
          <w:rFonts w:ascii="Times New Roman"/>
          <w:b/>
          <w:szCs w:val="24"/>
        </w:rPr>
      </w:pPr>
      <w:bookmarkStart w:id="222" w:name="_Toc127421276"/>
    </w:p>
    <w:p w:rsidR="000C618C" w:rsidRPr="000C618C" w:rsidRDefault="000C618C" w:rsidP="000C618C">
      <w:pPr>
        <w:spacing w:line="240" w:lineRule="auto"/>
        <w:ind w:left="0" w:firstLine="482"/>
        <w:jc w:val="center"/>
        <w:rPr>
          <w:rFonts w:ascii="Times New Roman"/>
          <w:b/>
          <w:szCs w:val="24"/>
        </w:rPr>
      </w:pPr>
      <w:r w:rsidRPr="000C618C">
        <w:rPr>
          <w:rFonts w:ascii="Times New Roman"/>
          <w:b/>
          <w:szCs w:val="24"/>
        </w:rPr>
        <w:t>表</w:t>
      </w:r>
      <w:r w:rsidRPr="000C618C">
        <w:rPr>
          <w:rFonts w:ascii="Times New Roman"/>
          <w:b/>
          <w:szCs w:val="24"/>
        </w:rPr>
        <w:t xml:space="preserve">8-2 </w:t>
      </w:r>
      <w:r w:rsidRPr="000C618C">
        <w:rPr>
          <w:rFonts w:ascii="Times New Roman"/>
          <w:b/>
          <w:szCs w:val="24"/>
        </w:rPr>
        <w:t>现场监测仪器一览表</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7"/>
        <w:gridCol w:w="1198"/>
        <w:gridCol w:w="1417"/>
        <w:gridCol w:w="2268"/>
        <w:gridCol w:w="1455"/>
      </w:tblGrid>
      <w:tr w:rsidR="000C618C" w:rsidRPr="000C618C" w:rsidTr="000C618C">
        <w:trPr>
          <w:trHeight w:val="625"/>
          <w:jc w:val="center"/>
        </w:trPr>
        <w:tc>
          <w:tcPr>
            <w:tcW w:w="228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仪器名称</w:t>
            </w:r>
          </w:p>
        </w:tc>
        <w:tc>
          <w:tcPr>
            <w:tcW w:w="1198"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规格型号</w:t>
            </w:r>
          </w:p>
        </w:tc>
        <w:tc>
          <w:tcPr>
            <w:tcW w:w="141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监测因子</w:t>
            </w:r>
          </w:p>
        </w:tc>
        <w:tc>
          <w:tcPr>
            <w:tcW w:w="2268"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测量量程</w:t>
            </w:r>
          </w:p>
        </w:tc>
        <w:tc>
          <w:tcPr>
            <w:tcW w:w="1455"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精准度</w:t>
            </w:r>
          </w:p>
        </w:tc>
      </w:tr>
      <w:tr w:rsidR="000C618C" w:rsidRPr="000C618C" w:rsidTr="000C618C">
        <w:trPr>
          <w:trHeight w:val="1272"/>
          <w:jc w:val="center"/>
        </w:trPr>
        <w:tc>
          <w:tcPr>
            <w:tcW w:w="228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自动烟尘气测试仪（</w:t>
            </w:r>
            <w:r w:rsidRPr="000C618C">
              <w:rPr>
                <w:rFonts w:hint="eastAsia"/>
                <w:szCs w:val="21"/>
              </w:rPr>
              <w:t>HCT-FA-312</w:t>
            </w:r>
            <w:r w:rsidRPr="000C618C">
              <w:rPr>
                <w:rFonts w:ascii="Times New Roman"/>
                <w:sz w:val="21"/>
                <w:szCs w:val="21"/>
              </w:rPr>
              <w:t>）</w:t>
            </w:r>
          </w:p>
        </w:tc>
        <w:tc>
          <w:tcPr>
            <w:tcW w:w="1198"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3012H</w:t>
            </w:r>
            <w:r w:rsidRPr="000C618C">
              <w:rPr>
                <w:rFonts w:hint="eastAsia"/>
                <w:szCs w:val="21"/>
              </w:rPr>
              <w:t>-51</w:t>
            </w:r>
          </w:p>
        </w:tc>
        <w:tc>
          <w:tcPr>
            <w:tcW w:w="141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烟</w:t>
            </w:r>
            <w:r w:rsidRPr="000C618C">
              <w:rPr>
                <w:szCs w:val="21"/>
              </w:rPr>
              <w:t>尘</w:t>
            </w:r>
            <w:r w:rsidRPr="000C618C">
              <w:rPr>
                <w:rFonts w:ascii="Times New Roman"/>
                <w:sz w:val="21"/>
                <w:szCs w:val="21"/>
              </w:rPr>
              <w:t>气流量</w:t>
            </w:r>
          </w:p>
        </w:tc>
        <w:tc>
          <w:tcPr>
            <w:tcW w:w="2268" w:type="dxa"/>
            <w:vAlign w:val="center"/>
          </w:tcPr>
          <w:p w:rsidR="000C618C" w:rsidRPr="000C618C" w:rsidRDefault="000C618C" w:rsidP="000C618C">
            <w:pPr>
              <w:spacing w:line="240" w:lineRule="auto"/>
              <w:ind w:leftChars="-50" w:left="-120" w:rightChars="-50" w:right="-120" w:firstLineChars="0" w:firstLine="0"/>
              <w:jc w:val="center"/>
              <w:rPr>
                <w:szCs w:val="21"/>
              </w:rPr>
            </w:pPr>
            <w:r w:rsidRPr="000C618C">
              <w:rPr>
                <w:rFonts w:hint="eastAsia"/>
                <w:szCs w:val="21"/>
              </w:rPr>
              <w:t>烟尘采样流量：10-60L/min;</w:t>
            </w:r>
          </w:p>
          <w:p w:rsidR="000C618C" w:rsidRPr="000C618C" w:rsidRDefault="000C618C" w:rsidP="000C618C">
            <w:pPr>
              <w:spacing w:line="240" w:lineRule="auto"/>
              <w:ind w:leftChars="-50" w:left="-120" w:rightChars="-50" w:right="-120" w:firstLineChars="0" w:firstLine="0"/>
              <w:jc w:val="center"/>
              <w:rPr>
                <w:szCs w:val="21"/>
              </w:rPr>
            </w:pPr>
            <w:r w:rsidRPr="000C618C">
              <w:rPr>
                <w:rFonts w:hint="eastAsia"/>
                <w:szCs w:val="21"/>
              </w:rPr>
              <w:t>烟气采样流量：</w:t>
            </w:r>
          </w:p>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hint="eastAsia"/>
                <w:szCs w:val="21"/>
              </w:rPr>
              <w:t>≥1.0L/min</w:t>
            </w:r>
          </w:p>
        </w:tc>
        <w:tc>
          <w:tcPr>
            <w:tcW w:w="1455"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≤±2.5%FS</w:t>
            </w:r>
          </w:p>
        </w:tc>
      </w:tr>
      <w:tr w:rsidR="000C618C" w:rsidRPr="000C618C" w:rsidTr="000C618C">
        <w:trPr>
          <w:trHeight w:val="397"/>
          <w:jc w:val="center"/>
        </w:trPr>
        <w:tc>
          <w:tcPr>
            <w:tcW w:w="228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sz w:val="21"/>
                <w:szCs w:val="21"/>
              </w:rPr>
              <w:lastRenderedPageBreak/>
              <w:t>手持式热线风速仪</w:t>
            </w:r>
            <w:r w:rsidRPr="000C618C">
              <w:rPr>
                <w:rFonts w:ascii="Times New Roman"/>
                <w:sz w:val="21"/>
                <w:szCs w:val="21"/>
              </w:rPr>
              <w:t>（</w:t>
            </w:r>
            <w:r w:rsidRPr="000C618C">
              <w:rPr>
                <w:rFonts w:hint="eastAsia"/>
                <w:sz w:val="21"/>
                <w:szCs w:val="21"/>
              </w:rPr>
              <w:t>HCT-FA-263</w:t>
            </w:r>
            <w:r w:rsidRPr="000C618C">
              <w:rPr>
                <w:rFonts w:ascii="Times New Roman"/>
                <w:sz w:val="21"/>
                <w:szCs w:val="21"/>
              </w:rPr>
              <w:t>）</w:t>
            </w:r>
          </w:p>
        </w:tc>
        <w:tc>
          <w:tcPr>
            <w:tcW w:w="1198"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hint="eastAsia"/>
                <w:sz w:val="21"/>
                <w:szCs w:val="21"/>
              </w:rPr>
              <w:t>6006-0C</w:t>
            </w:r>
          </w:p>
        </w:tc>
        <w:tc>
          <w:tcPr>
            <w:tcW w:w="141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风速</w:t>
            </w:r>
          </w:p>
        </w:tc>
        <w:tc>
          <w:tcPr>
            <w:tcW w:w="2268"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hint="eastAsia"/>
                <w:sz w:val="21"/>
                <w:szCs w:val="21"/>
              </w:rPr>
              <w:t>风速：0.01～20.0m/s(20～3940FPM) 风温：-20.0～70.0℃</w:t>
            </w:r>
          </w:p>
        </w:tc>
        <w:tc>
          <w:tcPr>
            <w:tcW w:w="1455"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hint="eastAsia"/>
                <w:sz w:val="21"/>
                <w:szCs w:val="21"/>
              </w:rPr>
              <w:t>风速：±指示值的5% or 0.015m/s(2FPM)取大者 风温：±1.0℃</w:t>
            </w:r>
          </w:p>
        </w:tc>
      </w:tr>
      <w:tr w:rsidR="000C618C" w:rsidRPr="000C618C" w:rsidTr="000C618C">
        <w:trPr>
          <w:trHeight w:val="397"/>
          <w:jc w:val="center"/>
        </w:trPr>
        <w:tc>
          <w:tcPr>
            <w:tcW w:w="228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空盒气压表（</w:t>
            </w:r>
            <w:r w:rsidRPr="000C618C">
              <w:rPr>
                <w:rFonts w:hint="eastAsia"/>
                <w:sz w:val="21"/>
                <w:szCs w:val="21"/>
              </w:rPr>
              <w:t>HCT-FA-307-2</w:t>
            </w:r>
            <w:r w:rsidRPr="000C618C">
              <w:rPr>
                <w:rFonts w:ascii="Times New Roman"/>
                <w:sz w:val="21"/>
                <w:szCs w:val="21"/>
              </w:rPr>
              <w:t>）</w:t>
            </w:r>
          </w:p>
        </w:tc>
        <w:tc>
          <w:tcPr>
            <w:tcW w:w="1198"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DYM3</w:t>
            </w:r>
          </w:p>
        </w:tc>
        <w:tc>
          <w:tcPr>
            <w:tcW w:w="141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大气压力</w:t>
            </w:r>
          </w:p>
        </w:tc>
        <w:tc>
          <w:tcPr>
            <w:tcW w:w="2268"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800-106</w:t>
            </w:r>
            <w:r w:rsidRPr="000C618C">
              <w:rPr>
                <w:rFonts w:hint="eastAsia"/>
                <w:sz w:val="21"/>
                <w:szCs w:val="21"/>
              </w:rPr>
              <w:t>0</w:t>
            </w:r>
            <w:r w:rsidRPr="000C618C">
              <w:rPr>
                <w:rFonts w:ascii="Times New Roman"/>
                <w:sz w:val="21"/>
                <w:szCs w:val="21"/>
              </w:rPr>
              <w:t>hPa</w:t>
            </w:r>
          </w:p>
        </w:tc>
        <w:tc>
          <w:tcPr>
            <w:tcW w:w="1455"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hint="eastAsia"/>
                <w:sz w:val="21"/>
                <w:szCs w:val="21"/>
              </w:rPr>
              <w:t>/</w:t>
            </w:r>
          </w:p>
        </w:tc>
      </w:tr>
      <w:tr w:rsidR="000C618C" w:rsidRPr="000C618C" w:rsidTr="000C618C">
        <w:trPr>
          <w:trHeight w:val="758"/>
          <w:jc w:val="center"/>
        </w:trPr>
        <w:tc>
          <w:tcPr>
            <w:tcW w:w="2287" w:type="dxa"/>
            <w:vAlign w:val="center"/>
          </w:tcPr>
          <w:p w:rsidR="000C618C" w:rsidRPr="000C618C" w:rsidRDefault="000C618C" w:rsidP="000C618C">
            <w:pPr>
              <w:spacing w:line="240" w:lineRule="auto"/>
              <w:ind w:left="0" w:rightChars="-50" w:right="-120" w:firstLineChars="0" w:firstLine="0"/>
              <w:jc w:val="center"/>
              <w:rPr>
                <w:sz w:val="21"/>
                <w:szCs w:val="21"/>
              </w:rPr>
            </w:pPr>
            <w:r w:rsidRPr="000C618C">
              <w:rPr>
                <w:rFonts w:hint="eastAsia"/>
                <w:sz w:val="21"/>
                <w:szCs w:val="21"/>
              </w:rPr>
              <w:t>多功能</w:t>
            </w:r>
            <w:r w:rsidRPr="000C618C">
              <w:rPr>
                <w:sz w:val="21"/>
                <w:szCs w:val="21"/>
              </w:rPr>
              <w:t>声级计</w:t>
            </w:r>
            <w:r w:rsidRPr="000C618C">
              <w:rPr>
                <w:rFonts w:ascii="Times New Roman"/>
                <w:sz w:val="21"/>
                <w:szCs w:val="21"/>
              </w:rPr>
              <w:t>（</w:t>
            </w:r>
            <w:r w:rsidRPr="000C618C">
              <w:rPr>
                <w:rFonts w:hint="eastAsia"/>
                <w:sz w:val="21"/>
                <w:szCs w:val="21"/>
              </w:rPr>
              <w:t>HCT-FA-326</w:t>
            </w:r>
            <w:r w:rsidRPr="000C618C">
              <w:rPr>
                <w:rFonts w:ascii="Times New Roman"/>
                <w:sz w:val="21"/>
                <w:szCs w:val="21"/>
              </w:rPr>
              <w:t>）</w:t>
            </w:r>
          </w:p>
        </w:tc>
        <w:tc>
          <w:tcPr>
            <w:tcW w:w="1198"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hint="eastAsia"/>
                <w:sz w:val="21"/>
                <w:szCs w:val="21"/>
              </w:rPr>
              <w:t>AWA5680</w:t>
            </w:r>
          </w:p>
        </w:tc>
        <w:tc>
          <w:tcPr>
            <w:tcW w:w="1417"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噪声</w:t>
            </w:r>
          </w:p>
        </w:tc>
        <w:tc>
          <w:tcPr>
            <w:tcW w:w="2268" w:type="dxa"/>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ascii="Times New Roman"/>
                <w:sz w:val="21"/>
                <w:szCs w:val="21"/>
              </w:rPr>
              <w:t>30-130dB</w:t>
            </w:r>
          </w:p>
        </w:tc>
        <w:tc>
          <w:tcPr>
            <w:tcW w:w="1455" w:type="dxa"/>
            <w:vAlign w:val="center"/>
          </w:tcPr>
          <w:p w:rsidR="000C618C" w:rsidRPr="000C618C" w:rsidRDefault="000C618C" w:rsidP="000C618C">
            <w:pPr>
              <w:spacing w:line="240" w:lineRule="auto"/>
              <w:ind w:left="0" w:rightChars="-50" w:right="-120" w:firstLineChars="0" w:firstLine="0"/>
              <w:jc w:val="center"/>
              <w:rPr>
                <w:rFonts w:ascii="Times New Roman"/>
                <w:sz w:val="21"/>
                <w:szCs w:val="21"/>
              </w:rPr>
            </w:pPr>
            <w:r w:rsidRPr="000C618C">
              <w:rPr>
                <w:rFonts w:ascii="Times New Roman"/>
                <w:sz w:val="21"/>
                <w:szCs w:val="21"/>
              </w:rPr>
              <w:t>0.1dB</w:t>
            </w:r>
          </w:p>
        </w:tc>
      </w:tr>
      <w:tr w:rsidR="000C618C" w:rsidRPr="000C618C" w:rsidTr="000C618C">
        <w:trPr>
          <w:trHeight w:val="758"/>
          <w:jc w:val="center"/>
        </w:trPr>
        <w:tc>
          <w:tcPr>
            <w:tcW w:w="2287" w:type="dxa"/>
            <w:vAlign w:val="center"/>
          </w:tcPr>
          <w:p w:rsidR="000C618C" w:rsidRPr="000C618C" w:rsidRDefault="000C618C" w:rsidP="000C618C">
            <w:pPr>
              <w:spacing w:line="240" w:lineRule="auto"/>
              <w:ind w:left="0" w:rightChars="-50" w:right="-120" w:firstLineChars="0" w:firstLine="0"/>
              <w:jc w:val="center"/>
              <w:rPr>
                <w:sz w:val="21"/>
                <w:szCs w:val="21"/>
              </w:rPr>
            </w:pPr>
            <w:r w:rsidRPr="000C618C">
              <w:rPr>
                <w:sz w:val="21"/>
                <w:szCs w:val="21"/>
              </w:rPr>
              <w:t>废气</w:t>
            </w:r>
            <w:r w:rsidRPr="000C618C">
              <w:rPr>
                <w:rFonts w:hint="eastAsia"/>
                <w:sz w:val="21"/>
                <w:szCs w:val="21"/>
              </w:rPr>
              <w:t>VOCs采样仪（HCT-FA-507）</w:t>
            </w:r>
          </w:p>
        </w:tc>
        <w:tc>
          <w:tcPr>
            <w:tcW w:w="1198" w:type="dxa"/>
            <w:vAlign w:val="center"/>
          </w:tcPr>
          <w:p w:rsidR="000C618C" w:rsidRPr="000C618C" w:rsidRDefault="000C618C" w:rsidP="000C618C">
            <w:pPr>
              <w:spacing w:line="240" w:lineRule="auto"/>
              <w:ind w:leftChars="-50" w:left="-120" w:rightChars="-50" w:right="-120" w:firstLineChars="0" w:firstLine="0"/>
              <w:jc w:val="center"/>
              <w:rPr>
                <w:sz w:val="21"/>
                <w:szCs w:val="21"/>
              </w:rPr>
            </w:pPr>
            <w:r w:rsidRPr="000C618C">
              <w:rPr>
                <w:rFonts w:hint="eastAsia"/>
                <w:sz w:val="21"/>
                <w:szCs w:val="21"/>
              </w:rPr>
              <w:t>崂应3036型</w:t>
            </w:r>
          </w:p>
        </w:tc>
        <w:tc>
          <w:tcPr>
            <w:tcW w:w="1417" w:type="dxa"/>
            <w:vAlign w:val="center"/>
          </w:tcPr>
          <w:p w:rsidR="000C618C" w:rsidRPr="000C618C" w:rsidRDefault="000C618C" w:rsidP="000C618C">
            <w:pPr>
              <w:spacing w:line="240" w:lineRule="auto"/>
              <w:ind w:leftChars="-50" w:left="-120" w:rightChars="-50" w:right="-120" w:firstLineChars="0" w:firstLine="0"/>
              <w:jc w:val="center"/>
              <w:rPr>
                <w:sz w:val="21"/>
                <w:szCs w:val="21"/>
              </w:rPr>
            </w:pPr>
            <w:r w:rsidRPr="000C618C">
              <w:rPr>
                <w:rFonts w:hint="eastAsia"/>
                <w:sz w:val="21"/>
                <w:szCs w:val="21"/>
              </w:rPr>
              <w:t>非甲烷总烃、乙酸乙酯、乙酸丁酯、二甲苯</w:t>
            </w:r>
          </w:p>
        </w:tc>
        <w:tc>
          <w:tcPr>
            <w:tcW w:w="2268" w:type="dxa"/>
            <w:vAlign w:val="center"/>
          </w:tcPr>
          <w:p w:rsidR="000C618C" w:rsidRPr="000C618C" w:rsidRDefault="000C618C" w:rsidP="000C618C">
            <w:pPr>
              <w:widowControl/>
              <w:spacing w:line="240" w:lineRule="auto"/>
              <w:ind w:left="0" w:firstLine="420"/>
              <w:jc w:val="center"/>
              <w:textAlignment w:val="center"/>
              <w:rPr>
                <w:sz w:val="21"/>
                <w:szCs w:val="21"/>
              </w:rPr>
            </w:pPr>
            <w:r w:rsidRPr="000C618C">
              <w:rPr>
                <w:rFonts w:hint="eastAsia"/>
                <w:sz w:val="21"/>
                <w:szCs w:val="21"/>
              </w:rPr>
              <w:t>/</w:t>
            </w:r>
          </w:p>
        </w:tc>
        <w:tc>
          <w:tcPr>
            <w:tcW w:w="1455" w:type="dxa"/>
            <w:vAlign w:val="center"/>
          </w:tcPr>
          <w:p w:rsidR="000C618C" w:rsidRPr="000C618C" w:rsidRDefault="000C618C" w:rsidP="000C618C">
            <w:pPr>
              <w:spacing w:line="240" w:lineRule="auto"/>
              <w:ind w:leftChars="-50" w:left="-120" w:rightChars="-50" w:right="-120" w:firstLine="420"/>
              <w:jc w:val="center"/>
              <w:rPr>
                <w:sz w:val="21"/>
                <w:szCs w:val="21"/>
              </w:rPr>
            </w:pPr>
            <w:r w:rsidRPr="000C618C">
              <w:rPr>
                <w:rFonts w:hint="eastAsia"/>
                <w:sz w:val="21"/>
                <w:szCs w:val="21"/>
              </w:rPr>
              <w:t>/</w:t>
            </w:r>
          </w:p>
        </w:tc>
      </w:tr>
    </w:tbl>
    <w:p w:rsidR="000C618C" w:rsidRPr="000C618C" w:rsidRDefault="000C618C" w:rsidP="000C618C">
      <w:pPr>
        <w:keepNext/>
        <w:keepLines/>
        <w:spacing w:before="220" w:line="240" w:lineRule="auto"/>
        <w:ind w:left="0" w:firstLineChars="0" w:firstLine="0"/>
        <w:jc w:val="center"/>
        <w:rPr>
          <w:rFonts w:ascii="Times New Roman"/>
          <w:b/>
          <w:sz w:val="21"/>
          <w:szCs w:val="21"/>
        </w:rPr>
      </w:pPr>
      <w:bookmarkStart w:id="223" w:name="_Toc20977"/>
      <w:bookmarkStart w:id="224" w:name="_Toc28104"/>
      <w:bookmarkStart w:id="225" w:name="_Toc496198350"/>
      <w:bookmarkStart w:id="226" w:name="_Toc496198270"/>
      <w:bookmarkStart w:id="227" w:name="_Toc18773"/>
      <w:r w:rsidRPr="000C618C">
        <w:rPr>
          <w:rFonts w:ascii="Times New Roman"/>
          <w:b/>
          <w:sz w:val="21"/>
          <w:szCs w:val="21"/>
        </w:rPr>
        <w:t>表</w:t>
      </w:r>
      <w:r w:rsidRPr="000C618C">
        <w:rPr>
          <w:rFonts w:ascii="Times New Roman"/>
          <w:b/>
          <w:sz w:val="21"/>
          <w:szCs w:val="21"/>
        </w:rPr>
        <w:t xml:space="preserve">8-3 </w:t>
      </w:r>
      <w:r w:rsidRPr="000C618C">
        <w:rPr>
          <w:rFonts w:ascii="Times New Roman"/>
          <w:b/>
          <w:sz w:val="21"/>
          <w:szCs w:val="21"/>
        </w:rPr>
        <w:t>实验室仪器一览表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1843"/>
        <w:gridCol w:w="1700"/>
        <w:gridCol w:w="1844"/>
      </w:tblGrid>
      <w:tr w:rsidR="000C618C" w:rsidRPr="000C618C" w:rsidTr="000C618C">
        <w:trPr>
          <w:trHeight w:val="397"/>
        </w:trPr>
        <w:tc>
          <w:tcPr>
            <w:tcW w:w="3510" w:type="dxa"/>
            <w:vAlign w:val="center"/>
          </w:tcPr>
          <w:p w:rsidR="000C618C" w:rsidRPr="000C618C" w:rsidRDefault="000C618C" w:rsidP="000C618C">
            <w:pPr>
              <w:keepNext/>
              <w:keepLines/>
              <w:spacing w:line="240" w:lineRule="auto"/>
              <w:ind w:left="0" w:firstLine="420"/>
              <w:jc w:val="center"/>
              <w:rPr>
                <w:rFonts w:ascii="Times New Roman"/>
                <w:sz w:val="21"/>
                <w:szCs w:val="21"/>
              </w:rPr>
            </w:pPr>
            <w:r w:rsidRPr="000C618C">
              <w:rPr>
                <w:rFonts w:ascii="Times New Roman"/>
                <w:sz w:val="21"/>
                <w:szCs w:val="21"/>
              </w:rPr>
              <w:t>仪器名称</w:t>
            </w:r>
          </w:p>
        </w:tc>
        <w:tc>
          <w:tcPr>
            <w:tcW w:w="1843"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ascii="Times New Roman"/>
                <w:sz w:val="21"/>
                <w:szCs w:val="21"/>
              </w:rPr>
              <w:t>规格型号</w:t>
            </w:r>
          </w:p>
        </w:tc>
        <w:tc>
          <w:tcPr>
            <w:tcW w:w="1700" w:type="dxa"/>
            <w:vAlign w:val="center"/>
          </w:tcPr>
          <w:p w:rsidR="000C618C" w:rsidRPr="000C618C" w:rsidRDefault="000C618C" w:rsidP="000C618C">
            <w:pPr>
              <w:spacing w:line="240" w:lineRule="auto"/>
              <w:ind w:leftChars="-50" w:left="-120" w:rightChars="-50" w:right="-120" w:firstLineChars="0" w:firstLine="0"/>
              <w:jc w:val="center"/>
              <w:rPr>
                <w:rFonts w:ascii="Times New Roman"/>
                <w:sz w:val="21"/>
                <w:szCs w:val="21"/>
              </w:rPr>
            </w:pPr>
            <w:r w:rsidRPr="000C618C">
              <w:rPr>
                <w:rFonts w:ascii="Times New Roman"/>
                <w:sz w:val="21"/>
                <w:szCs w:val="21"/>
              </w:rPr>
              <w:t>测量量程</w:t>
            </w:r>
          </w:p>
        </w:tc>
        <w:tc>
          <w:tcPr>
            <w:tcW w:w="1844"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ascii="Times New Roman"/>
                <w:sz w:val="21"/>
                <w:szCs w:val="21"/>
              </w:rPr>
              <w:t>精准度</w:t>
            </w:r>
          </w:p>
        </w:tc>
      </w:tr>
      <w:tr w:rsidR="000C618C" w:rsidRPr="000C618C" w:rsidTr="000C618C">
        <w:trPr>
          <w:trHeight w:val="397"/>
        </w:trPr>
        <w:tc>
          <w:tcPr>
            <w:tcW w:w="3510" w:type="dxa"/>
            <w:vAlign w:val="center"/>
          </w:tcPr>
          <w:p w:rsidR="000C618C" w:rsidRPr="000C618C" w:rsidRDefault="000C618C" w:rsidP="000C618C">
            <w:pPr>
              <w:keepNext/>
              <w:keepLines/>
              <w:ind w:leftChars="-50" w:left="-120" w:rightChars="-50" w:right="-120" w:firstLine="420"/>
              <w:jc w:val="center"/>
              <w:rPr>
                <w:rFonts w:ascii="Times New Roman"/>
                <w:sz w:val="21"/>
                <w:szCs w:val="21"/>
              </w:rPr>
            </w:pPr>
            <w:r w:rsidRPr="000C618C">
              <w:rPr>
                <w:rFonts w:ascii="Times New Roman" w:hint="eastAsia"/>
                <w:sz w:val="21"/>
                <w:szCs w:val="21"/>
              </w:rPr>
              <w:t>台式</w:t>
            </w:r>
            <w:r w:rsidRPr="000C618C">
              <w:rPr>
                <w:rFonts w:ascii="Times New Roman"/>
                <w:sz w:val="21"/>
                <w:szCs w:val="21"/>
              </w:rPr>
              <w:t>pH</w:t>
            </w:r>
            <w:r w:rsidRPr="000C618C">
              <w:rPr>
                <w:rFonts w:ascii="Times New Roman"/>
                <w:sz w:val="21"/>
                <w:szCs w:val="21"/>
              </w:rPr>
              <w:t>计（</w:t>
            </w:r>
            <w:r w:rsidRPr="000C618C">
              <w:rPr>
                <w:rFonts w:ascii="Times New Roman"/>
                <w:sz w:val="21"/>
                <w:szCs w:val="21"/>
              </w:rPr>
              <w:t>HCT-FA-</w:t>
            </w:r>
            <w:r w:rsidRPr="000C618C">
              <w:rPr>
                <w:rFonts w:ascii="Times New Roman" w:hint="eastAsia"/>
                <w:sz w:val="21"/>
                <w:szCs w:val="21"/>
              </w:rPr>
              <w:t>280</w:t>
            </w:r>
            <w:r w:rsidRPr="000C618C">
              <w:rPr>
                <w:rFonts w:ascii="Times New Roman"/>
                <w:sz w:val="21"/>
                <w:szCs w:val="21"/>
              </w:rPr>
              <w:t>）</w:t>
            </w:r>
          </w:p>
        </w:tc>
        <w:tc>
          <w:tcPr>
            <w:tcW w:w="1843"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ascii="Times New Roman" w:hint="eastAsia"/>
                <w:sz w:val="21"/>
                <w:szCs w:val="21"/>
              </w:rPr>
              <w:t>FE20</w:t>
            </w:r>
          </w:p>
        </w:tc>
        <w:tc>
          <w:tcPr>
            <w:tcW w:w="1700"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ascii="Times New Roman" w:hint="eastAsia"/>
                <w:sz w:val="21"/>
                <w:szCs w:val="21"/>
              </w:rPr>
              <w:t>pH</w:t>
            </w:r>
            <w:r w:rsidRPr="000C618C">
              <w:rPr>
                <w:rFonts w:ascii="Times New Roman" w:hint="eastAsia"/>
                <w:sz w:val="21"/>
                <w:szCs w:val="21"/>
              </w:rPr>
              <w:t>：</w:t>
            </w:r>
            <w:r w:rsidRPr="000C618C">
              <w:rPr>
                <w:rFonts w:ascii="Times New Roman" w:hint="eastAsia"/>
                <w:sz w:val="21"/>
                <w:szCs w:val="21"/>
              </w:rPr>
              <w:t>0.00~14.00</w:t>
            </w:r>
          </w:p>
        </w:tc>
        <w:tc>
          <w:tcPr>
            <w:tcW w:w="1844"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ascii="Times New Roman" w:hint="eastAsia"/>
                <w:sz w:val="21"/>
                <w:szCs w:val="21"/>
              </w:rPr>
              <w:t>电子单元测量误差：±</w:t>
            </w:r>
            <w:r w:rsidRPr="000C618C">
              <w:rPr>
                <w:rFonts w:ascii="Times New Roman" w:hint="eastAsia"/>
                <w:sz w:val="21"/>
                <w:szCs w:val="21"/>
              </w:rPr>
              <w:t>0.01pH,</w:t>
            </w:r>
            <w:r w:rsidRPr="000C618C">
              <w:rPr>
                <w:rFonts w:ascii="Times New Roman" w:hint="eastAsia"/>
                <w:sz w:val="21"/>
                <w:szCs w:val="21"/>
              </w:rPr>
              <w:t>±</w:t>
            </w:r>
            <w:r w:rsidRPr="000C618C">
              <w:rPr>
                <w:rFonts w:ascii="Times New Roman" w:hint="eastAsia"/>
                <w:sz w:val="21"/>
                <w:szCs w:val="21"/>
              </w:rPr>
              <w:t>1mV</w:t>
            </w:r>
            <w:r w:rsidRPr="000C618C">
              <w:rPr>
                <w:rFonts w:ascii="Times New Roman" w:hint="eastAsia"/>
                <w:sz w:val="21"/>
                <w:szCs w:val="21"/>
              </w:rPr>
              <w:t>，±</w:t>
            </w:r>
            <w:r w:rsidRPr="000C618C">
              <w:rPr>
                <w:rFonts w:ascii="Times New Roman" w:hint="eastAsia"/>
                <w:sz w:val="21"/>
                <w:szCs w:val="21"/>
              </w:rPr>
              <w:t>0.5</w:t>
            </w:r>
            <w:r w:rsidRPr="000C618C">
              <w:rPr>
                <w:rFonts w:ascii="Times New Roman" w:hint="eastAsia"/>
                <w:sz w:val="21"/>
                <w:szCs w:val="21"/>
              </w:rPr>
              <w:t>℃</w:t>
            </w:r>
          </w:p>
        </w:tc>
      </w:tr>
      <w:tr w:rsidR="000C618C" w:rsidRPr="000C618C" w:rsidTr="000C618C">
        <w:trPr>
          <w:trHeight w:val="397"/>
        </w:trPr>
        <w:tc>
          <w:tcPr>
            <w:tcW w:w="3510" w:type="dxa"/>
            <w:vAlign w:val="center"/>
          </w:tcPr>
          <w:p w:rsidR="000C618C" w:rsidRPr="000C618C" w:rsidRDefault="000C618C" w:rsidP="000C618C">
            <w:pPr>
              <w:ind w:left="0" w:firstLine="420"/>
              <w:jc w:val="center"/>
              <w:rPr>
                <w:rFonts w:ascii="Times New Roman"/>
                <w:sz w:val="21"/>
                <w:szCs w:val="21"/>
              </w:rPr>
            </w:pPr>
            <w:r w:rsidRPr="000C618C">
              <w:rPr>
                <w:rFonts w:ascii="Times New Roman"/>
                <w:sz w:val="21"/>
                <w:szCs w:val="21"/>
              </w:rPr>
              <w:t>电子天平（</w:t>
            </w:r>
            <w:r w:rsidRPr="000C618C">
              <w:rPr>
                <w:rFonts w:hint="eastAsia"/>
                <w:sz w:val="21"/>
                <w:szCs w:val="21"/>
              </w:rPr>
              <w:t>HCT-FA-528</w:t>
            </w:r>
            <w:r w:rsidRPr="000C618C">
              <w:rPr>
                <w:rFonts w:ascii="Times New Roman"/>
                <w:sz w:val="21"/>
                <w:szCs w:val="21"/>
              </w:rPr>
              <w:t>）</w:t>
            </w:r>
          </w:p>
        </w:tc>
        <w:tc>
          <w:tcPr>
            <w:tcW w:w="1843" w:type="dxa"/>
            <w:vAlign w:val="center"/>
          </w:tcPr>
          <w:p w:rsidR="000C618C" w:rsidRPr="000C618C" w:rsidRDefault="000C618C" w:rsidP="000C618C">
            <w:pPr>
              <w:widowControl/>
              <w:ind w:left="0" w:firstLineChars="0" w:firstLine="0"/>
              <w:jc w:val="center"/>
              <w:textAlignment w:val="center"/>
              <w:rPr>
                <w:rFonts w:ascii="Times New Roman"/>
                <w:sz w:val="21"/>
                <w:szCs w:val="21"/>
              </w:rPr>
            </w:pPr>
            <w:r w:rsidRPr="000C618C">
              <w:rPr>
                <w:rFonts w:hint="eastAsia"/>
                <w:sz w:val="21"/>
                <w:szCs w:val="21"/>
              </w:rPr>
              <w:t>JY3002</w:t>
            </w:r>
          </w:p>
        </w:tc>
        <w:tc>
          <w:tcPr>
            <w:tcW w:w="1700"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hint="eastAsia"/>
                <w:sz w:val="21"/>
                <w:szCs w:val="21"/>
              </w:rPr>
              <w:t>300g</w:t>
            </w:r>
          </w:p>
        </w:tc>
        <w:tc>
          <w:tcPr>
            <w:tcW w:w="1844"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hint="eastAsia"/>
                <w:sz w:val="21"/>
                <w:szCs w:val="21"/>
              </w:rPr>
              <w:t>0.01g</w:t>
            </w:r>
          </w:p>
        </w:tc>
      </w:tr>
      <w:tr w:rsidR="000C618C" w:rsidRPr="000C618C" w:rsidTr="000C618C">
        <w:trPr>
          <w:trHeight w:val="397"/>
        </w:trPr>
        <w:tc>
          <w:tcPr>
            <w:tcW w:w="3510" w:type="dxa"/>
            <w:vAlign w:val="center"/>
          </w:tcPr>
          <w:p w:rsidR="000C618C" w:rsidRPr="000C618C" w:rsidRDefault="000C618C" w:rsidP="000C618C">
            <w:pPr>
              <w:ind w:left="0" w:firstLine="420"/>
              <w:jc w:val="center"/>
              <w:rPr>
                <w:rFonts w:ascii="Times New Roman"/>
                <w:sz w:val="21"/>
                <w:szCs w:val="21"/>
              </w:rPr>
            </w:pPr>
            <w:r w:rsidRPr="000C618C">
              <w:rPr>
                <w:rFonts w:ascii="Times New Roman"/>
                <w:sz w:val="21"/>
                <w:szCs w:val="21"/>
              </w:rPr>
              <w:t>紫外分光光度计（</w:t>
            </w:r>
            <w:r w:rsidRPr="000C618C">
              <w:rPr>
                <w:rFonts w:hint="eastAsia"/>
                <w:sz w:val="21"/>
                <w:szCs w:val="21"/>
              </w:rPr>
              <w:t>HCT-FA-112</w:t>
            </w:r>
            <w:r w:rsidRPr="000C618C">
              <w:rPr>
                <w:rFonts w:ascii="Times New Roman"/>
                <w:sz w:val="21"/>
                <w:szCs w:val="21"/>
              </w:rPr>
              <w:t>）</w:t>
            </w:r>
          </w:p>
        </w:tc>
        <w:tc>
          <w:tcPr>
            <w:tcW w:w="1843"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hint="eastAsia"/>
                <w:sz w:val="21"/>
                <w:szCs w:val="21"/>
              </w:rPr>
              <w:t>UV-3802H</w:t>
            </w:r>
          </w:p>
        </w:tc>
        <w:tc>
          <w:tcPr>
            <w:tcW w:w="1700" w:type="dxa"/>
            <w:vAlign w:val="center"/>
          </w:tcPr>
          <w:p w:rsidR="000C618C" w:rsidRPr="000C618C" w:rsidRDefault="000C618C" w:rsidP="000C618C">
            <w:pPr>
              <w:keepNext/>
              <w:keepLines/>
              <w:ind w:left="0" w:firstLineChars="0" w:firstLine="0"/>
              <w:jc w:val="center"/>
              <w:rPr>
                <w:rFonts w:ascii="Times New Roman"/>
                <w:sz w:val="21"/>
                <w:szCs w:val="21"/>
              </w:rPr>
            </w:pPr>
            <w:r w:rsidRPr="000C618C">
              <w:rPr>
                <w:rFonts w:hint="eastAsia"/>
                <w:sz w:val="21"/>
                <w:szCs w:val="21"/>
              </w:rPr>
              <w:t>190-1100nm</w:t>
            </w:r>
          </w:p>
        </w:tc>
        <w:tc>
          <w:tcPr>
            <w:tcW w:w="1844"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hint="eastAsia"/>
                <w:sz w:val="21"/>
                <w:szCs w:val="21"/>
              </w:rPr>
              <w:t>±0.3nm</w:t>
            </w:r>
          </w:p>
        </w:tc>
      </w:tr>
      <w:tr w:rsidR="000C618C" w:rsidRPr="000C618C" w:rsidTr="000C618C">
        <w:trPr>
          <w:trHeight w:val="397"/>
        </w:trPr>
        <w:tc>
          <w:tcPr>
            <w:tcW w:w="3510" w:type="dxa"/>
            <w:vAlign w:val="center"/>
          </w:tcPr>
          <w:p w:rsidR="000C618C" w:rsidRPr="000C618C" w:rsidRDefault="000C618C" w:rsidP="000C618C">
            <w:pPr>
              <w:ind w:left="0" w:firstLine="420"/>
              <w:jc w:val="center"/>
              <w:rPr>
                <w:rFonts w:ascii="Times New Roman"/>
                <w:sz w:val="21"/>
                <w:szCs w:val="21"/>
              </w:rPr>
            </w:pPr>
            <w:r w:rsidRPr="000C618C">
              <w:rPr>
                <w:rFonts w:ascii="Times New Roman"/>
                <w:sz w:val="21"/>
                <w:szCs w:val="21"/>
              </w:rPr>
              <w:t>气相色谱仪（</w:t>
            </w:r>
            <w:r w:rsidRPr="000C618C">
              <w:rPr>
                <w:rFonts w:hint="eastAsia"/>
                <w:sz w:val="21"/>
                <w:szCs w:val="21"/>
              </w:rPr>
              <w:t>HCT-FA-213</w:t>
            </w:r>
            <w:r w:rsidRPr="000C618C">
              <w:rPr>
                <w:rFonts w:ascii="Times New Roman"/>
                <w:sz w:val="21"/>
                <w:szCs w:val="21"/>
              </w:rPr>
              <w:t>）</w:t>
            </w:r>
          </w:p>
        </w:tc>
        <w:tc>
          <w:tcPr>
            <w:tcW w:w="1843" w:type="dxa"/>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hint="eastAsia"/>
                <w:sz w:val="21"/>
                <w:szCs w:val="21"/>
              </w:rPr>
              <w:t>GC-2010 Plus系列</w:t>
            </w:r>
          </w:p>
        </w:tc>
        <w:tc>
          <w:tcPr>
            <w:tcW w:w="1700"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ascii="Times New Roman"/>
                <w:sz w:val="21"/>
                <w:szCs w:val="21"/>
              </w:rPr>
              <w:t>/</w:t>
            </w:r>
          </w:p>
        </w:tc>
        <w:tc>
          <w:tcPr>
            <w:tcW w:w="1844" w:type="dxa"/>
            <w:vAlign w:val="center"/>
          </w:tcPr>
          <w:p w:rsidR="000C618C" w:rsidRPr="000C618C" w:rsidRDefault="000C618C" w:rsidP="000C618C">
            <w:pPr>
              <w:keepNext/>
              <w:keepLines/>
              <w:spacing w:line="240" w:lineRule="auto"/>
              <w:ind w:left="0" w:firstLineChars="0" w:firstLine="0"/>
              <w:jc w:val="center"/>
              <w:rPr>
                <w:rFonts w:ascii="Times New Roman"/>
                <w:sz w:val="21"/>
                <w:szCs w:val="21"/>
              </w:rPr>
            </w:pPr>
            <w:r w:rsidRPr="000C618C">
              <w:rPr>
                <w:rFonts w:ascii="Times New Roman"/>
                <w:sz w:val="21"/>
                <w:szCs w:val="21"/>
              </w:rPr>
              <w:t>/</w:t>
            </w:r>
          </w:p>
        </w:tc>
      </w:tr>
    </w:tbl>
    <w:p w:rsidR="000C618C" w:rsidRPr="000C618C" w:rsidRDefault="000C618C" w:rsidP="000C618C">
      <w:pPr>
        <w:keepNext/>
        <w:keepLines/>
        <w:tabs>
          <w:tab w:val="left" w:pos="567"/>
        </w:tabs>
        <w:spacing w:before="220"/>
        <w:ind w:left="0" w:firstLineChars="0" w:firstLine="0"/>
        <w:outlineLvl w:val="1"/>
        <w:rPr>
          <w:rFonts w:ascii="Times New Roman" w:eastAsia="黑体"/>
          <w:kern w:val="2"/>
          <w:sz w:val="30"/>
          <w:szCs w:val="30"/>
        </w:rPr>
      </w:pPr>
      <w:r w:rsidRPr="000C618C">
        <w:rPr>
          <w:rFonts w:ascii="Times New Roman" w:eastAsia="黑体"/>
          <w:kern w:val="2"/>
          <w:sz w:val="30"/>
          <w:szCs w:val="30"/>
        </w:rPr>
        <w:t>8.3</w:t>
      </w:r>
      <w:bookmarkStart w:id="228" w:name="_Toc263672244"/>
      <w:bookmarkStart w:id="229" w:name="_Toc428971258"/>
      <w:bookmarkStart w:id="230" w:name="_Toc431993850"/>
      <w:bookmarkStart w:id="231" w:name="_Toc433958950"/>
      <w:bookmarkStart w:id="232" w:name="_Toc496198271"/>
      <w:bookmarkStart w:id="233" w:name="_Toc496198351"/>
      <w:bookmarkStart w:id="234" w:name="_Toc15825"/>
      <w:bookmarkStart w:id="235" w:name="_Toc21171"/>
      <w:bookmarkStart w:id="236" w:name="_Toc969"/>
      <w:bookmarkEnd w:id="222"/>
      <w:bookmarkEnd w:id="223"/>
      <w:bookmarkEnd w:id="224"/>
      <w:bookmarkEnd w:id="225"/>
      <w:bookmarkEnd w:id="226"/>
      <w:bookmarkEnd w:id="227"/>
      <w:r w:rsidRPr="000C618C">
        <w:rPr>
          <w:rFonts w:ascii="Times New Roman" w:eastAsia="黑体"/>
          <w:kern w:val="2"/>
          <w:sz w:val="30"/>
          <w:szCs w:val="30"/>
        </w:rPr>
        <w:t xml:space="preserve"> </w:t>
      </w:r>
      <w:bookmarkEnd w:id="228"/>
      <w:bookmarkEnd w:id="229"/>
      <w:bookmarkEnd w:id="230"/>
      <w:bookmarkEnd w:id="231"/>
      <w:r w:rsidRPr="000C618C">
        <w:rPr>
          <w:rFonts w:ascii="Times New Roman" w:eastAsia="黑体"/>
          <w:kern w:val="2"/>
          <w:sz w:val="30"/>
          <w:szCs w:val="30"/>
        </w:rPr>
        <w:t>水质监测分析过程中的质量保证和质量控制</w:t>
      </w:r>
      <w:bookmarkEnd w:id="232"/>
      <w:bookmarkEnd w:id="233"/>
      <w:bookmarkEnd w:id="234"/>
      <w:bookmarkEnd w:id="235"/>
      <w:bookmarkEnd w:id="236"/>
    </w:p>
    <w:p w:rsidR="000C618C" w:rsidRPr="000C618C" w:rsidRDefault="000C618C" w:rsidP="000C618C">
      <w:pPr>
        <w:ind w:left="0" w:firstLine="480"/>
        <w:rPr>
          <w:rFonts w:ascii="Times New Roman"/>
          <w:szCs w:val="24"/>
        </w:rPr>
      </w:pPr>
      <w:r w:rsidRPr="000C618C">
        <w:rPr>
          <w:rFonts w:ascii="Times New Roman"/>
          <w:szCs w:val="24"/>
        </w:rPr>
        <w:t>水样的采集、运输、保存、实验室分析和数据计算的全过程均按照《环境水质监测质量保证手册》</w:t>
      </w:r>
      <w:r w:rsidRPr="000C618C">
        <w:rPr>
          <w:rFonts w:ascii="Times New Roman"/>
          <w:szCs w:val="24"/>
        </w:rPr>
        <w:t>(</w:t>
      </w:r>
      <w:r w:rsidRPr="000C618C">
        <w:rPr>
          <w:rFonts w:ascii="Times New Roman"/>
          <w:szCs w:val="24"/>
        </w:rPr>
        <w:t>第四版</w:t>
      </w:r>
      <w:r w:rsidRPr="000C618C">
        <w:rPr>
          <w:rFonts w:ascii="Times New Roman"/>
          <w:szCs w:val="24"/>
        </w:rPr>
        <w:t>)</w:t>
      </w:r>
      <w:r w:rsidRPr="000C618C">
        <w:rPr>
          <w:rFonts w:ascii="Times New Roman"/>
          <w:szCs w:val="24"/>
        </w:rPr>
        <w:t>的要求进行。在现场监测期间，对废水入网口的水样采取平行样的方式进行质量控制。质量控制结果表明，本次水样的现场采集及实验室分析均满足质量控制要求。平行样品测试结果见表</w:t>
      </w:r>
      <w:r w:rsidRPr="000C618C">
        <w:rPr>
          <w:rFonts w:ascii="Times New Roman"/>
          <w:szCs w:val="24"/>
        </w:rPr>
        <w:t>8-5</w:t>
      </w:r>
      <w:r w:rsidRPr="000C618C">
        <w:rPr>
          <w:rFonts w:ascii="Times New Roman"/>
          <w:szCs w:val="24"/>
        </w:rPr>
        <w:t>。</w:t>
      </w:r>
      <w:bookmarkStart w:id="237" w:name="_Toc262712283"/>
      <w:bookmarkStart w:id="238" w:name="_Toc262799662"/>
      <w:bookmarkStart w:id="239" w:name="_Toc263364391"/>
      <w:bookmarkStart w:id="240" w:name="_Toc263454894"/>
      <w:bookmarkStart w:id="241" w:name="_Toc263672245"/>
    </w:p>
    <w:bookmarkEnd w:id="237"/>
    <w:bookmarkEnd w:id="238"/>
    <w:bookmarkEnd w:id="239"/>
    <w:bookmarkEnd w:id="240"/>
    <w:bookmarkEnd w:id="241"/>
    <w:p w:rsidR="000C618C" w:rsidRPr="000C618C" w:rsidRDefault="000C618C" w:rsidP="000C618C">
      <w:pPr>
        <w:spacing w:line="240" w:lineRule="auto"/>
        <w:ind w:left="0" w:firstLine="560"/>
        <w:jc w:val="right"/>
        <w:rPr>
          <w:rFonts w:ascii="Times New Roman"/>
          <w:b/>
          <w:szCs w:val="24"/>
        </w:rPr>
      </w:pPr>
      <w:r w:rsidRPr="000C618C">
        <w:rPr>
          <w:rFonts w:ascii="Times New Roman"/>
          <w:sz w:val="28"/>
          <w:szCs w:val="28"/>
        </w:rPr>
        <w:t xml:space="preserve">             </w:t>
      </w:r>
      <w:r w:rsidRPr="000C618C">
        <w:rPr>
          <w:rFonts w:ascii="Times New Roman"/>
          <w:b/>
          <w:szCs w:val="24"/>
        </w:rPr>
        <w:t>表</w:t>
      </w:r>
      <w:r w:rsidRPr="000C618C">
        <w:rPr>
          <w:rFonts w:ascii="Times New Roman"/>
          <w:b/>
          <w:szCs w:val="24"/>
        </w:rPr>
        <w:t>8-5</w:t>
      </w:r>
      <w:r w:rsidRPr="000C618C">
        <w:rPr>
          <w:rFonts w:ascii="Times New Roman"/>
          <w:b/>
          <w:szCs w:val="24"/>
        </w:rPr>
        <w:t>平行样品测试结果表</w:t>
      </w:r>
      <w:bookmarkStart w:id="242" w:name="_Toc262712284"/>
      <w:bookmarkStart w:id="243" w:name="_Toc262799663"/>
      <w:bookmarkStart w:id="244" w:name="_Toc263364392"/>
      <w:bookmarkStart w:id="245" w:name="_Toc263454895"/>
      <w:bookmarkStart w:id="246" w:name="_Toc263672246"/>
      <w:r w:rsidRPr="000C618C">
        <w:rPr>
          <w:rFonts w:ascii="Times New Roman"/>
          <w:szCs w:val="24"/>
        </w:rPr>
        <w:t xml:space="preserve">    </w:t>
      </w:r>
      <w:r w:rsidRPr="000C618C">
        <w:rPr>
          <w:rFonts w:ascii="Times New Roman"/>
          <w:sz w:val="21"/>
          <w:szCs w:val="21"/>
        </w:rPr>
        <w:t>单位：</w:t>
      </w:r>
      <w:r w:rsidRPr="000C618C">
        <w:rPr>
          <w:rFonts w:ascii="Times New Roman"/>
          <w:sz w:val="21"/>
          <w:szCs w:val="21"/>
        </w:rPr>
        <w:t>mg/L</w:t>
      </w:r>
      <w:bookmarkEnd w:id="242"/>
      <w:bookmarkEnd w:id="243"/>
      <w:bookmarkEnd w:id="244"/>
      <w:bookmarkEnd w:id="245"/>
      <w:bookmarkEnd w:id="246"/>
      <w:r w:rsidRPr="000C618C">
        <w:rPr>
          <w:rFonts w:ascii="Times New Roman"/>
          <w:sz w:val="21"/>
          <w:szCs w:val="21"/>
        </w:rPr>
        <w:t>（</w:t>
      </w:r>
      <w:r w:rsidRPr="000C618C">
        <w:rPr>
          <w:rFonts w:ascii="Times New Roman"/>
          <w:sz w:val="21"/>
          <w:szCs w:val="21"/>
        </w:rPr>
        <w:t>pH</w:t>
      </w:r>
      <w:r w:rsidRPr="000C618C">
        <w:rPr>
          <w:rFonts w:ascii="Times New Roman"/>
          <w:sz w:val="21"/>
          <w:szCs w:val="21"/>
        </w:rPr>
        <w:t>值无量纲）</w:t>
      </w:r>
    </w:p>
    <w:tbl>
      <w:tblPr>
        <w:tblW w:w="8840" w:type="dxa"/>
        <w:jc w:val="center"/>
        <w:tblLayout w:type="fixed"/>
        <w:tblCellMar>
          <w:left w:w="0" w:type="dxa"/>
          <w:right w:w="0" w:type="dxa"/>
        </w:tblCellMar>
        <w:tblLook w:val="0000"/>
      </w:tblPr>
      <w:tblGrid>
        <w:gridCol w:w="1260"/>
        <w:gridCol w:w="2126"/>
        <w:gridCol w:w="2315"/>
        <w:gridCol w:w="1402"/>
        <w:gridCol w:w="1737"/>
      </w:tblGrid>
      <w:tr w:rsidR="000C618C" w:rsidRPr="000C618C" w:rsidTr="000C618C">
        <w:trPr>
          <w:trHeight w:val="397"/>
          <w:jc w:val="center"/>
        </w:trPr>
        <w:tc>
          <w:tcPr>
            <w:tcW w:w="1260" w:type="dxa"/>
            <w:vMerge w:val="restart"/>
            <w:tcBorders>
              <w:top w:val="single" w:sz="4" w:space="0" w:color="auto"/>
              <w:left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分析项目</w:t>
            </w:r>
          </w:p>
        </w:tc>
        <w:tc>
          <w:tcPr>
            <w:tcW w:w="7580" w:type="dxa"/>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420"/>
              <w:jc w:val="center"/>
              <w:rPr>
                <w:rFonts w:ascii="Times New Roman"/>
                <w:bCs/>
                <w:sz w:val="21"/>
                <w:szCs w:val="21"/>
              </w:rPr>
            </w:pPr>
            <w:r w:rsidRPr="000C618C">
              <w:rPr>
                <w:rFonts w:ascii="Times New Roman"/>
                <w:sz w:val="21"/>
                <w:szCs w:val="21"/>
              </w:rPr>
              <w:t>平行样（生活污水排放口</w:t>
            </w:r>
            <w:r w:rsidRPr="000C618C">
              <w:rPr>
                <w:rFonts w:hint="eastAsia"/>
                <w:szCs w:val="21"/>
              </w:rPr>
              <w:t>2018.07</w:t>
            </w:r>
            <w:r w:rsidRPr="000C618C">
              <w:rPr>
                <w:rFonts w:ascii="Times New Roman" w:hint="eastAsia"/>
                <w:sz w:val="21"/>
                <w:szCs w:val="21"/>
              </w:rPr>
              <w:t>.05</w:t>
            </w:r>
            <w:r w:rsidRPr="000C618C">
              <w:rPr>
                <w:rFonts w:ascii="Times New Roman"/>
                <w:sz w:val="21"/>
                <w:szCs w:val="21"/>
              </w:rPr>
              <w:t>）</w:t>
            </w:r>
          </w:p>
        </w:tc>
      </w:tr>
      <w:tr w:rsidR="000C618C" w:rsidRPr="000C618C" w:rsidTr="000C618C">
        <w:trPr>
          <w:trHeight w:val="397"/>
          <w:jc w:val="center"/>
        </w:trPr>
        <w:tc>
          <w:tcPr>
            <w:tcW w:w="1260" w:type="dxa"/>
            <w:vMerge/>
            <w:tcBorders>
              <w:left w:val="single" w:sz="4" w:space="0" w:color="auto"/>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420"/>
              <w:jc w:val="center"/>
              <w:rPr>
                <w:rFonts w:ascii="Times New Roman"/>
                <w:color w:val="0000FF"/>
                <w:sz w:val="21"/>
                <w:szCs w:val="21"/>
              </w:rPr>
            </w:pP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hint="eastAsia"/>
                <w:szCs w:val="21"/>
              </w:rPr>
              <w:t>CWA180510-S-1-1</w:t>
            </w:r>
          </w:p>
        </w:tc>
        <w:tc>
          <w:tcPr>
            <w:tcW w:w="231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hint="eastAsia"/>
                <w:szCs w:val="21"/>
              </w:rPr>
              <w:t>CWA180510-S-1-1</w:t>
            </w:r>
            <w:r w:rsidRPr="000C618C">
              <w:rPr>
                <w:rFonts w:ascii="Times New Roman"/>
                <w:sz w:val="21"/>
                <w:szCs w:val="21"/>
              </w:rPr>
              <w:t>（平）</w:t>
            </w:r>
          </w:p>
        </w:tc>
        <w:tc>
          <w:tcPr>
            <w:tcW w:w="1402"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相对偏差（％）</w:t>
            </w:r>
          </w:p>
        </w:tc>
        <w:tc>
          <w:tcPr>
            <w:tcW w:w="1737"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允许相对偏差（％）</w:t>
            </w:r>
          </w:p>
        </w:tc>
      </w:tr>
      <w:tr w:rsidR="000C618C" w:rsidRPr="000C618C" w:rsidTr="000C618C">
        <w:trPr>
          <w:trHeight w:val="397"/>
          <w:jc w:val="center"/>
        </w:trPr>
        <w:tc>
          <w:tcPr>
            <w:tcW w:w="126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pH</w:t>
            </w:r>
            <w:r w:rsidRPr="000C618C">
              <w:rPr>
                <w:rFonts w:ascii="Times New Roman"/>
                <w:sz w:val="21"/>
                <w:szCs w:val="21"/>
              </w:rPr>
              <w:t>值</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hint="eastAsia"/>
                <w:sz w:val="21"/>
                <w:szCs w:val="21"/>
              </w:rPr>
              <w:t>7.</w:t>
            </w:r>
            <w:r w:rsidRPr="000C618C">
              <w:rPr>
                <w:rFonts w:hint="eastAsia"/>
                <w:szCs w:val="21"/>
              </w:rPr>
              <w:t>32</w:t>
            </w:r>
          </w:p>
        </w:tc>
        <w:tc>
          <w:tcPr>
            <w:tcW w:w="231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hint="eastAsia"/>
                <w:sz w:val="21"/>
                <w:szCs w:val="21"/>
              </w:rPr>
              <w:t>7.</w:t>
            </w:r>
            <w:r w:rsidRPr="000C618C">
              <w:rPr>
                <w:rFonts w:hint="eastAsia"/>
                <w:szCs w:val="21"/>
              </w:rPr>
              <w:t>33</w:t>
            </w:r>
          </w:p>
        </w:tc>
        <w:tc>
          <w:tcPr>
            <w:tcW w:w="1402"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ascii="Times New Roman"/>
                <w:bCs/>
                <w:sz w:val="21"/>
                <w:szCs w:val="21"/>
              </w:rPr>
              <w:t>0.0</w:t>
            </w:r>
            <w:r w:rsidRPr="000C618C">
              <w:rPr>
                <w:rFonts w:ascii="Times New Roman" w:hint="eastAsia"/>
                <w:bCs/>
                <w:sz w:val="21"/>
                <w:szCs w:val="21"/>
              </w:rPr>
              <w:t>1</w:t>
            </w:r>
            <w:r w:rsidRPr="000C618C">
              <w:rPr>
                <w:rFonts w:ascii="Times New Roman"/>
                <w:bCs/>
                <w:sz w:val="21"/>
                <w:szCs w:val="21"/>
              </w:rPr>
              <w:t>个单位</w:t>
            </w:r>
          </w:p>
        </w:tc>
        <w:tc>
          <w:tcPr>
            <w:tcW w:w="1737"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ind w:left="0" w:firstLineChars="0" w:firstLine="0"/>
              <w:jc w:val="center"/>
              <w:rPr>
                <w:rFonts w:ascii="Times New Roman"/>
                <w:bCs/>
                <w:sz w:val="21"/>
                <w:szCs w:val="21"/>
              </w:rPr>
            </w:pPr>
            <w:r w:rsidRPr="000C618C">
              <w:rPr>
                <w:rFonts w:ascii="Times New Roman"/>
                <w:bCs/>
                <w:sz w:val="21"/>
                <w:szCs w:val="21"/>
              </w:rPr>
              <w:t>≤0.</w:t>
            </w:r>
            <w:r w:rsidRPr="000C618C">
              <w:rPr>
                <w:rFonts w:hint="eastAsia"/>
                <w:bCs/>
                <w:szCs w:val="21"/>
              </w:rPr>
              <w:t>1</w:t>
            </w:r>
            <w:r w:rsidRPr="000C618C">
              <w:rPr>
                <w:rFonts w:ascii="Times New Roman"/>
                <w:bCs/>
                <w:sz w:val="21"/>
                <w:szCs w:val="21"/>
              </w:rPr>
              <w:t>个单位</w:t>
            </w:r>
          </w:p>
        </w:tc>
      </w:tr>
      <w:tr w:rsidR="000C618C" w:rsidRPr="000C618C" w:rsidTr="000C618C">
        <w:trPr>
          <w:trHeight w:val="397"/>
          <w:jc w:val="center"/>
        </w:trPr>
        <w:tc>
          <w:tcPr>
            <w:tcW w:w="126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化学需氧量</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hint="eastAsia"/>
                <w:szCs w:val="21"/>
              </w:rPr>
              <w:t>77.2</w:t>
            </w:r>
          </w:p>
        </w:tc>
        <w:tc>
          <w:tcPr>
            <w:tcW w:w="231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hint="eastAsia"/>
                <w:szCs w:val="21"/>
              </w:rPr>
              <w:t>73.2</w:t>
            </w:r>
          </w:p>
        </w:tc>
        <w:tc>
          <w:tcPr>
            <w:tcW w:w="1402"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hint="eastAsia"/>
                <w:bCs/>
                <w:szCs w:val="21"/>
              </w:rPr>
              <w:t>5.33</w:t>
            </w:r>
          </w:p>
        </w:tc>
        <w:tc>
          <w:tcPr>
            <w:tcW w:w="1737"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ascii="Times New Roman"/>
                <w:bCs/>
                <w:sz w:val="21"/>
                <w:szCs w:val="21"/>
              </w:rPr>
              <w:t>≤10</w:t>
            </w:r>
          </w:p>
        </w:tc>
      </w:tr>
      <w:tr w:rsidR="000C618C" w:rsidRPr="000C618C" w:rsidTr="000C618C">
        <w:trPr>
          <w:trHeight w:val="397"/>
          <w:jc w:val="center"/>
        </w:trPr>
        <w:tc>
          <w:tcPr>
            <w:tcW w:w="126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氨氮</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hint="eastAsia"/>
                <w:szCs w:val="21"/>
              </w:rPr>
              <w:t>11.3</w:t>
            </w:r>
          </w:p>
        </w:tc>
        <w:tc>
          <w:tcPr>
            <w:tcW w:w="231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hint="eastAsia"/>
                <w:szCs w:val="21"/>
              </w:rPr>
              <w:t>11.3</w:t>
            </w:r>
          </w:p>
        </w:tc>
        <w:tc>
          <w:tcPr>
            <w:tcW w:w="1402"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hint="eastAsia"/>
                <w:bCs/>
                <w:szCs w:val="21"/>
              </w:rPr>
              <w:t>0</w:t>
            </w:r>
          </w:p>
        </w:tc>
        <w:tc>
          <w:tcPr>
            <w:tcW w:w="1737"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ascii="Times New Roman"/>
                <w:bCs/>
                <w:sz w:val="21"/>
                <w:szCs w:val="21"/>
              </w:rPr>
              <w:t>≤10</w:t>
            </w:r>
          </w:p>
        </w:tc>
      </w:tr>
      <w:tr w:rsidR="000C618C" w:rsidRPr="000C618C" w:rsidTr="000C618C">
        <w:trPr>
          <w:trHeight w:val="397"/>
          <w:jc w:val="center"/>
        </w:trPr>
        <w:tc>
          <w:tcPr>
            <w:tcW w:w="1260" w:type="dxa"/>
            <w:vMerge w:val="restart"/>
            <w:tcBorders>
              <w:top w:val="single" w:sz="4" w:space="0" w:color="auto"/>
              <w:left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分析项目</w:t>
            </w:r>
          </w:p>
        </w:tc>
        <w:tc>
          <w:tcPr>
            <w:tcW w:w="7580" w:type="dxa"/>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420"/>
              <w:jc w:val="center"/>
              <w:rPr>
                <w:rFonts w:ascii="Times New Roman"/>
                <w:bCs/>
                <w:sz w:val="21"/>
                <w:szCs w:val="21"/>
              </w:rPr>
            </w:pPr>
            <w:r w:rsidRPr="000C618C">
              <w:rPr>
                <w:rFonts w:ascii="Times New Roman"/>
                <w:sz w:val="21"/>
                <w:szCs w:val="21"/>
              </w:rPr>
              <w:t>平行样（生活污水排放口</w:t>
            </w:r>
            <w:r w:rsidRPr="000C618C">
              <w:rPr>
                <w:rFonts w:hint="eastAsia"/>
                <w:szCs w:val="21"/>
              </w:rPr>
              <w:t>2018.07</w:t>
            </w:r>
            <w:r w:rsidRPr="000C618C">
              <w:rPr>
                <w:rFonts w:ascii="Times New Roman" w:hint="eastAsia"/>
                <w:sz w:val="21"/>
                <w:szCs w:val="21"/>
              </w:rPr>
              <w:t>.06</w:t>
            </w:r>
            <w:r w:rsidRPr="000C618C">
              <w:rPr>
                <w:rFonts w:ascii="Times New Roman"/>
                <w:sz w:val="21"/>
                <w:szCs w:val="21"/>
              </w:rPr>
              <w:t>）</w:t>
            </w:r>
          </w:p>
        </w:tc>
      </w:tr>
      <w:tr w:rsidR="000C618C" w:rsidRPr="000C618C" w:rsidTr="000C618C">
        <w:trPr>
          <w:trHeight w:val="397"/>
          <w:jc w:val="center"/>
        </w:trPr>
        <w:tc>
          <w:tcPr>
            <w:tcW w:w="1260" w:type="dxa"/>
            <w:vMerge/>
            <w:tcBorders>
              <w:left w:val="single" w:sz="4" w:space="0" w:color="auto"/>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420"/>
              <w:jc w:val="center"/>
              <w:rPr>
                <w:rFonts w:ascii="Times New Roman"/>
                <w:sz w:val="21"/>
                <w:szCs w:val="21"/>
              </w:rPr>
            </w:pP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hint="eastAsia"/>
                <w:szCs w:val="21"/>
              </w:rPr>
              <w:t>CWA180510-S-2-1</w:t>
            </w:r>
          </w:p>
        </w:tc>
        <w:tc>
          <w:tcPr>
            <w:tcW w:w="231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hint="eastAsia"/>
                <w:szCs w:val="21"/>
              </w:rPr>
              <w:t>CWA180510-S-2-1</w:t>
            </w:r>
            <w:r w:rsidRPr="000C618C">
              <w:rPr>
                <w:rFonts w:ascii="Times New Roman"/>
                <w:sz w:val="21"/>
                <w:szCs w:val="21"/>
              </w:rPr>
              <w:t>（平）</w:t>
            </w:r>
          </w:p>
        </w:tc>
        <w:tc>
          <w:tcPr>
            <w:tcW w:w="1402"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相对偏差（％）</w:t>
            </w:r>
          </w:p>
        </w:tc>
        <w:tc>
          <w:tcPr>
            <w:tcW w:w="1737"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允许相对偏差（％）</w:t>
            </w:r>
          </w:p>
        </w:tc>
      </w:tr>
      <w:tr w:rsidR="000C618C" w:rsidRPr="000C618C" w:rsidTr="000C618C">
        <w:trPr>
          <w:trHeight w:val="397"/>
          <w:jc w:val="center"/>
        </w:trPr>
        <w:tc>
          <w:tcPr>
            <w:tcW w:w="126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lastRenderedPageBreak/>
              <w:t>pH</w:t>
            </w:r>
            <w:r w:rsidRPr="000C618C">
              <w:rPr>
                <w:rFonts w:ascii="Times New Roman"/>
                <w:sz w:val="21"/>
                <w:szCs w:val="21"/>
              </w:rPr>
              <w:t>值</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hint="eastAsia"/>
                <w:szCs w:val="21"/>
              </w:rPr>
              <w:t>7.36</w:t>
            </w:r>
          </w:p>
        </w:tc>
        <w:tc>
          <w:tcPr>
            <w:tcW w:w="231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hint="eastAsia"/>
                <w:szCs w:val="21"/>
              </w:rPr>
              <w:t>7.34</w:t>
            </w:r>
          </w:p>
        </w:tc>
        <w:tc>
          <w:tcPr>
            <w:tcW w:w="1402"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ascii="Times New Roman"/>
                <w:bCs/>
                <w:sz w:val="21"/>
                <w:szCs w:val="21"/>
              </w:rPr>
              <w:t>0.0</w:t>
            </w:r>
            <w:r w:rsidRPr="000C618C">
              <w:rPr>
                <w:rFonts w:ascii="Times New Roman" w:hint="eastAsia"/>
                <w:bCs/>
                <w:sz w:val="21"/>
                <w:szCs w:val="21"/>
              </w:rPr>
              <w:t>2</w:t>
            </w:r>
            <w:r w:rsidRPr="000C618C">
              <w:rPr>
                <w:rFonts w:ascii="Times New Roman"/>
                <w:bCs/>
                <w:sz w:val="21"/>
                <w:szCs w:val="21"/>
              </w:rPr>
              <w:t>个单位</w:t>
            </w:r>
          </w:p>
        </w:tc>
        <w:tc>
          <w:tcPr>
            <w:tcW w:w="1737"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ind w:left="0" w:firstLineChars="0" w:firstLine="0"/>
              <w:jc w:val="center"/>
              <w:rPr>
                <w:rFonts w:ascii="Times New Roman"/>
                <w:bCs/>
                <w:sz w:val="21"/>
                <w:szCs w:val="21"/>
              </w:rPr>
            </w:pPr>
            <w:r w:rsidRPr="000C618C">
              <w:rPr>
                <w:rFonts w:ascii="Times New Roman"/>
                <w:bCs/>
                <w:sz w:val="21"/>
                <w:szCs w:val="21"/>
              </w:rPr>
              <w:t>≤0.</w:t>
            </w:r>
            <w:r w:rsidRPr="000C618C">
              <w:rPr>
                <w:rFonts w:hint="eastAsia"/>
                <w:bCs/>
                <w:szCs w:val="21"/>
              </w:rPr>
              <w:t>1</w:t>
            </w:r>
            <w:r w:rsidRPr="000C618C">
              <w:rPr>
                <w:rFonts w:ascii="Times New Roman"/>
                <w:bCs/>
                <w:sz w:val="21"/>
                <w:szCs w:val="21"/>
              </w:rPr>
              <w:t>个单位</w:t>
            </w:r>
          </w:p>
        </w:tc>
      </w:tr>
      <w:tr w:rsidR="000C618C" w:rsidRPr="000C618C" w:rsidTr="000C618C">
        <w:trPr>
          <w:trHeight w:val="397"/>
          <w:jc w:val="center"/>
        </w:trPr>
        <w:tc>
          <w:tcPr>
            <w:tcW w:w="126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化学需氧量</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hint="eastAsia"/>
                <w:szCs w:val="21"/>
              </w:rPr>
              <w:t>79.5</w:t>
            </w:r>
          </w:p>
        </w:tc>
        <w:tc>
          <w:tcPr>
            <w:tcW w:w="231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hint="eastAsia"/>
                <w:szCs w:val="21"/>
              </w:rPr>
              <w:t>77.1</w:t>
            </w:r>
          </w:p>
        </w:tc>
        <w:tc>
          <w:tcPr>
            <w:tcW w:w="1402"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hint="eastAsia"/>
                <w:bCs/>
                <w:szCs w:val="21"/>
              </w:rPr>
              <w:t>3.08</w:t>
            </w:r>
          </w:p>
        </w:tc>
        <w:tc>
          <w:tcPr>
            <w:tcW w:w="1737"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ascii="Times New Roman"/>
                <w:bCs/>
                <w:sz w:val="21"/>
                <w:szCs w:val="21"/>
              </w:rPr>
              <w:t>≤10</w:t>
            </w:r>
          </w:p>
        </w:tc>
      </w:tr>
      <w:tr w:rsidR="000C618C" w:rsidRPr="000C618C" w:rsidTr="000C618C">
        <w:trPr>
          <w:trHeight w:val="397"/>
          <w:jc w:val="center"/>
        </w:trPr>
        <w:tc>
          <w:tcPr>
            <w:tcW w:w="126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sz w:val="21"/>
                <w:szCs w:val="21"/>
              </w:rPr>
            </w:pPr>
            <w:r w:rsidRPr="000C618C">
              <w:rPr>
                <w:rFonts w:ascii="Times New Roman"/>
                <w:sz w:val="21"/>
                <w:szCs w:val="21"/>
              </w:rPr>
              <w:t>氨氮</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618C" w:rsidRPr="000C618C" w:rsidRDefault="000C618C" w:rsidP="000C618C">
            <w:pPr>
              <w:widowControl/>
              <w:spacing w:line="240" w:lineRule="auto"/>
              <w:ind w:left="0" w:firstLineChars="0" w:firstLine="0"/>
              <w:jc w:val="center"/>
              <w:textAlignment w:val="center"/>
              <w:rPr>
                <w:rFonts w:ascii="Times New Roman"/>
                <w:sz w:val="21"/>
                <w:szCs w:val="21"/>
              </w:rPr>
            </w:pPr>
            <w:r w:rsidRPr="000C618C">
              <w:rPr>
                <w:rFonts w:hint="eastAsia"/>
                <w:szCs w:val="21"/>
              </w:rPr>
              <w:t>13.8</w:t>
            </w:r>
          </w:p>
        </w:tc>
        <w:tc>
          <w:tcPr>
            <w:tcW w:w="231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widowControl/>
              <w:spacing w:line="240" w:lineRule="auto"/>
              <w:ind w:left="0" w:firstLineChars="83" w:firstLine="199"/>
              <w:jc w:val="center"/>
              <w:textAlignment w:val="center"/>
              <w:rPr>
                <w:rFonts w:ascii="Times New Roman"/>
                <w:sz w:val="21"/>
                <w:szCs w:val="21"/>
              </w:rPr>
            </w:pPr>
            <w:r w:rsidRPr="000C618C">
              <w:rPr>
                <w:rFonts w:hint="eastAsia"/>
                <w:szCs w:val="21"/>
              </w:rPr>
              <w:t>13.9</w:t>
            </w:r>
          </w:p>
        </w:tc>
        <w:tc>
          <w:tcPr>
            <w:tcW w:w="1402"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hint="eastAsia"/>
                <w:bCs/>
                <w:szCs w:val="21"/>
              </w:rPr>
              <w:t>0.72</w:t>
            </w:r>
          </w:p>
        </w:tc>
        <w:tc>
          <w:tcPr>
            <w:tcW w:w="1737"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C618C" w:rsidRPr="000C618C" w:rsidRDefault="000C618C" w:rsidP="000C618C">
            <w:pPr>
              <w:spacing w:line="240" w:lineRule="auto"/>
              <w:ind w:left="0" w:firstLineChars="0" w:firstLine="0"/>
              <w:jc w:val="center"/>
              <w:rPr>
                <w:rFonts w:ascii="Times New Roman"/>
                <w:bCs/>
                <w:sz w:val="21"/>
                <w:szCs w:val="21"/>
              </w:rPr>
            </w:pPr>
            <w:r w:rsidRPr="000C618C">
              <w:rPr>
                <w:rFonts w:ascii="Times New Roman"/>
                <w:bCs/>
                <w:sz w:val="21"/>
                <w:szCs w:val="21"/>
              </w:rPr>
              <w:t>≤10</w:t>
            </w:r>
          </w:p>
        </w:tc>
      </w:tr>
    </w:tbl>
    <w:p w:rsidR="000C618C" w:rsidRPr="000C618C" w:rsidRDefault="000C618C" w:rsidP="000C618C">
      <w:pPr>
        <w:spacing w:before="100" w:line="240" w:lineRule="auto"/>
        <w:ind w:left="0" w:firstLineChars="0" w:firstLine="0"/>
        <w:jc w:val="left"/>
        <w:rPr>
          <w:rFonts w:ascii="Times New Roman"/>
          <w:bCs/>
          <w:sz w:val="21"/>
          <w:szCs w:val="21"/>
        </w:rPr>
      </w:pPr>
      <w:r w:rsidRPr="000C618C">
        <w:rPr>
          <w:rFonts w:ascii="Times New Roman"/>
          <w:bCs/>
          <w:sz w:val="21"/>
          <w:szCs w:val="21"/>
        </w:rPr>
        <w:t>注：以上监测数据详见检测报告</w:t>
      </w:r>
      <w:r w:rsidRPr="000C618C">
        <w:rPr>
          <w:rFonts w:hint="eastAsia"/>
          <w:bCs/>
          <w:szCs w:val="21"/>
        </w:rPr>
        <w:t>CWA180510</w:t>
      </w:r>
      <w:r w:rsidRPr="000C618C">
        <w:rPr>
          <w:rFonts w:ascii="Times New Roman"/>
          <w:bCs/>
          <w:sz w:val="21"/>
          <w:szCs w:val="21"/>
        </w:rPr>
        <w:t>。</w:t>
      </w:r>
    </w:p>
    <w:p w:rsidR="000C618C" w:rsidRPr="000C618C" w:rsidRDefault="000C618C" w:rsidP="000C618C">
      <w:pPr>
        <w:keepNext/>
        <w:keepLines/>
        <w:tabs>
          <w:tab w:val="left" w:pos="567"/>
        </w:tabs>
        <w:spacing w:before="220"/>
        <w:ind w:left="0" w:firstLineChars="0" w:firstLine="0"/>
        <w:outlineLvl w:val="1"/>
        <w:rPr>
          <w:rFonts w:ascii="Times New Roman" w:eastAsia="黑体"/>
          <w:kern w:val="2"/>
          <w:sz w:val="28"/>
          <w:szCs w:val="28"/>
        </w:rPr>
      </w:pPr>
      <w:bookmarkStart w:id="247" w:name="_Toc496198352"/>
      <w:bookmarkStart w:id="248" w:name="_Toc3868"/>
      <w:bookmarkStart w:id="249" w:name="_Toc5726"/>
      <w:bookmarkStart w:id="250" w:name="_Toc496198272"/>
      <w:bookmarkStart w:id="251" w:name="_Toc1774"/>
      <w:r w:rsidRPr="000C618C">
        <w:rPr>
          <w:rFonts w:ascii="Times New Roman" w:eastAsia="黑体"/>
          <w:kern w:val="2"/>
          <w:sz w:val="28"/>
          <w:szCs w:val="28"/>
        </w:rPr>
        <w:t>8.</w:t>
      </w:r>
      <w:r w:rsidRPr="000C618C">
        <w:rPr>
          <w:rFonts w:ascii="Times New Roman" w:eastAsia="黑体" w:hint="eastAsia"/>
          <w:kern w:val="2"/>
          <w:sz w:val="28"/>
          <w:szCs w:val="28"/>
        </w:rPr>
        <w:t>4</w:t>
      </w:r>
      <w:r w:rsidRPr="000C618C">
        <w:rPr>
          <w:rFonts w:ascii="Times New Roman" w:eastAsia="黑体"/>
          <w:kern w:val="2"/>
          <w:sz w:val="28"/>
          <w:szCs w:val="28"/>
        </w:rPr>
        <w:t xml:space="preserve"> </w:t>
      </w:r>
      <w:r w:rsidRPr="000C618C">
        <w:rPr>
          <w:rFonts w:ascii="Times New Roman" w:eastAsia="黑体"/>
          <w:kern w:val="2"/>
          <w:sz w:val="28"/>
          <w:szCs w:val="28"/>
        </w:rPr>
        <w:t>气体监测分析过程中的质量保证和质量控制</w:t>
      </w:r>
      <w:bookmarkEnd w:id="247"/>
      <w:bookmarkEnd w:id="248"/>
      <w:bookmarkEnd w:id="249"/>
      <w:bookmarkEnd w:id="250"/>
      <w:bookmarkEnd w:id="251"/>
    </w:p>
    <w:p w:rsidR="000C618C" w:rsidRPr="000C618C" w:rsidRDefault="000C618C" w:rsidP="000C618C">
      <w:pPr>
        <w:ind w:left="0" w:firstLine="480"/>
        <w:jc w:val="left"/>
        <w:rPr>
          <w:rFonts w:ascii="Times New Roman"/>
          <w:szCs w:val="24"/>
        </w:rPr>
      </w:pPr>
      <w:r w:rsidRPr="000C618C">
        <w:rPr>
          <w:rFonts w:ascii="Times New Roman"/>
          <w:szCs w:val="24"/>
        </w:rPr>
        <w:t>(1)</w:t>
      </w:r>
      <w:r w:rsidRPr="000C618C">
        <w:rPr>
          <w:rFonts w:ascii="Times New Roman"/>
          <w:szCs w:val="24"/>
        </w:rPr>
        <w:t>气样的采集、运输、保存、实验室分析和数据计算的全过程均按照《空气和废气监测分析方法》</w:t>
      </w:r>
      <w:r w:rsidRPr="000C618C">
        <w:rPr>
          <w:rFonts w:ascii="Times New Roman"/>
          <w:szCs w:val="24"/>
        </w:rPr>
        <w:t>(</w:t>
      </w:r>
      <w:r w:rsidRPr="000C618C">
        <w:rPr>
          <w:rFonts w:ascii="Times New Roman"/>
          <w:szCs w:val="24"/>
        </w:rPr>
        <w:t>第四版</w:t>
      </w:r>
      <w:r w:rsidRPr="000C618C">
        <w:rPr>
          <w:rFonts w:ascii="Times New Roman"/>
          <w:szCs w:val="24"/>
        </w:rPr>
        <w:t>)</w:t>
      </w:r>
      <w:r w:rsidRPr="000C618C">
        <w:rPr>
          <w:rFonts w:ascii="Times New Roman"/>
          <w:szCs w:val="24"/>
        </w:rPr>
        <w:t>的要求进行。</w:t>
      </w:r>
    </w:p>
    <w:p w:rsidR="000C618C" w:rsidRPr="000C618C" w:rsidRDefault="000C618C" w:rsidP="000C618C">
      <w:pPr>
        <w:ind w:left="0" w:firstLine="480"/>
        <w:jc w:val="left"/>
        <w:rPr>
          <w:rFonts w:ascii="Times New Roman"/>
          <w:szCs w:val="24"/>
        </w:rPr>
      </w:pPr>
      <w:r w:rsidRPr="000C618C">
        <w:rPr>
          <w:rFonts w:ascii="Times New Roman"/>
          <w:szCs w:val="24"/>
        </w:rPr>
        <w:t>(2)</w:t>
      </w:r>
      <w:r w:rsidRPr="000C618C">
        <w:rPr>
          <w:rFonts w:ascii="Times New Roman"/>
          <w:szCs w:val="24"/>
        </w:rPr>
        <w:t>尽量避免被测排放物中共存污染物分析的交叉干扰。</w:t>
      </w:r>
    </w:p>
    <w:p w:rsidR="000C618C" w:rsidRPr="000C618C" w:rsidRDefault="000C618C" w:rsidP="000C618C">
      <w:pPr>
        <w:ind w:left="0" w:firstLine="480"/>
        <w:jc w:val="left"/>
        <w:rPr>
          <w:rFonts w:ascii="Times New Roman"/>
          <w:szCs w:val="24"/>
        </w:rPr>
      </w:pPr>
      <w:r w:rsidRPr="000C618C">
        <w:rPr>
          <w:rFonts w:ascii="Times New Roman"/>
          <w:szCs w:val="24"/>
        </w:rPr>
        <w:t>(3)</w:t>
      </w:r>
      <w:r w:rsidRPr="000C618C">
        <w:rPr>
          <w:rFonts w:ascii="Times New Roman"/>
          <w:szCs w:val="24"/>
        </w:rPr>
        <w:t>被测排放物的浓度在仪器量程的有效范围（即</w:t>
      </w:r>
      <w:r w:rsidRPr="000C618C">
        <w:rPr>
          <w:rFonts w:ascii="Times New Roman"/>
          <w:szCs w:val="24"/>
        </w:rPr>
        <w:t>30%~70%</w:t>
      </w:r>
      <w:r w:rsidRPr="000C618C">
        <w:rPr>
          <w:rFonts w:ascii="Times New Roman"/>
          <w:szCs w:val="24"/>
        </w:rPr>
        <w:t>之间）</w:t>
      </w:r>
    </w:p>
    <w:p w:rsidR="000C618C" w:rsidRPr="000C618C" w:rsidRDefault="000C618C" w:rsidP="000C618C">
      <w:pPr>
        <w:ind w:left="0" w:firstLine="480"/>
        <w:jc w:val="left"/>
        <w:rPr>
          <w:rFonts w:ascii="Times New Roman"/>
          <w:szCs w:val="24"/>
        </w:rPr>
      </w:pPr>
      <w:r w:rsidRPr="000C618C">
        <w:rPr>
          <w:rFonts w:ascii="Times New Roman"/>
          <w:szCs w:val="24"/>
        </w:rPr>
        <w:t>(4)</w:t>
      </w:r>
      <w:r w:rsidRPr="000C618C">
        <w:rPr>
          <w:rFonts w:ascii="Times New Roman"/>
          <w:szCs w:val="24"/>
        </w:rPr>
        <w:t>采样器在进入现场前应对采样器流量计、流速计等进行校核。烟气监测（分析）仪器在测试前按监测因子分别用标准气体和流量计（标定），在测试时应保证采样流量的准确。</w:t>
      </w:r>
    </w:p>
    <w:p w:rsidR="00B01680" w:rsidRDefault="00B01680"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Default="00A97971" w:rsidP="00B01680">
      <w:pPr>
        <w:ind w:left="0" w:firstLineChars="0" w:firstLine="0"/>
        <w:jc w:val="center"/>
        <w:rPr>
          <w:rFonts w:ascii="Times New Roman"/>
          <w:b/>
          <w:bCs/>
          <w:sz w:val="32"/>
          <w:szCs w:val="32"/>
        </w:rPr>
      </w:pPr>
    </w:p>
    <w:p w:rsidR="00A97971" w:rsidRPr="00A97971" w:rsidRDefault="00A97971" w:rsidP="00A97971">
      <w:pPr>
        <w:ind w:left="0" w:firstLineChars="0" w:firstLine="0"/>
        <w:jc w:val="center"/>
        <w:outlineLvl w:val="0"/>
        <w:rPr>
          <w:rFonts w:ascii="Times New Roman"/>
          <w:b/>
          <w:sz w:val="32"/>
          <w:szCs w:val="32"/>
        </w:rPr>
      </w:pPr>
      <w:bookmarkStart w:id="252" w:name="_Toc446077116"/>
      <w:bookmarkStart w:id="253" w:name="_Toc445809923"/>
      <w:bookmarkStart w:id="254" w:name="_Toc445809657"/>
      <w:bookmarkStart w:id="255" w:name="_Toc414365785"/>
      <w:bookmarkStart w:id="256" w:name="_Toc446077173"/>
      <w:bookmarkStart w:id="257" w:name="_Toc414365572"/>
      <w:bookmarkStart w:id="258" w:name="_Toc12038"/>
      <w:bookmarkStart w:id="259" w:name="_Toc414365681"/>
      <w:bookmarkStart w:id="260" w:name="_Toc385940206"/>
      <w:bookmarkStart w:id="261" w:name="_Toc508093695"/>
      <w:bookmarkStart w:id="262" w:name="_Toc511808078"/>
      <w:bookmarkStart w:id="263" w:name="_Toc26399"/>
      <w:bookmarkStart w:id="264" w:name="_Toc3740"/>
      <w:bookmarkStart w:id="265" w:name="_Toc515607606"/>
      <w:bookmarkStart w:id="266" w:name="_Toc22857"/>
      <w:r w:rsidRPr="00A97971">
        <w:rPr>
          <w:rFonts w:ascii="Times New Roman"/>
          <w:b/>
          <w:sz w:val="32"/>
          <w:szCs w:val="32"/>
        </w:rPr>
        <w:lastRenderedPageBreak/>
        <w:t>九</w:t>
      </w:r>
      <w:r w:rsidRPr="00A97971">
        <w:rPr>
          <w:rFonts w:ascii="Times New Roman"/>
          <w:b/>
          <w:color w:val="000000"/>
          <w:sz w:val="32"/>
          <w:szCs w:val="32"/>
        </w:rPr>
        <w:t>.</w:t>
      </w:r>
      <w:r w:rsidRPr="00A97971">
        <w:rPr>
          <w:rFonts w:ascii="Times New Roman"/>
          <w:b/>
          <w:sz w:val="32"/>
          <w:szCs w:val="32"/>
        </w:rPr>
        <w:t>验收监测结果</w:t>
      </w:r>
      <w:bookmarkEnd w:id="252"/>
      <w:bookmarkEnd w:id="253"/>
      <w:bookmarkEnd w:id="254"/>
      <w:bookmarkEnd w:id="255"/>
      <w:bookmarkEnd w:id="256"/>
      <w:bookmarkEnd w:id="257"/>
      <w:bookmarkEnd w:id="258"/>
      <w:bookmarkEnd w:id="259"/>
      <w:bookmarkEnd w:id="260"/>
      <w:r w:rsidRPr="00A97971">
        <w:rPr>
          <w:rFonts w:ascii="Times New Roman"/>
          <w:b/>
          <w:sz w:val="32"/>
          <w:szCs w:val="32"/>
        </w:rPr>
        <w:t>和评价</w:t>
      </w:r>
      <w:bookmarkEnd w:id="261"/>
      <w:bookmarkEnd w:id="262"/>
      <w:bookmarkEnd w:id="263"/>
      <w:bookmarkEnd w:id="264"/>
      <w:bookmarkEnd w:id="265"/>
      <w:bookmarkEnd w:id="266"/>
    </w:p>
    <w:p w:rsidR="00A97971" w:rsidRPr="00A97971" w:rsidRDefault="00A97971" w:rsidP="00A97971">
      <w:pPr>
        <w:snapToGrid w:val="0"/>
        <w:ind w:left="0" w:firstLineChars="0" w:firstLine="0"/>
        <w:outlineLvl w:val="1"/>
        <w:rPr>
          <w:rFonts w:ascii="Times New Roman" w:eastAsia="黑体"/>
          <w:color w:val="000000"/>
          <w:sz w:val="28"/>
          <w:szCs w:val="28"/>
        </w:rPr>
      </w:pPr>
      <w:bookmarkStart w:id="267" w:name="_Toc515607607"/>
      <w:bookmarkStart w:id="268" w:name="_Toc446077177"/>
      <w:bookmarkStart w:id="269" w:name="_Toc12587"/>
      <w:bookmarkStart w:id="270" w:name="_Toc511808080"/>
      <w:bookmarkStart w:id="271" w:name="_Toc14499"/>
      <w:bookmarkStart w:id="272" w:name="_Toc445809927"/>
      <w:bookmarkStart w:id="273" w:name="_Toc29721"/>
      <w:bookmarkStart w:id="274" w:name="_Toc445809661"/>
      <w:bookmarkStart w:id="275" w:name="_Toc446077120"/>
      <w:bookmarkStart w:id="276" w:name="_Toc10188"/>
      <w:r w:rsidRPr="00A97971">
        <w:rPr>
          <w:rFonts w:ascii="Times New Roman" w:eastAsia="黑体"/>
          <w:color w:val="000000"/>
          <w:sz w:val="28"/>
          <w:szCs w:val="28"/>
        </w:rPr>
        <w:t>9.1</w:t>
      </w:r>
      <w:r w:rsidRPr="00A97971">
        <w:rPr>
          <w:rFonts w:ascii="Times New Roman" w:eastAsia="黑体" w:hint="eastAsia"/>
          <w:color w:val="000000"/>
          <w:sz w:val="28"/>
          <w:szCs w:val="28"/>
        </w:rPr>
        <w:t>生产工况</w:t>
      </w:r>
      <w:bookmarkEnd w:id="267"/>
    </w:p>
    <w:p w:rsidR="00A97971" w:rsidRPr="00A97971" w:rsidRDefault="00A97971" w:rsidP="00A97971">
      <w:pPr>
        <w:adjustRightInd w:val="0"/>
        <w:snapToGrid w:val="0"/>
        <w:ind w:left="0" w:firstLine="480"/>
        <w:rPr>
          <w:rFonts w:ascii="Times New Roman"/>
          <w:bCs/>
          <w:szCs w:val="24"/>
        </w:rPr>
      </w:pPr>
      <w:r w:rsidRPr="00A97971">
        <w:rPr>
          <w:rFonts w:ascii="Times New Roman"/>
          <w:bCs/>
          <w:szCs w:val="24"/>
        </w:rPr>
        <w:t>本项目环保设施竣工验收监测期间，全公司正常生产、稳定，各环保治理设施运行正常。</w:t>
      </w:r>
      <w:r w:rsidRPr="00A97971">
        <w:rPr>
          <w:rFonts w:ascii="Times New Roman" w:hint="eastAsia"/>
          <w:bCs/>
          <w:szCs w:val="24"/>
        </w:rPr>
        <w:t>最低</w:t>
      </w:r>
      <w:r w:rsidRPr="00A97971">
        <w:rPr>
          <w:rFonts w:ascii="Times New Roman"/>
          <w:bCs/>
          <w:szCs w:val="24"/>
        </w:rPr>
        <w:t>生产负荷为</w:t>
      </w:r>
      <w:r w:rsidRPr="00A97971">
        <w:rPr>
          <w:rFonts w:ascii="Times New Roman" w:hint="eastAsia"/>
          <w:sz w:val="21"/>
          <w:szCs w:val="22"/>
        </w:rPr>
        <w:t>84.3</w:t>
      </w:r>
      <w:r w:rsidRPr="00A97971">
        <w:rPr>
          <w:rFonts w:ascii="Times New Roman"/>
          <w:bCs/>
          <w:szCs w:val="24"/>
        </w:rPr>
        <w:t>%</w:t>
      </w:r>
      <w:r w:rsidRPr="00A97971">
        <w:rPr>
          <w:rFonts w:ascii="Times New Roman"/>
          <w:bCs/>
          <w:szCs w:val="24"/>
        </w:rPr>
        <w:t>，符合竣工验收大于</w:t>
      </w:r>
      <w:r w:rsidRPr="00A97971">
        <w:rPr>
          <w:rFonts w:ascii="Times New Roman"/>
          <w:bCs/>
          <w:szCs w:val="24"/>
        </w:rPr>
        <w:t>75%</w:t>
      </w:r>
      <w:r w:rsidRPr="00A97971">
        <w:rPr>
          <w:rFonts w:ascii="Times New Roman"/>
          <w:bCs/>
          <w:szCs w:val="24"/>
        </w:rPr>
        <w:t>的生产负荷要求。验收监测期间生产负荷见表</w:t>
      </w:r>
      <w:r w:rsidRPr="00A97971">
        <w:rPr>
          <w:rFonts w:ascii="Times New Roman"/>
          <w:bCs/>
          <w:szCs w:val="24"/>
        </w:rPr>
        <w:t>9-1</w:t>
      </w:r>
      <w:r w:rsidRPr="00A97971">
        <w:rPr>
          <w:rFonts w:ascii="Times New Roman"/>
          <w:bCs/>
          <w:szCs w:val="24"/>
        </w:rPr>
        <w:t>。</w:t>
      </w:r>
    </w:p>
    <w:p w:rsidR="00A97971" w:rsidRPr="00A97971" w:rsidRDefault="00A97971" w:rsidP="00A97971">
      <w:pPr>
        <w:snapToGrid w:val="0"/>
        <w:ind w:left="0" w:firstLineChars="0" w:firstLine="0"/>
        <w:jc w:val="center"/>
        <w:rPr>
          <w:rFonts w:ascii="Times New Roman"/>
          <w:b/>
          <w:bCs/>
          <w:sz w:val="21"/>
          <w:szCs w:val="21"/>
        </w:rPr>
      </w:pPr>
      <w:r w:rsidRPr="00A97971">
        <w:rPr>
          <w:rFonts w:ascii="Times New Roman"/>
          <w:b/>
          <w:bCs/>
          <w:sz w:val="21"/>
          <w:szCs w:val="21"/>
        </w:rPr>
        <w:t>表</w:t>
      </w:r>
      <w:r w:rsidRPr="00A97971">
        <w:rPr>
          <w:rFonts w:ascii="Times New Roman"/>
          <w:b/>
          <w:bCs/>
          <w:sz w:val="21"/>
          <w:szCs w:val="21"/>
        </w:rPr>
        <w:t xml:space="preserve">9-1 </w:t>
      </w:r>
      <w:r w:rsidRPr="00A97971">
        <w:rPr>
          <w:rFonts w:ascii="Times New Roman"/>
          <w:b/>
          <w:bCs/>
          <w:sz w:val="21"/>
          <w:szCs w:val="21"/>
        </w:rPr>
        <w:t>验收监测期间生产工况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0"/>
        <w:gridCol w:w="1497"/>
        <w:gridCol w:w="2110"/>
        <w:gridCol w:w="2264"/>
        <w:gridCol w:w="1852"/>
      </w:tblGrid>
      <w:tr w:rsidR="00A97971" w:rsidRPr="00A97971" w:rsidTr="00E1636E">
        <w:trPr>
          <w:cantSplit/>
          <w:trHeight w:val="450"/>
          <w:jc w:val="center"/>
        </w:trPr>
        <w:tc>
          <w:tcPr>
            <w:tcW w:w="1520" w:type="dxa"/>
            <w:vAlign w:val="center"/>
          </w:tcPr>
          <w:p w:rsidR="00A97971" w:rsidRPr="00A97971" w:rsidRDefault="00A97971" w:rsidP="00A97971">
            <w:pPr>
              <w:keepNext/>
              <w:adjustRightInd w:val="0"/>
              <w:spacing w:line="240" w:lineRule="auto"/>
              <w:ind w:left="0" w:firstLineChars="0" w:firstLine="0"/>
              <w:jc w:val="center"/>
              <w:rPr>
                <w:b/>
                <w:sz w:val="21"/>
              </w:rPr>
            </w:pPr>
            <w:r w:rsidRPr="00A97971">
              <w:rPr>
                <w:b/>
                <w:sz w:val="21"/>
              </w:rPr>
              <w:t>监测日期</w:t>
            </w:r>
          </w:p>
        </w:tc>
        <w:tc>
          <w:tcPr>
            <w:tcW w:w="1497" w:type="dxa"/>
            <w:vAlign w:val="center"/>
          </w:tcPr>
          <w:p w:rsidR="00A97971" w:rsidRPr="00A97971" w:rsidRDefault="00A97971" w:rsidP="00A97971">
            <w:pPr>
              <w:keepNext/>
              <w:adjustRightInd w:val="0"/>
              <w:spacing w:line="240" w:lineRule="auto"/>
              <w:ind w:left="0" w:firstLineChars="0" w:firstLine="0"/>
              <w:jc w:val="center"/>
              <w:rPr>
                <w:b/>
                <w:sz w:val="21"/>
              </w:rPr>
            </w:pPr>
            <w:r w:rsidRPr="00A97971">
              <w:rPr>
                <w:b/>
                <w:sz w:val="21"/>
              </w:rPr>
              <w:t>产品</w:t>
            </w:r>
          </w:p>
        </w:tc>
        <w:tc>
          <w:tcPr>
            <w:tcW w:w="2110" w:type="dxa"/>
            <w:vAlign w:val="center"/>
          </w:tcPr>
          <w:p w:rsidR="00A97971" w:rsidRPr="00A97971" w:rsidRDefault="00A97971" w:rsidP="00A97971">
            <w:pPr>
              <w:keepNext/>
              <w:adjustRightInd w:val="0"/>
              <w:spacing w:line="240" w:lineRule="auto"/>
              <w:ind w:left="0" w:firstLineChars="0" w:firstLine="0"/>
              <w:jc w:val="center"/>
              <w:rPr>
                <w:b/>
                <w:sz w:val="21"/>
              </w:rPr>
            </w:pPr>
            <w:r w:rsidRPr="00A97971">
              <w:rPr>
                <w:b/>
                <w:sz w:val="21"/>
              </w:rPr>
              <w:t>设计产量(</w:t>
            </w:r>
            <w:r w:rsidRPr="00A97971">
              <w:rPr>
                <w:rFonts w:hint="eastAsia"/>
                <w:b/>
                <w:sz w:val="21"/>
              </w:rPr>
              <w:t>台</w:t>
            </w:r>
            <w:r w:rsidRPr="00A97971">
              <w:rPr>
                <w:b/>
                <w:sz w:val="21"/>
              </w:rPr>
              <w:t>/天)</w:t>
            </w:r>
          </w:p>
        </w:tc>
        <w:tc>
          <w:tcPr>
            <w:tcW w:w="2264" w:type="dxa"/>
            <w:vAlign w:val="center"/>
          </w:tcPr>
          <w:p w:rsidR="00A97971" w:rsidRPr="00A97971" w:rsidRDefault="00A97971" w:rsidP="00A97971">
            <w:pPr>
              <w:keepNext/>
              <w:adjustRightInd w:val="0"/>
              <w:spacing w:line="240" w:lineRule="auto"/>
              <w:ind w:left="0" w:firstLineChars="0" w:firstLine="0"/>
              <w:jc w:val="center"/>
              <w:rPr>
                <w:b/>
                <w:sz w:val="21"/>
              </w:rPr>
            </w:pPr>
            <w:r w:rsidRPr="00A97971">
              <w:rPr>
                <w:b/>
                <w:sz w:val="21"/>
              </w:rPr>
              <w:t>实际产量(</w:t>
            </w:r>
            <w:r w:rsidRPr="00A97971">
              <w:rPr>
                <w:rFonts w:hint="eastAsia"/>
                <w:b/>
                <w:sz w:val="21"/>
              </w:rPr>
              <w:t>台</w:t>
            </w:r>
            <w:r w:rsidRPr="00A97971">
              <w:rPr>
                <w:b/>
                <w:sz w:val="21"/>
              </w:rPr>
              <w:t>/天)</w:t>
            </w:r>
          </w:p>
        </w:tc>
        <w:tc>
          <w:tcPr>
            <w:tcW w:w="1852" w:type="dxa"/>
            <w:vAlign w:val="center"/>
          </w:tcPr>
          <w:p w:rsidR="00A97971" w:rsidRPr="00A97971" w:rsidRDefault="00A97971" w:rsidP="00A97971">
            <w:pPr>
              <w:keepNext/>
              <w:adjustRightInd w:val="0"/>
              <w:spacing w:line="240" w:lineRule="auto"/>
              <w:ind w:left="0" w:firstLineChars="0" w:firstLine="0"/>
              <w:jc w:val="center"/>
              <w:rPr>
                <w:b/>
                <w:sz w:val="21"/>
              </w:rPr>
            </w:pPr>
            <w:r w:rsidRPr="00A97971">
              <w:rPr>
                <w:b/>
                <w:sz w:val="21"/>
              </w:rPr>
              <w:t>生产负荷 (%)</w:t>
            </w:r>
          </w:p>
        </w:tc>
      </w:tr>
      <w:tr w:rsidR="00A97971" w:rsidRPr="00A97971" w:rsidTr="00E1636E">
        <w:trPr>
          <w:cantSplit/>
          <w:trHeight w:val="414"/>
          <w:jc w:val="center"/>
        </w:trPr>
        <w:tc>
          <w:tcPr>
            <w:tcW w:w="1520" w:type="dxa"/>
            <w:vAlign w:val="center"/>
          </w:tcPr>
          <w:p w:rsidR="00A97971" w:rsidRPr="00A97971" w:rsidRDefault="00A97971" w:rsidP="00A97971">
            <w:pPr>
              <w:ind w:left="0" w:firstLineChars="0" w:firstLine="0"/>
              <w:rPr>
                <w:rFonts w:ascii="Times New Roman"/>
                <w:sz w:val="21"/>
                <w:szCs w:val="21"/>
              </w:rPr>
            </w:pPr>
            <w:r w:rsidRPr="00A97971">
              <w:rPr>
                <w:rFonts w:ascii="Times New Roman" w:hint="eastAsia"/>
                <w:sz w:val="21"/>
                <w:szCs w:val="21"/>
              </w:rPr>
              <w:t>2018.4.27</w:t>
            </w:r>
          </w:p>
        </w:tc>
        <w:tc>
          <w:tcPr>
            <w:tcW w:w="1497" w:type="dxa"/>
            <w:vAlign w:val="center"/>
          </w:tcPr>
          <w:p w:rsidR="00A97971" w:rsidRPr="00A97971" w:rsidRDefault="00A97971" w:rsidP="00A97971">
            <w:pPr>
              <w:spacing w:line="240" w:lineRule="auto"/>
              <w:ind w:left="0" w:firstLineChars="0" w:firstLine="0"/>
              <w:jc w:val="center"/>
              <w:rPr>
                <w:rFonts w:ascii="Times New Roman"/>
                <w:sz w:val="22"/>
                <w:szCs w:val="18"/>
              </w:rPr>
            </w:pPr>
            <w:r w:rsidRPr="00A97971">
              <w:rPr>
                <w:rFonts w:ascii="Times New Roman" w:hint="eastAsia"/>
                <w:sz w:val="22"/>
                <w:szCs w:val="18"/>
              </w:rPr>
              <w:t>绣花机</w:t>
            </w:r>
          </w:p>
        </w:tc>
        <w:tc>
          <w:tcPr>
            <w:tcW w:w="2110"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8.3</w:t>
            </w:r>
          </w:p>
        </w:tc>
        <w:tc>
          <w:tcPr>
            <w:tcW w:w="2264"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7</w:t>
            </w:r>
          </w:p>
        </w:tc>
        <w:tc>
          <w:tcPr>
            <w:tcW w:w="1852"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84.3</w:t>
            </w:r>
          </w:p>
        </w:tc>
      </w:tr>
      <w:tr w:rsidR="00A97971" w:rsidRPr="00A97971" w:rsidTr="00E1636E">
        <w:trPr>
          <w:cantSplit/>
          <w:trHeight w:val="419"/>
          <w:jc w:val="center"/>
        </w:trPr>
        <w:tc>
          <w:tcPr>
            <w:tcW w:w="1520" w:type="dxa"/>
            <w:vAlign w:val="center"/>
          </w:tcPr>
          <w:p w:rsidR="00A97971" w:rsidRPr="00A97971" w:rsidRDefault="00A97971" w:rsidP="00A97971">
            <w:pPr>
              <w:ind w:left="0" w:firstLineChars="0" w:firstLine="0"/>
              <w:rPr>
                <w:rFonts w:ascii="Times New Roman"/>
                <w:sz w:val="21"/>
                <w:szCs w:val="21"/>
              </w:rPr>
            </w:pPr>
            <w:r w:rsidRPr="00A97971">
              <w:rPr>
                <w:rFonts w:ascii="Times New Roman" w:hint="eastAsia"/>
                <w:sz w:val="21"/>
                <w:szCs w:val="21"/>
              </w:rPr>
              <w:t>2018.4.28</w:t>
            </w:r>
          </w:p>
        </w:tc>
        <w:tc>
          <w:tcPr>
            <w:tcW w:w="1497" w:type="dxa"/>
            <w:vAlign w:val="center"/>
          </w:tcPr>
          <w:p w:rsidR="00A97971" w:rsidRPr="00A97971" w:rsidRDefault="00A97971" w:rsidP="00A97971">
            <w:pPr>
              <w:spacing w:line="240" w:lineRule="auto"/>
              <w:ind w:left="0" w:firstLineChars="0" w:firstLine="0"/>
              <w:jc w:val="center"/>
              <w:rPr>
                <w:rFonts w:ascii="Times New Roman"/>
                <w:sz w:val="22"/>
                <w:szCs w:val="18"/>
              </w:rPr>
            </w:pPr>
            <w:r w:rsidRPr="00A97971">
              <w:rPr>
                <w:rFonts w:ascii="Times New Roman" w:hint="eastAsia"/>
                <w:sz w:val="22"/>
                <w:szCs w:val="18"/>
              </w:rPr>
              <w:t>绣花机</w:t>
            </w:r>
          </w:p>
        </w:tc>
        <w:tc>
          <w:tcPr>
            <w:tcW w:w="2110"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8.3</w:t>
            </w:r>
          </w:p>
        </w:tc>
        <w:tc>
          <w:tcPr>
            <w:tcW w:w="2264"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7</w:t>
            </w:r>
          </w:p>
        </w:tc>
        <w:tc>
          <w:tcPr>
            <w:tcW w:w="1852"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84.3</w:t>
            </w:r>
          </w:p>
        </w:tc>
      </w:tr>
      <w:tr w:rsidR="00A97971" w:rsidRPr="00A97971" w:rsidTr="00E1636E">
        <w:trPr>
          <w:cantSplit/>
          <w:trHeight w:val="419"/>
          <w:jc w:val="center"/>
        </w:trPr>
        <w:tc>
          <w:tcPr>
            <w:tcW w:w="1520" w:type="dxa"/>
            <w:vAlign w:val="center"/>
          </w:tcPr>
          <w:p w:rsidR="00A97971" w:rsidRPr="00A97971" w:rsidRDefault="00A97971" w:rsidP="00A97971">
            <w:pPr>
              <w:ind w:left="0" w:firstLineChars="0" w:firstLine="0"/>
              <w:rPr>
                <w:rFonts w:hAnsi="宋体"/>
                <w:szCs w:val="21"/>
              </w:rPr>
            </w:pPr>
            <w:bookmarkStart w:id="277" w:name="_Toc515607608"/>
            <w:r w:rsidRPr="00A97971">
              <w:rPr>
                <w:rFonts w:ascii="Times New Roman" w:hint="eastAsia"/>
                <w:sz w:val="21"/>
                <w:szCs w:val="21"/>
              </w:rPr>
              <w:t>2018.6.2</w:t>
            </w:r>
          </w:p>
        </w:tc>
        <w:tc>
          <w:tcPr>
            <w:tcW w:w="1497" w:type="dxa"/>
            <w:vAlign w:val="center"/>
          </w:tcPr>
          <w:p w:rsidR="00A97971" w:rsidRPr="00A97971" w:rsidRDefault="00A97971" w:rsidP="00A97971">
            <w:pPr>
              <w:spacing w:line="240" w:lineRule="auto"/>
              <w:ind w:left="0" w:firstLineChars="0" w:firstLine="0"/>
              <w:jc w:val="center"/>
              <w:rPr>
                <w:rFonts w:ascii="Times New Roman"/>
                <w:sz w:val="22"/>
                <w:szCs w:val="18"/>
              </w:rPr>
            </w:pPr>
            <w:r w:rsidRPr="00A97971">
              <w:rPr>
                <w:rFonts w:ascii="Times New Roman" w:hint="eastAsia"/>
                <w:sz w:val="22"/>
                <w:szCs w:val="18"/>
              </w:rPr>
              <w:t>绣花机</w:t>
            </w:r>
          </w:p>
        </w:tc>
        <w:tc>
          <w:tcPr>
            <w:tcW w:w="2110"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8.3</w:t>
            </w:r>
          </w:p>
        </w:tc>
        <w:tc>
          <w:tcPr>
            <w:tcW w:w="2264"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7</w:t>
            </w:r>
          </w:p>
        </w:tc>
        <w:tc>
          <w:tcPr>
            <w:tcW w:w="1852"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84.3</w:t>
            </w:r>
          </w:p>
        </w:tc>
      </w:tr>
      <w:tr w:rsidR="00A97971" w:rsidRPr="00A97971" w:rsidTr="00E1636E">
        <w:trPr>
          <w:cantSplit/>
          <w:trHeight w:val="419"/>
          <w:jc w:val="center"/>
        </w:trPr>
        <w:tc>
          <w:tcPr>
            <w:tcW w:w="1520" w:type="dxa"/>
            <w:vAlign w:val="center"/>
          </w:tcPr>
          <w:p w:rsidR="00A97971" w:rsidRPr="00A97971" w:rsidRDefault="00A97971" w:rsidP="00A97971">
            <w:pPr>
              <w:ind w:left="0" w:firstLineChars="0" w:firstLine="0"/>
              <w:rPr>
                <w:rFonts w:hAnsi="宋体"/>
                <w:szCs w:val="21"/>
              </w:rPr>
            </w:pPr>
            <w:r w:rsidRPr="00A97971">
              <w:rPr>
                <w:rFonts w:ascii="Times New Roman" w:hint="eastAsia"/>
                <w:sz w:val="21"/>
                <w:szCs w:val="21"/>
              </w:rPr>
              <w:t>2018.6.3</w:t>
            </w:r>
          </w:p>
        </w:tc>
        <w:tc>
          <w:tcPr>
            <w:tcW w:w="1497" w:type="dxa"/>
            <w:vAlign w:val="center"/>
          </w:tcPr>
          <w:p w:rsidR="00A97971" w:rsidRPr="00A97971" w:rsidRDefault="00A97971" w:rsidP="00A97971">
            <w:pPr>
              <w:spacing w:line="240" w:lineRule="auto"/>
              <w:ind w:left="0" w:firstLineChars="0" w:firstLine="0"/>
              <w:jc w:val="center"/>
              <w:rPr>
                <w:rFonts w:ascii="Times New Roman"/>
                <w:sz w:val="22"/>
                <w:szCs w:val="18"/>
              </w:rPr>
            </w:pPr>
            <w:r w:rsidRPr="00A97971">
              <w:rPr>
                <w:rFonts w:ascii="Times New Roman" w:hint="eastAsia"/>
                <w:sz w:val="22"/>
                <w:szCs w:val="18"/>
              </w:rPr>
              <w:t>绣花机</w:t>
            </w:r>
          </w:p>
        </w:tc>
        <w:tc>
          <w:tcPr>
            <w:tcW w:w="2110"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8.3</w:t>
            </w:r>
          </w:p>
        </w:tc>
        <w:tc>
          <w:tcPr>
            <w:tcW w:w="2264"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7</w:t>
            </w:r>
          </w:p>
        </w:tc>
        <w:tc>
          <w:tcPr>
            <w:tcW w:w="1852"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84.3</w:t>
            </w:r>
          </w:p>
        </w:tc>
      </w:tr>
      <w:tr w:rsidR="00A97971" w:rsidRPr="00A97971" w:rsidTr="00E1636E">
        <w:trPr>
          <w:cantSplit/>
          <w:trHeight w:val="419"/>
          <w:jc w:val="center"/>
        </w:trPr>
        <w:tc>
          <w:tcPr>
            <w:tcW w:w="1520" w:type="dxa"/>
            <w:vAlign w:val="center"/>
          </w:tcPr>
          <w:p w:rsidR="00A97971" w:rsidRPr="00A97971" w:rsidRDefault="00A97971" w:rsidP="00A97971">
            <w:pPr>
              <w:ind w:left="0" w:firstLineChars="0" w:firstLine="0"/>
              <w:rPr>
                <w:rFonts w:hAnsi="宋体"/>
                <w:szCs w:val="21"/>
              </w:rPr>
            </w:pPr>
            <w:r w:rsidRPr="00A97971">
              <w:rPr>
                <w:rFonts w:ascii="Times New Roman" w:hint="eastAsia"/>
                <w:sz w:val="21"/>
                <w:szCs w:val="21"/>
              </w:rPr>
              <w:t>2018.7.5</w:t>
            </w:r>
          </w:p>
        </w:tc>
        <w:tc>
          <w:tcPr>
            <w:tcW w:w="1497" w:type="dxa"/>
            <w:vAlign w:val="center"/>
          </w:tcPr>
          <w:p w:rsidR="00A97971" w:rsidRPr="00A97971" w:rsidRDefault="00A97971" w:rsidP="00A97971">
            <w:pPr>
              <w:spacing w:line="240" w:lineRule="auto"/>
              <w:ind w:left="0" w:firstLineChars="0" w:firstLine="0"/>
              <w:jc w:val="center"/>
              <w:rPr>
                <w:rFonts w:ascii="Times New Roman"/>
                <w:sz w:val="22"/>
                <w:szCs w:val="18"/>
              </w:rPr>
            </w:pPr>
            <w:r w:rsidRPr="00A97971">
              <w:rPr>
                <w:rFonts w:ascii="Times New Roman" w:hint="eastAsia"/>
                <w:sz w:val="22"/>
                <w:szCs w:val="18"/>
              </w:rPr>
              <w:t>绣花机</w:t>
            </w:r>
          </w:p>
        </w:tc>
        <w:tc>
          <w:tcPr>
            <w:tcW w:w="2110"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8.3</w:t>
            </w:r>
          </w:p>
        </w:tc>
        <w:tc>
          <w:tcPr>
            <w:tcW w:w="2264"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7</w:t>
            </w:r>
          </w:p>
        </w:tc>
        <w:tc>
          <w:tcPr>
            <w:tcW w:w="1852"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84.3</w:t>
            </w:r>
          </w:p>
        </w:tc>
      </w:tr>
      <w:tr w:rsidR="00A97971" w:rsidRPr="00A97971" w:rsidTr="00E1636E">
        <w:trPr>
          <w:cantSplit/>
          <w:trHeight w:val="419"/>
          <w:jc w:val="center"/>
        </w:trPr>
        <w:tc>
          <w:tcPr>
            <w:tcW w:w="1520" w:type="dxa"/>
            <w:vAlign w:val="center"/>
          </w:tcPr>
          <w:p w:rsidR="00A97971" w:rsidRPr="00A97971" w:rsidRDefault="00A97971" w:rsidP="00A97971">
            <w:pPr>
              <w:ind w:left="0" w:firstLineChars="0" w:firstLine="0"/>
              <w:rPr>
                <w:rFonts w:hAnsi="宋体"/>
                <w:szCs w:val="21"/>
              </w:rPr>
            </w:pPr>
            <w:r w:rsidRPr="00A97971">
              <w:rPr>
                <w:rFonts w:ascii="Times New Roman" w:hint="eastAsia"/>
                <w:sz w:val="21"/>
                <w:szCs w:val="21"/>
              </w:rPr>
              <w:t>2018.7.6</w:t>
            </w:r>
          </w:p>
        </w:tc>
        <w:tc>
          <w:tcPr>
            <w:tcW w:w="1497" w:type="dxa"/>
            <w:vAlign w:val="center"/>
          </w:tcPr>
          <w:p w:rsidR="00A97971" w:rsidRPr="00A97971" w:rsidRDefault="00A97971" w:rsidP="00A97971">
            <w:pPr>
              <w:spacing w:line="240" w:lineRule="auto"/>
              <w:ind w:left="0" w:firstLineChars="0" w:firstLine="0"/>
              <w:jc w:val="center"/>
              <w:rPr>
                <w:rFonts w:ascii="Times New Roman"/>
                <w:sz w:val="22"/>
                <w:szCs w:val="18"/>
              </w:rPr>
            </w:pPr>
            <w:r w:rsidRPr="00A97971">
              <w:rPr>
                <w:rFonts w:ascii="Times New Roman" w:hint="eastAsia"/>
                <w:sz w:val="22"/>
                <w:szCs w:val="18"/>
              </w:rPr>
              <w:t>绣花机</w:t>
            </w:r>
          </w:p>
        </w:tc>
        <w:tc>
          <w:tcPr>
            <w:tcW w:w="2110"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8.3</w:t>
            </w:r>
          </w:p>
        </w:tc>
        <w:tc>
          <w:tcPr>
            <w:tcW w:w="2264"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8</w:t>
            </w:r>
          </w:p>
        </w:tc>
        <w:tc>
          <w:tcPr>
            <w:tcW w:w="1852" w:type="dxa"/>
            <w:vAlign w:val="center"/>
          </w:tcPr>
          <w:p w:rsidR="00A97971" w:rsidRPr="00A97971" w:rsidRDefault="00A97971" w:rsidP="00A97971">
            <w:pPr>
              <w:spacing w:line="240" w:lineRule="auto"/>
              <w:ind w:left="0" w:firstLineChars="0" w:firstLine="0"/>
              <w:jc w:val="center"/>
              <w:rPr>
                <w:rFonts w:ascii="Times New Roman"/>
                <w:sz w:val="21"/>
                <w:szCs w:val="22"/>
              </w:rPr>
            </w:pPr>
            <w:r w:rsidRPr="00A97971">
              <w:rPr>
                <w:rFonts w:ascii="Times New Roman" w:hint="eastAsia"/>
                <w:sz w:val="21"/>
                <w:szCs w:val="22"/>
              </w:rPr>
              <w:t>96.3</w:t>
            </w:r>
          </w:p>
        </w:tc>
      </w:tr>
    </w:tbl>
    <w:p w:rsidR="00A97971" w:rsidRPr="00A97971" w:rsidRDefault="00A97971" w:rsidP="00A97971">
      <w:pPr>
        <w:snapToGrid w:val="0"/>
        <w:ind w:left="0" w:firstLineChars="0" w:firstLine="0"/>
        <w:outlineLvl w:val="1"/>
        <w:rPr>
          <w:rFonts w:ascii="Times New Roman" w:eastAsia="黑体"/>
          <w:color w:val="000000"/>
          <w:sz w:val="28"/>
          <w:szCs w:val="28"/>
        </w:rPr>
      </w:pPr>
      <w:r w:rsidRPr="00A97971">
        <w:rPr>
          <w:rFonts w:ascii="Times New Roman" w:eastAsia="黑体"/>
          <w:color w:val="000000"/>
          <w:sz w:val="28"/>
          <w:szCs w:val="28"/>
        </w:rPr>
        <w:t>9.2</w:t>
      </w:r>
      <w:r w:rsidRPr="00A97971">
        <w:rPr>
          <w:rFonts w:ascii="Times New Roman" w:eastAsia="黑体" w:hint="eastAsia"/>
          <w:color w:val="000000"/>
          <w:sz w:val="28"/>
          <w:szCs w:val="28"/>
        </w:rPr>
        <w:t>污染物排放监测结果</w:t>
      </w:r>
      <w:bookmarkEnd w:id="277"/>
    </w:p>
    <w:p w:rsidR="00A97971" w:rsidRPr="00A97971" w:rsidRDefault="00A97971" w:rsidP="00782984">
      <w:pPr>
        <w:spacing w:beforeLines="50"/>
        <w:ind w:left="0" w:firstLineChars="0" w:firstLine="0"/>
        <w:outlineLvl w:val="2"/>
        <w:rPr>
          <w:rFonts w:ascii="Times New Roman"/>
          <w:b/>
          <w:szCs w:val="24"/>
        </w:rPr>
      </w:pPr>
      <w:bookmarkStart w:id="278" w:name="_Toc515607609"/>
      <w:r w:rsidRPr="00A97971">
        <w:rPr>
          <w:rFonts w:ascii="Times New Roman"/>
          <w:b/>
          <w:szCs w:val="24"/>
        </w:rPr>
        <w:t>9.2.1</w:t>
      </w:r>
      <w:r w:rsidRPr="00A97971">
        <w:rPr>
          <w:rFonts w:ascii="Times New Roman"/>
          <w:b/>
          <w:szCs w:val="24"/>
        </w:rPr>
        <w:t>废水</w:t>
      </w:r>
      <w:bookmarkEnd w:id="278"/>
    </w:p>
    <w:p w:rsidR="00A97971" w:rsidRPr="00A97971" w:rsidRDefault="00A97971" w:rsidP="00A97971">
      <w:pPr>
        <w:adjustRightInd w:val="0"/>
        <w:snapToGrid w:val="0"/>
        <w:spacing w:line="240" w:lineRule="auto"/>
        <w:ind w:left="0" w:firstLineChars="100" w:firstLine="240"/>
        <w:rPr>
          <w:rFonts w:ascii="Times New Roman"/>
          <w:szCs w:val="24"/>
        </w:rPr>
      </w:pPr>
      <w:r w:rsidRPr="00A97971">
        <w:rPr>
          <w:rFonts w:ascii="Times New Roman"/>
          <w:szCs w:val="24"/>
        </w:rPr>
        <w:t>1</w:t>
      </w:r>
      <w:r w:rsidRPr="00A97971">
        <w:rPr>
          <w:rFonts w:ascii="Times New Roman"/>
          <w:szCs w:val="24"/>
        </w:rPr>
        <w:t>）</w:t>
      </w:r>
      <w:r w:rsidRPr="00A97971">
        <w:rPr>
          <w:rFonts w:ascii="Times New Roman"/>
          <w:szCs w:val="24"/>
        </w:rPr>
        <w:t xml:space="preserve"> </w:t>
      </w:r>
      <w:r w:rsidRPr="00A97971">
        <w:rPr>
          <w:rFonts w:ascii="Times New Roman"/>
          <w:szCs w:val="24"/>
        </w:rPr>
        <w:t>废水监测结果见表</w:t>
      </w:r>
      <w:r w:rsidRPr="00A97971">
        <w:rPr>
          <w:rFonts w:ascii="Times New Roman"/>
          <w:szCs w:val="24"/>
        </w:rPr>
        <w:t>9-2</w:t>
      </w:r>
      <w:r w:rsidRPr="00A97971">
        <w:rPr>
          <w:rFonts w:ascii="Times New Roman"/>
          <w:szCs w:val="24"/>
        </w:rPr>
        <w:t>。</w:t>
      </w:r>
    </w:p>
    <w:p w:rsidR="00A97971" w:rsidRPr="00A97971" w:rsidRDefault="00A97971" w:rsidP="00A97971">
      <w:pPr>
        <w:snapToGrid w:val="0"/>
        <w:spacing w:line="240" w:lineRule="auto"/>
        <w:ind w:left="0" w:firstLineChars="0" w:firstLine="0"/>
        <w:jc w:val="center"/>
        <w:rPr>
          <w:rFonts w:ascii="Times New Roman"/>
          <w:b/>
          <w:bCs/>
          <w:sz w:val="21"/>
          <w:szCs w:val="21"/>
        </w:rPr>
      </w:pPr>
      <w:r w:rsidRPr="00A97971">
        <w:rPr>
          <w:rFonts w:ascii="Times New Roman" w:hint="eastAsia"/>
          <w:szCs w:val="24"/>
        </w:rPr>
        <w:t xml:space="preserve">     </w:t>
      </w:r>
      <w:r w:rsidRPr="00A97971">
        <w:rPr>
          <w:rFonts w:ascii="Times New Roman"/>
          <w:b/>
          <w:bCs/>
          <w:sz w:val="21"/>
          <w:szCs w:val="21"/>
        </w:rPr>
        <w:t>表</w:t>
      </w:r>
      <w:r w:rsidRPr="00A97971">
        <w:rPr>
          <w:rFonts w:ascii="Times New Roman"/>
          <w:b/>
          <w:bCs/>
          <w:sz w:val="21"/>
          <w:szCs w:val="21"/>
        </w:rPr>
        <w:t xml:space="preserve">9-2 </w:t>
      </w:r>
      <w:r w:rsidRPr="00A97971">
        <w:rPr>
          <w:rFonts w:ascii="Times New Roman" w:hint="eastAsia"/>
          <w:b/>
          <w:bCs/>
          <w:sz w:val="21"/>
          <w:szCs w:val="21"/>
        </w:rPr>
        <w:t>生活废水</w:t>
      </w:r>
      <w:r w:rsidRPr="00A97971">
        <w:rPr>
          <w:rFonts w:ascii="Times New Roman"/>
          <w:b/>
          <w:bCs/>
          <w:sz w:val="21"/>
          <w:szCs w:val="21"/>
        </w:rPr>
        <w:t>排放口</w:t>
      </w:r>
    </w:p>
    <w:tbl>
      <w:tblPr>
        <w:tblpPr w:leftFromText="180" w:rightFromText="180" w:vertAnchor="text" w:horzAnchor="margin" w:tblpY="3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6"/>
        <w:gridCol w:w="1358"/>
        <w:gridCol w:w="1352"/>
        <w:gridCol w:w="1353"/>
        <w:gridCol w:w="1352"/>
        <w:gridCol w:w="1352"/>
        <w:gridCol w:w="1167"/>
      </w:tblGrid>
      <w:tr w:rsidR="00A97971" w:rsidRPr="00A97971" w:rsidTr="00E1636E">
        <w:trPr>
          <w:cantSplit/>
          <w:trHeight w:hRule="exact" w:val="340"/>
        </w:trPr>
        <w:tc>
          <w:tcPr>
            <w:tcW w:w="2624" w:type="dxa"/>
            <w:gridSpan w:val="2"/>
            <w:vMerge w:val="restart"/>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spacing w:line="240" w:lineRule="auto"/>
              <w:ind w:left="0" w:firstLineChars="0" w:firstLine="0"/>
              <w:jc w:val="center"/>
              <w:rPr>
                <w:rFonts w:ascii="Times New Roman"/>
                <w:b/>
                <w:bCs/>
                <w:color w:val="000000"/>
                <w:sz w:val="21"/>
                <w:szCs w:val="21"/>
              </w:rPr>
            </w:pPr>
            <w:r w:rsidRPr="00A97971">
              <w:rPr>
                <w:rFonts w:ascii="Times New Roman"/>
                <w:b/>
                <w:bCs/>
                <w:color w:val="000000"/>
                <w:sz w:val="21"/>
                <w:szCs w:val="21"/>
              </w:rPr>
              <w:t>监测点位与时间</w:t>
            </w:r>
          </w:p>
        </w:tc>
        <w:tc>
          <w:tcPr>
            <w:tcW w:w="6576" w:type="dxa"/>
            <w:gridSpan w:val="5"/>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spacing w:line="240" w:lineRule="auto"/>
              <w:ind w:left="0" w:firstLineChars="0" w:firstLine="0"/>
              <w:jc w:val="center"/>
              <w:rPr>
                <w:rFonts w:ascii="Times New Roman"/>
                <w:b/>
                <w:bCs/>
                <w:color w:val="000000"/>
                <w:sz w:val="21"/>
                <w:szCs w:val="21"/>
              </w:rPr>
            </w:pPr>
            <w:r w:rsidRPr="00A97971">
              <w:rPr>
                <w:rFonts w:ascii="Times New Roman"/>
                <w:b/>
                <w:bCs/>
                <w:color w:val="000000"/>
                <w:sz w:val="21"/>
                <w:szCs w:val="21"/>
              </w:rPr>
              <w:t>监测项目及结果（</w:t>
            </w:r>
            <w:r w:rsidRPr="00A97971">
              <w:rPr>
                <w:rFonts w:ascii="Times New Roman"/>
                <w:b/>
                <w:color w:val="000000"/>
                <w:sz w:val="21"/>
                <w:szCs w:val="21"/>
              </w:rPr>
              <w:t>浓度单位：</w:t>
            </w:r>
            <w:r w:rsidRPr="00A97971">
              <w:rPr>
                <w:rFonts w:ascii="Times New Roman"/>
                <w:b/>
                <w:color w:val="000000"/>
                <w:sz w:val="21"/>
                <w:szCs w:val="21"/>
              </w:rPr>
              <w:t>mg/L</w:t>
            </w:r>
            <w:r w:rsidRPr="00A97971">
              <w:rPr>
                <w:rFonts w:ascii="Times New Roman"/>
                <w:b/>
                <w:bCs/>
                <w:color w:val="000000"/>
                <w:sz w:val="21"/>
                <w:szCs w:val="21"/>
              </w:rPr>
              <w:t>）</w:t>
            </w:r>
          </w:p>
        </w:tc>
      </w:tr>
      <w:tr w:rsidR="00A97971" w:rsidRPr="00A97971" w:rsidTr="00E1636E">
        <w:trPr>
          <w:cantSplit/>
          <w:trHeight w:hRule="exact" w:val="340"/>
        </w:trPr>
        <w:tc>
          <w:tcPr>
            <w:tcW w:w="2624" w:type="dxa"/>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rsidR="00A97971" w:rsidRPr="00A97971" w:rsidRDefault="00A97971" w:rsidP="00A97971">
            <w:pPr>
              <w:spacing w:line="240" w:lineRule="auto"/>
              <w:ind w:left="0" w:firstLineChars="0" w:firstLine="0"/>
              <w:jc w:val="center"/>
              <w:rPr>
                <w:rFonts w:ascii="Times New Roman"/>
                <w:b/>
                <w:bCs/>
                <w:color w:val="000000"/>
                <w:sz w:val="21"/>
                <w:szCs w:val="21"/>
              </w:rPr>
            </w:pP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spacing w:line="240" w:lineRule="auto"/>
              <w:ind w:left="0" w:firstLineChars="0" w:firstLine="0"/>
              <w:jc w:val="center"/>
              <w:rPr>
                <w:rFonts w:ascii="Times New Roman"/>
                <w:color w:val="000000"/>
                <w:sz w:val="21"/>
                <w:szCs w:val="21"/>
              </w:rPr>
            </w:pPr>
            <w:r w:rsidRPr="00A97971">
              <w:rPr>
                <w:rFonts w:ascii="Times New Roman"/>
                <w:color w:val="000000"/>
                <w:sz w:val="21"/>
                <w:szCs w:val="21"/>
              </w:rPr>
              <w:t>pH</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spacing w:line="240" w:lineRule="auto"/>
              <w:ind w:left="0" w:firstLineChars="0" w:firstLine="0"/>
              <w:jc w:val="center"/>
              <w:rPr>
                <w:rFonts w:ascii="Times New Roman"/>
                <w:color w:val="000000"/>
                <w:sz w:val="21"/>
                <w:szCs w:val="21"/>
              </w:rPr>
            </w:pPr>
            <w:r w:rsidRPr="00A97971">
              <w:rPr>
                <w:rFonts w:ascii="Times New Roman"/>
                <w:color w:val="000000"/>
                <w:sz w:val="21"/>
                <w:szCs w:val="21"/>
              </w:rPr>
              <w:t>悬浮物</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spacing w:line="240" w:lineRule="auto"/>
              <w:ind w:left="0" w:firstLineChars="0" w:firstLine="0"/>
              <w:jc w:val="center"/>
              <w:rPr>
                <w:rFonts w:ascii="Times New Roman"/>
                <w:color w:val="000000"/>
                <w:sz w:val="21"/>
                <w:szCs w:val="21"/>
              </w:rPr>
            </w:pPr>
            <w:r w:rsidRPr="00A97971">
              <w:rPr>
                <w:rFonts w:ascii="Times New Roman"/>
                <w:color w:val="000000"/>
                <w:sz w:val="21"/>
                <w:szCs w:val="21"/>
              </w:rPr>
              <w:t>化学需氧量</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spacing w:line="240" w:lineRule="auto"/>
              <w:ind w:left="0" w:firstLineChars="0" w:firstLine="0"/>
              <w:jc w:val="center"/>
              <w:rPr>
                <w:rFonts w:ascii="Times New Roman"/>
                <w:color w:val="000000"/>
                <w:sz w:val="21"/>
                <w:szCs w:val="21"/>
              </w:rPr>
            </w:pPr>
            <w:r w:rsidRPr="00A97971">
              <w:rPr>
                <w:rFonts w:ascii="Times New Roman"/>
                <w:color w:val="000000"/>
                <w:sz w:val="21"/>
                <w:szCs w:val="21"/>
              </w:rPr>
              <w:t>氨氮</w:t>
            </w:r>
          </w:p>
        </w:tc>
        <w:tc>
          <w:tcPr>
            <w:tcW w:w="1167" w:type="dxa"/>
            <w:tcBorders>
              <w:top w:val="single" w:sz="4" w:space="0" w:color="auto"/>
              <w:left w:val="single" w:sz="4" w:space="0" w:color="auto"/>
              <w:bottom w:val="single" w:sz="4" w:space="0" w:color="auto"/>
              <w:right w:val="single" w:sz="4" w:space="0" w:color="auto"/>
            </w:tcBorders>
          </w:tcPr>
          <w:p w:rsidR="00A97971" w:rsidRPr="00A97971" w:rsidRDefault="00A97971" w:rsidP="00A97971">
            <w:pPr>
              <w:spacing w:line="240" w:lineRule="auto"/>
              <w:ind w:left="0" w:firstLineChars="0" w:firstLine="0"/>
              <w:jc w:val="center"/>
              <w:rPr>
                <w:rFonts w:ascii="Times New Roman"/>
                <w:color w:val="000000"/>
                <w:sz w:val="21"/>
                <w:szCs w:val="21"/>
              </w:rPr>
            </w:pPr>
            <w:r w:rsidRPr="00A97971">
              <w:rPr>
                <w:sz w:val="21"/>
                <w:szCs w:val="21"/>
              </w:rPr>
              <w:t>动植物油</w:t>
            </w:r>
          </w:p>
        </w:tc>
      </w:tr>
      <w:tr w:rsidR="00A97971" w:rsidRPr="00A97971" w:rsidTr="00E1636E">
        <w:trPr>
          <w:cantSplit/>
          <w:trHeight w:hRule="exact" w:val="340"/>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color w:val="000000"/>
                <w:sz w:val="21"/>
                <w:szCs w:val="21"/>
              </w:rPr>
            </w:pPr>
            <w:r w:rsidRPr="00A97971">
              <w:rPr>
                <w:rFonts w:ascii="Times New Roman"/>
                <w:color w:val="000000"/>
                <w:sz w:val="21"/>
                <w:szCs w:val="21"/>
              </w:rPr>
              <w:t>生活废水</w:t>
            </w:r>
          </w:p>
          <w:p w:rsidR="00A97971" w:rsidRPr="00A97971" w:rsidRDefault="00A97971" w:rsidP="00A97971">
            <w:pPr>
              <w:spacing w:line="240" w:lineRule="auto"/>
              <w:ind w:left="0" w:firstLineChars="0" w:firstLine="0"/>
              <w:jc w:val="center"/>
              <w:rPr>
                <w:rFonts w:ascii="Times New Roman"/>
                <w:bCs/>
                <w:color w:val="000000"/>
                <w:sz w:val="21"/>
                <w:szCs w:val="21"/>
                <w:vertAlign w:val="superscript"/>
              </w:rPr>
            </w:pPr>
            <w:r w:rsidRPr="00A97971">
              <w:rPr>
                <w:rFonts w:ascii="Times New Roman"/>
                <w:color w:val="000000"/>
                <w:sz w:val="21"/>
                <w:szCs w:val="21"/>
              </w:rPr>
              <w:t>排放口</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r w:rsidRPr="00A97971">
              <w:rPr>
                <w:rFonts w:hAnsi="宋体" w:hint="eastAsia"/>
                <w:sz w:val="21"/>
                <w:szCs w:val="21"/>
              </w:rPr>
              <w:t>2018.7.5</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r w:rsidRPr="00A97971">
              <w:rPr>
                <w:szCs w:val="21"/>
              </w:rPr>
              <w:t>7.33</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57</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75</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11.3</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0.95</w:t>
            </w:r>
          </w:p>
        </w:tc>
      </w:tr>
      <w:tr w:rsidR="00A97971" w:rsidRPr="00A97971" w:rsidTr="00E1636E">
        <w:trPr>
          <w:cantSplit/>
          <w:trHeight w:hRule="exact" w:val="340"/>
        </w:trPr>
        <w:tc>
          <w:tcPr>
            <w:tcW w:w="12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r w:rsidRPr="00A97971">
              <w:rPr>
                <w:szCs w:val="21"/>
              </w:rPr>
              <w:t>7.34</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59</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76</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14.2</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0.93</w:t>
            </w:r>
          </w:p>
        </w:tc>
      </w:tr>
      <w:tr w:rsidR="00A97971" w:rsidRPr="00A97971" w:rsidTr="00E1636E">
        <w:trPr>
          <w:cantSplit/>
          <w:trHeight w:hRule="exact" w:val="340"/>
        </w:trPr>
        <w:tc>
          <w:tcPr>
            <w:tcW w:w="12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r w:rsidRPr="00A97971">
              <w:t>7.36</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56</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78</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13.6</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0.96</w:t>
            </w:r>
          </w:p>
        </w:tc>
      </w:tr>
      <w:tr w:rsidR="00A97971" w:rsidRPr="00A97971" w:rsidTr="00E1636E">
        <w:trPr>
          <w:cantSplit/>
          <w:trHeight w:hRule="exact" w:val="340"/>
        </w:trPr>
        <w:tc>
          <w:tcPr>
            <w:tcW w:w="12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r w:rsidRPr="00A97971">
              <w:t>7.34</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56</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79</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11.4</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0.97</w:t>
            </w:r>
          </w:p>
        </w:tc>
      </w:tr>
      <w:tr w:rsidR="00A97971" w:rsidRPr="00A97971" w:rsidTr="00E1636E">
        <w:trPr>
          <w:cantSplit/>
          <w:trHeight w:hRule="exact" w:val="340"/>
        </w:trPr>
        <w:tc>
          <w:tcPr>
            <w:tcW w:w="1266" w:type="dxa"/>
            <w:vMerge/>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spacing w:line="240" w:lineRule="auto"/>
              <w:ind w:left="0" w:firstLineChars="0" w:firstLine="0"/>
              <w:jc w:val="center"/>
              <w:rPr>
                <w:rFonts w:ascii="Times New Roman"/>
                <w:b/>
                <w:bCs/>
                <w:color w:val="000000"/>
                <w:sz w:val="21"/>
                <w:szCs w:val="21"/>
              </w:rPr>
            </w:pPr>
            <w:r w:rsidRPr="00A97971">
              <w:rPr>
                <w:rFonts w:ascii="Times New Roman"/>
                <w:b/>
                <w:bCs/>
                <w:color w:val="000000"/>
                <w:sz w:val="21"/>
                <w:szCs w:val="21"/>
              </w:rPr>
              <w:t>均值</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autoSpaceDN w:val="0"/>
              <w:ind w:left="0" w:firstLineChars="0" w:firstLine="0"/>
              <w:jc w:val="center"/>
              <w:textAlignment w:val="center"/>
              <w:rPr>
                <w:rFonts w:ascii="Times New Roman"/>
                <w:sz w:val="21"/>
                <w:szCs w:val="22"/>
              </w:rPr>
            </w:pPr>
            <w:r w:rsidRPr="00A97971">
              <w:rPr>
                <w:rFonts w:hAnsi="宋体"/>
                <w:color w:val="000000"/>
              </w:rPr>
              <w:t>57</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autoSpaceDN w:val="0"/>
              <w:ind w:left="0" w:firstLineChars="0" w:firstLine="0"/>
              <w:jc w:val="center"/>
              <w:textAlignment w:val="center"/>
              <w:rPr>
                <w:rFonts w:ascii="Times New Roman"/>
                <w:sz w:val="21"/>
                <w:szCs w:val="22"/>
              </w:rPr>
            </w:pPr>
            <w:r w:rsidRPr="00A97971">
              <w:rPr>
                <w:rFonts w:hAnsi="宋体"/>
                <w:color w:val="000000"/>
              </w:rPr>
              <w:t>77</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autoSpaceDN w:val="0"/>
              <w:ind w:left="0" w:firstLineChars="0" w:firstLine="0"/>
              <w:jc w:val="center"/>
              <w:textAlignment w:val="center"/>
              <w:rPr>
                <w:rFonts w:ascii="Times New Roman"/>
                <w:sz w:val="21"/>
                <w:szCs w:val="22"/>
              </w:rPr>
            </w:pPr>
            <w:r w:rsidRPr="00A97971">
              <w:rPr>
                <w:rFonts w:hAnsi="宋体"/>
                <w:color w:val="000000"/>
              </w:rPr>
              <w:t>12.6</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autoSpaceDN w:val="0"/>
              <w:ind w:left="0" w:firstLineChars="0" w:firstLine="0"/>
              <w:jc w:val="center"/>
              <w:textAlignment w:val="center"/>
              <w:rPr>
                <w:rFonts w:ascii="Times New Roman"/>
                <w:sz w:val="21"/>
                <w:szCs w:val="22"/>
              </w:rPr>
            </w:pPr>
            <w:r w:rsidRPr="00A97971">
              <w:rPr>
                <w:rFonts w:hAnsi="宋体"/>
                <w:color w:val="000000"/>
              </w:rPr>
              <w:t>0.95</w:t>
            </w:r>
          </w:p>
        </w:tc>
      </w:tr>
      <w:tr w:rsidR="00A97971" w:rsidRPr="00A97971" w:rsidTr="00E1636E">
        <w:trPr>
          <w:cantSplit/>
          <w:trHeight w:hRule="exact" w:val="340"/>
        </w:trPr>
        <w:tc>
          <w:tcPr>
            <w:tcW w:w="12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r w:rsidRPr="00A97971">
              <w:rPr>
                <w:rFonts w:hAnsi="宋体" w:hint="eastAsia"/>
                <w:sz w:val="21"/>
                <w:szCs w:val="21"/>
              </w:rPr>
              <w:t>2018.7.6</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r w:rsidRPr="00A97971">
              <w:t>7.35</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56</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78</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13.9</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0.78</w:t>
            </w:r>
          </w:p>
        </w:tc>
      </w:tr>
      <w:tr w:rsidR="00A97971" w:rsidRPr="00A97971" w:rsidTr="00E1636E">
        <w:trPr>
          <w:cantSplit/>
          <w:trHeight w:hRule="exact" w:val="340"/>
        </w:trPr>
        <w:tc>
          <w:tcPr>
            <w:tcW w:w="12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r w:rsidRPr="00A97971">
              <w:t>7.35</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57</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79</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14.1</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0.96</w:t>
            </w:r>
          </w:p>
        </w:tc>
      </w:tr>
      <w:tr w:rsidR="00A97971" w:rsidRPr="00A97971" w:rsidTr="00E1636E">
        <w:trPr>
          <w:cantSplit/>
          <w:trHeight w:hRule="exact" w:val="340"/>
        </w:trPr>
        <w:tc>
          <w:tcPr>
            <w:tcW w:w="12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r w:rsidRPr="00A97971">
              <w:t>7.36</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53</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78</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13.8</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0.81</w:t>
            </w:r>
          </w:p>
        </w:tc>
      </w:tr>
      <w:tr w:rsidR="00A97971" w:rsidRPr="00A97971" w:rsidTr="00E1636E">
        <w:trPr>
          <w:cantSplit/>
          <w:trHeight w:hRule="exact" w:val="340"/>
        </w:trPr>
        <w:tc>
          <w:tcPr>
            <w:tcW w:w="12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r w:rsidRPr="00A97971">
              <w:t>7.34</w:t>
            </w: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57</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77</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13.1</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ascii="Times New Roman"/>
                <w:sz w:val="21"/>
                <w:szCs w:val="22"/>
              </w:rPr>
            </w:pPr>
            <w:r w:rsidRPr="00A97971">
              <w:rPr>
                <w:szCs w:val="21"/>
              </w:rPr>
              <w:t>0.96</w:t>
            </w:r>
          </w:p>
        </w:tc>
      </w:tr>
      <w:tr w:rsidR="00A97971" w:rsidRPr="00A97971" w:rsidTr="00E1636E">
        <w:trPr>
          <w:cantSplit/>
          <w:trHeight w:hRule="exact" w:val="373"/>
        </w:trPr>
        <w:tc>
          <w:tcPr>
            <w:tcW w:w="12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Cs/>
                <w:color w:val="000000"/>
                <w:sz w:val="21"/>
                <w:szCs w:val="21"/>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97971" w:rsidRPr="00A97971" w:rsidRDefault="00A97971" w:rsidP="00A97971">
            <w:pPr>
              <w:spacing w:line="240" w:lineRule="auto"/>
              <w:ind w:left="0" w:firstLineChars="0" w:firstLine="0"/>
              <w:jc w:val="center"/>
              <w:rPr>
                <w:rFonts w:ascii="Times New Roman"/>
                <w:b/>
                <w:bCs/>
                <w:color w:val="000000"/>
                <w:sz w:val="21"/>
                <w:szCs w:val="21"/>
              </w:rPr>
            </w:pPr>
            <w:r w:rsidRPr="00A97971">
              <w:rPr>
                <w:rFonts w:ascii="Times New Roman"/>
                <w:b/>
                <w:bCs/>
                <w:color w:val="000000"/>
                <w:sz w:val="21"/>
                <w:szCs w:val="21"/>
              </w:rPr>
              <w:t>均值</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A97971" w:rsidRPr="00A97971" w:rsidRDefault="00A97971" w:rsidP="00A97971">
            <w:pPr>
              <w:ind w:left="0" w:firstLineChars="0" w:firstLine="0"/>
              <w:jc w:val="center"/>
              <w:rPr>
                <w:rFonts w:ascii="Times New Roman"/>
                <w:sz w:val="21"/>
                <w:szCs w:val="22"/>
              </w:rPr>
            </w:pPr>
          </w:p>
        </w:tc>
        <w:tc>
          <w:tcPr>
            <w:tcW w:w="1353"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autoSpaceDN w:val="0"/>
              <w:ind w:left="0" w:firstLineChars="0" w:firstLine="0"/>
              <w:jc w:val="center"/>
              <w:textAlignment w:val="center"/>
              <w:rPr>
                <w:rFonts w:ascii="Times New Roman"/>
                <w:sz w:val="21"/>
                <w:szCs w:val="22"/>
              </w:rPr>
            </w:pPr>
            <w:r w:rsidRPr="00A97971">
              <w:rPr>
                <w:rFonts w:hAnsi="宋体"/>
                <w:color w:val="000000"/>
              </w:rPr>
              <w:t>5</w:t>
            </w:r>
            <w:r w:rsidRPr="00A97971">
              <w:rPr>
                <w:rFonts w:hAnsi="宋体" w:hint="eastAsia"/>
                <w:color w:val="000000"/>
              </w:rPr>
              <w:t>8</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autoSpaceDN w:val="0"/>
              <w:ind w:left="0" w:firstLineChars="0" w:firstLine="0"/>
              <w:jc w:val="center"/>
              <w:textAlignment w:val="center"/>
              <w:rPr>
                <w:rFonts w:ascii="Times New Roman"/>
                <w:sz w:val="21"/>
                <w:szCs w:val="22"/>
              </w:rPr>
            </w:pPr>
            <w:r w:rsidRPr="00A97971">
              <w:rPr>
                <w:rFonts w:hAnsi="宋体"/>
                <w:color w:val="000000"/>
              </w:rPr>
              <w:t>78</w:t>
            </w:r>
          </w:p>
        </w:tc>
        <w:tc>
          <w:tcPr>
            <w:tcW w:w="1352"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autoSpaceDN w:val="0"/>
              <w:ind w:left="0" w:firstLineChars="0" w:firstLine="0"/>
              <w:jc w:val="center"/>
              <w:textAlignment w:val="center"/>
              <w:rPr>
                <w:rFonts w:ascii="Times New Roman"/>
                <w:sz w:val="21"/>
                <w:szCs w:val="22"/>
              </w:rPr>
            </w:pPr>
            <w:r w:rsidRPr="00A97971">
              <w:rPr>
                <w:rFonts w:hAnsi="宋体"/>
                <w:color w:val="000000"/>
              </w:rPr>
              <w:t>13.7</w:t>
            </w:r>
          </w:p>
        </w:tc>
        <w:tc>
          <w:tcPr>
            <w:tcW w:w="1167" w:type="dxa"/>
            <w:tcBorders>
              <w:top w:val="single" w:sz="4" w:space="0" w:color="auto"/>
              <w:left w:val="single" w:sz="4" w:space="0" w:color="auto"/>
              <w:bottom w:val="single" w:sz="4" w:space="0" w:color="auto"/>
              <w:right w:val="single" w:sz="4" w:space="0" w:color="auto"/>
            </w:tcBorders>
            <w:vAlign w:val="center"/>
          </w:tcPr>
          <w:p w:rsidR="00A97971" w:rsidRPr="00A97971" w:rsidRDefault="00A97971" w:rsidP="00A97971">
            <w:pPr>
              <w:autoSpaceDN w:val="0"/>
              <w:ind w:left="0" w:firstLineChars="0" w:firstLine="0"/>
              <w:jc w:val="center"/>
              <w:textAlignment w:val="center"/>
              <w:rPr>
                <w:rFonts w:ascii="Times New Roman"/>
                <w:sz w:val="21"/>
                <w:szCs w:val="22"/>
              </w:rPr>
            </w:pPr>
            <w:r w:rsidRPr="00A97971">
              <w:rPr>
                <w:rFonts w:hAnsi="宋体"/>
                <w:color w:val="000000"/>
              </w:rPr>
              <w:t>0.8</w:t>
            </w:r>
            <w:r w:rsidRPr="00A97971">
              <w:rPr>
                <w:rFonts w:hAnsi="宋体" w:hint="eastAsia"/>
                <w:color w:val="000000"/>
              </w:rPr>
              <w:t>8</w:t>
            </w:r>
          </w:p>
        </w:tc>
      </w:tr>
    </w:tbl>
    <w:p w:rsidR="00A97971" w:rsidRPr="00A97971" w:rsidRDefault="00A97971" w:rsidP="00A97971">
      <w:pPr>
        <w:adjustRightInd w:val="0"/>
        <w:snapToGrid w:val="0"/>
        <w:ind w:left="0" w:firstLineChars="0" w:firstLine="0"/>
        <w:rPr>
          <w:rFonts w:ascii="Times New Roman"/>
          <w:szCs w:val="24"/>
        </w:rPr>
      </w:pPr>
    </w:p>
    <w:p w:rsidR="00A97971" w:rsidRPr="00A97971" w:rsidRDefault="00A97971" w:rsidP="00A97971">
      <w:pPr>
        <w:adjustRightInd w:val="0"/>
        <w:snapToGrid w:val="0"/>
        <w:ind w:left="0" w:firstLineChars="100" w:firstLine="240"/>
        <w:rPr>
          <w:rFonts w:ascii="Times New Roman"/>
          <w:szCs w:val="24"/>
        </w:rPr>
      </w:pPr>
      <w:r w:rsidRPr="00A97971">
        <w:rPr>
          <w:rFonts w:ascii="Times New Roman"/>
          <w:szCs w:val="24"/>
        </w:rPr>
        <w:t>2</w:t>
      </w:r>
      <w:r w:rsidRPr="00A97971">
        <w:rPr>
          <w:rFonts w:ascii="Times New Roman"/>
          <w:szCs w:val="24"/>
        </w:rPr>
        <w:t>）监测结果评价</w:t>
      </w:r>
    </w:p>
    <w:p w:rsidR="00A97971" w:rsidRPr="00A97971" w:rsidRDefault="00A97971" w:rsidP="00A97971">
      <w:pPr>
        <w:ind w:left="0" w:firstLine="480"/>
        <w:rPr>
          <w:rFonts w:ascii="Times New Roman"/>
          <w:color w:val="000000"/>
          <w:kern w:val="2"/>
          <w:szCs w:val="24"/>
        </w:rPr>
      </w:pPr>
      <w:r w:rsidRPr="00A97971">
        <w:rPr>
          <w:rFonts w:ascii="Times New Roman"/>
          <w:color w:val="000000"/>
          <w:kern w:val="2"/>
          <w:szCs w:val="24"/>
        </w:rPr>
        <w:t>经监测，生活废水总排口</w:t>
      </w:r>
      <w:r w:rsidRPr="00A97971">
        <w:rPr>
          <w:rFonts w:ascii="Times New Roman"/>
          <w:color w:val="000000"/>
          <w:kern w:val="2"/>
          <w:szCs w:val="24"/>
        </w:rPr>
        <w:t>pH</w:t>
      </w:r>
      <w:r w:rsidRPr="00A97971">
        <w:rPr>
          <w:rFonts w:ascii="Times New Roman"/>
          <w:color w:val="000000"/>
          <w:kern w:val="2"/>
          <w:szCs w:val="24"/>
        </w:rPr>
        <w:t>值范围</w:t>
      </w:r>
      <w:r w:rsidRPr="00A97971">
        <w:rPr>
          <w:rFonts w:ascii="Times New Roman" w:hint="eastAsia"/>
          <w:color w:val="000000"/>
          <w:kern w:val="2"/>
          <w:szCs w:val="24"/>
        </w:rPr>
        <w:t>7.33-7.36</w:t>
      </w:r>
      <w:r w:rsidRPr="00A97971">
        <w:rPr>
          <w:rFonts w:ascii="Times New Roman"/>
          <w:color w:val="000000"/>
          <w:kern w:val="2"/>
          <w:szCs w:val="24"/>
        </w:rPr>
        <w:t>，</w:t>
      </w:r>
      <w:r w:rsidRPr="00A97971">
        <w:rPr>
          <w:rFonts w:ascii="Times New Roman" w:hint="eastAsia"/>
          <w:color w:val="000000"/>
          <w:kern w:val="2"/>
          <w:szCs w:val="24"/>
        </w:rPr>
        <w:t>各污染物</w:t>
      </w:r>
      <w:r w:rsidRPr="00A97971">
        <w:rPr>
          <w:rFonts w:ascii="Times New Roman"/>
          <w:color w:val="000000"/>
          <w:kern w:val="2"/>
          <w:szCs w:val="24"/>
        </w:rPr>
        <w:t>最大日浓度分别为</w:t>
      </w:r>
      <w:r w:rsidRPr="00A97971">
        <w:rPr>
          <w:rFonts w:ascii="Times New Roman" w:hint="eastAsia"/>
          <w:color w:val="000000"/>
          <w:kern w:val="2"/>
          <w:szCs w:val="24"/>
        </w:rPr>
        <w:t>：</w:t>
      </w:r>
      <w:r w:rsidRPr="00A97971">
        <w:rPr>
          <w:rFonts w:ascii="Times New Roman"/>
          <w:color w:val="000000"/>
          <w:kern w:val="2"/>
          <w:szCs w:val="24"/>
        </w:rPr>
        <w:t>化学需</w:t>
      </w:r>
      <w:r w:rsidRPr="00A97971">
        <w:rPr>
          <w:rFonts w:ascii="Times New Roman"/>
          <w:color w:val="000000"/>
          <w:kern w:val="2"/>
          <w:szCs w:val="24"/>
        </w:rPr>
        <w:lastRenderedPageBreak/>
        <w:t>氧量</w:t>
      </w:r>
      <w:r w:rsidRPr="00A97971">
        <w:rPr>
          <w:rFonts w:ascii="Times New Roman" w:hint="eastAsia"/>
          <w:color w:val="000000"/>
          <w:kern w:val="2"/>
          <w:szCs w:val="24"/>
        </w:rPr>
        <w:t>78</w:t>
      </w:r>
      <w:r w:rsidRPr="00A97971">
        <w:rPr>
          <w:rFonts w:ascii="Times New Roman"/>
          <w:color w:val="000000"/>
          <w:kern w:val="2"/>
          <w:szCs w:val="24"/>
        </w:rPr>
        <w:t>mg/L</w:t>
      </w:r>
      <w:r w:rsidRPr="00A97971">
        <w:rPr>
          <w:rFonts w:ascii="Times New Roman"/>
          <w:color w:val="000000"/>
          <w:kern w:val="2"/>
          <w:szCs w:val="24"/>
        </w:rPr>
        <w:t>、悬浮物</w:t>
      </w:r>
      <w:r w:rsidRPr="00A97971">
        <w:rPr>
          <w:rFonts w:ascii="Times New Roman" w:hint="eastAsia"/>
          <w:color w:val="000000"/>
          <w:kern w:val="2"/>
          <w:szCs w:val="24"/>
        </w:rPr>
        <w:t>58</w:t>
      </w:r>
      <w:r w:rsidRPr="00A97971">
        <w:rPr>
          <w:rFonts w:ascii="Times New Roman"/>
          <w:color w:val="000000"/>
          <w:kern w:val="2"/>
          <w:szCs w:val="24"/>
        </w:rPr>
        <w:t>mg/L</w:t>
      </w:r>
      <w:r w:rsidRPr="00A97971">
        <w:rPr>
          <w:rFonts w:ascii="Times New Roman"/>
          <w:color w:val="000000"/>
          <w:kern w:val="2"/>
          <w:szCs w:val="24"/>
        </w:rPr>
        <w:t>、氨氮</w:t>
      </w:r>
      <w:r w:rsidRPr="00A97971">
        <w:rPr>
          <w:rFonts w:ascii="Times New Roman" w:hint="eastAsia"/>
          <w:color w:val="000000"/>
          <w:kern w:val="2"/>
          <w:szCs w:val="24"/>
        </w:rPr>
        <w:t>13.7</w:t>
      </w:r>
      <w:r w:rsidRPr="00A97971">
        <w:rPr>
          <w:rFonts w:ascii="Times New Roman"/>
          <w:color w:val="000000"/>
          <w:kern w:val="2"/>
          <w:szCs w:val="24"/>
        </w:rPr>
        <w:t>mg/L</w:t>
      </w:r>
      <w:r w:rsidRPr="00A97971">
        <w:rPr>
          <w:rFonts w:ascii="Times New Roman"/>
          <w:color w:val="000000"/>
          <w:kern w:val="2"/>
          <w:szCs w:val="24"/>
        </w:rPr>
        <w:t>、动植物油</w:t>
      </w:r>
      <w:r w:rsidRPr="00A97971">
        <w:rPr>
          <w:rFonts w:ascii="Times New Roman" w:hint="eastAsia"/>
          <w:color w:val="000000"/>
          <w:kern w:val="2"/>
          <w:szCs w:val="24"/>
        </w:rPr>
        <w:t>0.95</w:t>
      </w:r>
      <w:r w:rsidRPr="00A97971">
        <w:rPr>
          <w:rFonts w:ascii="Times New Roman"/>
          <w:color w:val="000000"/>
          <w:kern w:val="2"/>
          <w:szCs w:val="24"/>
        </w:rPr>
        <w:t>mg/L</w:t>
      </w:r>
      <w:r w:rsidRPr="00A97971">
        <w:rPr>
          <w:rFonts w:ascii="Times New Roman" w:hint="eastAsia"/>
          <w:color w:val="000000"/>
          <w:kern w:val="2"/>
          <w:szCs w:val="24"/>
        </w:rPr>
        <w:t>，</w:t>
      </w:r>
      <w:r w:rsidRPr="00A97971">
        <w:rPr>
          <w:rFonts w:ascii="Times New Roman" w:hint="eastAsia"/>
          <w:color w:val="000000"/>
          <w:kern w:val="2"/>
          <w:szCs w:val="24"/>
        </w:rPr>
        <w:t>p</w:t>
      </w:r>
      <w:r w:rsidRPr="00A97971">
        <w:rPr>
          <w:rFonts w:ascii="Times New Roman"/>
          <w:color w:val="000000"/>
          <w:kern w:val="2"/>
          <w:szCs w:val="24"/>
        </w:rPr>
        <w:t>H</w:t>
      </w:r>
      <w:r w:rsidRPr="00A97971">
        <w:rPr>
          <w:rFonts w:ascii="Times New Roman" w:hint="eastAsia"/>
          <w:color w:val="000000"/>
          <w:kern w:val="2"/>
          <w:szCs w:val="24"/>
        </w:rPr>
        <w:t>、</w:t>
      </w:r>
      <w:r w:rsidRPr="00A97971">
        <w:rPr>
          <w:rFonts w:ascii="Times New Roman"/>
          <w:color w:val="000000"/>
          <w:kern w:val="2"/>
          <w:szCs w:val="24"/>
        </w:rPr>
        <w:t>化学需氧量、悬浮物</w:t>
      </w:r>
      <w:r w:rsidRPr="00A97971">
        <w:rPr>
          <w:rFonts w:ascii="Times New Roman" w:hint="eastAsia"/>
          <w:color w:val="000000"/>
          <w:kern w:val="2"/>
          <w:szCs w:val="24"/>
        </w:rPr>
        <w:t>、</w:t>
      </w:r>
      <w:r w:rsidRPr="00A97971">
        <w:rPr>
          <w:rFonts w:ascii="Times New Roman"/>
          <w:color w:val="000000"/>
          <w:kern w:val="2"/>
          <w:szCs w:val="24"/>
        </w:rPr>
        <w:t>氨氮</w:t>
      </w:r>
      <w:r w:rsidRPr="00A97971">
        <w:rPr>
          <w:rFonts w:ascii="Times New Roman" w:hint="eastAsia"/>
          <w:color w:val="000000"/>
          <w:kern w:val="2"/>
          <w:szCs w:val="24"/>
        </w:rPr>
        <w:t>和</w:t>
      </w:r>
      <w:r w:rsidRPr="00A97971">
        <w:rPr>
          <w:rFonts w:ascii="Times New Roman"/>
          <w:color w:val="000000"/>
          <w:kern w:val="2"/>
          <w:szCs w:val="24"/>
        </w:rPr>
        <w:t>动植物油均能达到《污水综合排放标准》（</w:t>
      </w:r>
      <w:r w:rsidRPr="00A97971">
        <w:rPr>
          <w:rFonts w:ascii="Times New Roman"/>
          <w:color w:val="000000"/>
          <w:kern w:val="2"/>
          <w:szCs w:val="24"/>
        </w:rPr>
        <w:t>GB 8978-1996</w:t>
      </w:r>
      <w:r w:rsidRPr="00A97971">
        <w:rPr>
          <w:rFonts w:ascii="Times New Roman"/>
          <w:color w:val="000000"/>
          <w:kern w:val="2"/>
          <w:szCs w:val="24"/>
        </w:rPr>
        <w:t>）</w:t>
      </w:r>
      <w:r w:rsidRPr="00A97971">
        <w:rPr>
          <w:rFonts w:ascii="Times New Roman" w:hint="eastAsia"/>
          <w:color w:val="000000"/>
          <w:kern w:val="2"/>
          <w:szCs w:val="24"/>
        </w:rPr>
        <w:t>表</w:t>
      </w:r>
      <w:r w:rsidRPr="00A97971">
        <w:rPr>
          <w:rFonts w:ascii="Times New Roman" w:hint="eastAsia"/>
          <w:color w:val="000000"/>
          <w:kern w:val="2"/>
          <w:szCs w:val="24"/>
        </w:rPr>
        <w:t>4</w:t>
      </w:r>
      <w:r w:rsidRPr="00A97971">
        <w:rPr>
          <w:rFonts w:ascii="Times New Roman" w:hint="eastAsia"/>
          <w:color w:val="000000"/>
          <w:kern w:val="2"/>
          <w:szCs w:val="24"/>
        </w:rPr>
        <w:t>中一级标准</w:t>
      </w:r>
      <w:r w:rsidRPr="00A97971">
        <w:rPr>
          <w:rFonts w:ascii="Times New Roman"/>
          <w:color w:val="000000"/>
          <w:kern w:val="2"/>
          <w:szCs w:val="24"/>
        </w:rPr>
        <w:t>限值。</w:t>
      </w:r>
    </w:p>
    <w:p w:rsidR="00A97971" w:rsidRPr="00A97971" w:rsidRDefault="00A97971" w:rsidP="00782984">
      <w:pPr>
        <w:spacing w:beforeLines="50"/>
        <w:ind w:left="0" w:firstLineChars="0" w:firstLine="0"/>
        <w:outlineLvl w:val="2"/>
        <w:rPr>
          <w:rFonts w:ascii="Times New Roman"/>
          <w:b/>
          <w:szCs w:val="24"/>
        </w:rPr>
      </w:pPr>
      <w:bookmarkStart w:id="279" w:name="_Toc515607610"/>
      <w:r w:rsidRPr="00A97971">
        <w:rPr>
          <w:rFonts w:ascii="Times New Roman"/>
          <w:b/>
          <w:szCs w:val="24"/>
        </w:rPr>
        <w:t>9.2.2</w:t>
      </w:r>
      <w:r w:rsidRPr="00A97971">
        <w:rPr>
          <w:rFonts w:ascii="Times New Roman"/>
          <w:b/>
          <w:szCs w:val="24"/>
        </w:rPr>
        <w:t>废</w:t>
      </w:r>
      <w:r w:rsidRPr="00A97971">
        <w:rPr>
          <w:rFonts w:ascii="Times New Roman" w:hint="eastAsia"/>
          <w:b/>
          <w:szCs w:val="24"/>
        </w:rPr>
        <w:t>气</w:t>
      </w:r>
      <w:bookmarkEnd w:id="279"/>
    </w:p>
    <w:bookmarkEnd w:id="268"/>
    <w:bookmarkEnd w:id="269"/>
    <w:bookmarkEnd w:id="270"/>
    <w:bookmarkEnd w:id="271"/>
    <w:bookmarkEnd w:id="272"/>
    <w:bookmarkEnd w:id="273"/>
    <w:bookmarkEnd w:id="274"/>
    <w:bookmarkEnd w:id="275"/>
    <w:bookmarkEnd w:id="276"/>
    <w:p w:rsidR="00A97971" w:rsidRPr="00A97971" w:rsidRDefault="00A97971" w:rsidP="00A97971">
      <w:pPr>
        <w:numPr>
          <w:ilvl w:val="0"/>
          <w:numId w:val="2"/>
        </w:numPr>
        <w:ind w:firstLine="480"/>
        <w:rPr>
          <w:color w:val="000000"/>
          <w:kern w:val="2"/>
          <w:szCs w:val="24"/>
        </w:rPr>
      </w:pPr>
      <w:r w:rsidRPr="00A97971">
        <w:rPr>
          <w:rFonts w:ascii="Times New Roman" w:hint="eastAsia"/>
          <w:szCs w:val="24"/>
        </w:rPr>
        <w:t>打磨、</w:t>
      </w:r>
      <w:r w:rsidRPr="00A97971">
        <w:rPr>
          <w:rFonts w:hint="eastAsia"/>
          <w:color w:val="000000"/>
          <w:kern w:val="2"/>
          <w:szCs w:val="24"/>
        </w:rPr>
        <w:t>喷漆废气</w:t>
      </w:r>
    </w:p>
    <w:p w:rsidR="00A97971" w:rsidRPr="00A97971" w:rsidRDefault="00A97971" w:rsidP="00A97971">
      <w:pPr>
        <w:ind w:left="0" w:firstLineChars="0" w:firstLine="0"/>
        <w:rPr>
          <w:rFonts w:ascii="Times New Roman"/>
          <w:szCs w:val="24"/>
        </w:rPr>
      </w:pPr>
      <w:r w:rsidRPr="00A97971">
        <w:rPr>
          <w:rFonts w:ascii="Times New Roman" w:hint="eastAsia"/>
        </w:rPr>
        <w:t xml:space="preserve">    1</w:t>
      </w:r>
      <w:r w:rsidRPr="00A97971">
        <w:rPr>
          <w:rFonts w:ascii="Times New Roman"/>
        </w:rPr>
        <w:t>）</w:t>
      </w:r>
      <w:r w:rsidRPr="00A97971">
        <w:rPr>
          <w:rFonts w:ascii="Times New Roman" w:hint="eastAsia"/>
          <w:szCs w:val="24"/>
        </w:rPr>
        <w:t>打磨、</w:t>
      </w:r>
      <w:r w:rsidRPr="00A97971">
        <w:rPr>
          <w:rFonts w:hint="eastAsia"/>
          <w:color w:val="000000"/>
          <w:kern w:val="2"/>
          <w:szCs w:val="24"/>
        </w:rPr>
        <w:t>喷漆废气检测结果</w:t>
      </w:r>
      <w:r w:rsidRPr="00A97971">
        <w:rPr>
          <w:rFonts w:ascii="Times New Roman"/>
          <w:szCs w:val="24"/>
        </w:rPr>
        <w:t>见表</w:t>
      </w:r>
      <w:r w:rsidRPr="00A97971">
        <w:rPr>
          <w:rFonts w:ascii="Times New Roman"/>
          <w:szCs w:val="24"/>
        </w:rPr>
        <w:t>9-</w:t>
      </w:r>
      <w:r w:rsidRPr="00A97971">
        <w:rPr>
          <w:rFonts w:ascii="Times New Roman" w:hint="eastAsia"/>
          <w:szCs w:val="24"/>
        </w:rPr>
        <w:t>3</w:t>
      </w:r>
      <w:r w:rsidRPr="00A97971">
        <w:rPr>
          <w:rFonts w:ascii="Times New Roman" w:hint="eastAsia"/>
          <w:szCs w:val="24"/>
        </w:rPr>
        <w:t>、</w:t>
      </w:r>
      <w:r w:rsidRPr="00A97971">
        <w:rPr>
          <w:rFonts w:ascii="Times New Roman"/>
          <w:szCs w:val="24"/>
        </w:rPr>
        <w:t>表</w:t>
      </w:r>
      <w:r w:rsidRPr="00A97971">
        <w:rPr>
          <w:rFonts w:ascii="Times New Roman"/>
          <w:szCs w:val="24"/>
        </w:rPr>
        <w:t>9-</w:t>
      </w:r>
      <w:r w:rsidRPr="00A97971">
        <w:rPr>
          <w:rFonts w:ascii="Times New Roman" w:hint="eastAsia"/>
          <w:szCs w:val="24"/>
        </w:rPr>
        <w:t>4</w:t>
      </w:r>
      <w:r w:rsidRPr="00A97971">
        <w:rPr>
          <w:rFonts w:ascii="Times New Roman" w:hint="eastAsia"/>
          <w:szCs w:val="24"/>
        </w:rPr>
        <w:t>。</w:t>
      </w:r>
    </w:p>
    <w:p w:rsidR="00A97971" w:rsidRPr="00A97971" w:rsidRDefault="00A97971" w:rsidP="00A97971">
      <w:pPr>
        <w:ind w:left="0" w:firstLineChars="0" w:firstLine="0"/>
        <w:jc w:val="center"/>
        <w:rPr>
          <w:rFonts w:ascii="Times New Roman"/>
          <w:szCs w:val="24"/>
        </w:rPr>
      </w:pPr>
      <w:r w:rsidRPr="00A97971">
        <w:rPr>
          <w:rFonts w:ascii="Times New Roman"/>
          <w:szCs w:val="24"/>
        </w:rPr>
        <w:t>表</w:t>
      </w:r>
      <w:r w:rsidRPr="00A97971">
        <w:rPr>
          <w:rFonts w:ascii="Times New Roman"/>
          <w:szCs w:val="24"/>
        </w:rPr>
        <w:t>9-</w:t>
      </w:r>
      <w:r w:rsidRPr="00A97971">
        <w:rPr>
          <w:rFonts w:ascii="Times New Roman" w:hint="eastAsia"/>
          <w:szCs w:val="24"/>
        </w:rPr>
        <w:t xml:space="preserve">3    </w:t>
      </w:r>
      <w:r w:rsidRPr="00A97971">
        <w:rPr>
          <w:rFonts w:ascii="Times New Roman" w:hint="eastAsia"/>
          <w:szCs w:val="24"/>
        </w:rPr>
        <w:t>打磨、</w:t>
      </w:r>
      <w:r w:rsidRPr="00A97971">
        <w:rPr>
          <w:rFonts w:hint="eastAsia"/>
          <w:color w:val="000000"/>
          <w:kern w:val="2"/>
          <w:szCs w:val="24"/>
        </w:rPr>
        <w:t>喷漆废气检测结果</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99"/>
        <w:gridCol w:w="1183"/>
        <w:gridCol w:w="1102"/>
        <w:gridCol w:w="1140"/>
        <w:gridCol w:w="1185"/>
        <w:gridCol w:w="1140"/>
        <w:gridCol w:w="1110"/>
        <w:gridCol w:w="1238"/>
      </w:tblGrid>
      <w:tr w:rsidR="00A97971" w:rsidRPr="00A97971" w:rsidTr="00E1636E">
        <w:trPr>
          <w:trHeight w:hRule="exact" w:val="888"/>
          <w:jc w:val="center"/>
        </w:trPr>
        <w:tc>
          <w:tcPr>
            <w:tcW w:w="1099" w:type="dxa"/>
            <w:vMerge w:val="restart"/>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点位</w:t>
            </w:r>
          </w:p>
        </w:tc>
        <w:tc>
          <w:tcPr>
            <w:tcW w:w="1183" w:type="dxa"/>
            <w:vMerge w:val="restart"/>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日期</w:t>
            </w:r>
          </w:p>
        </w:tc>
        <w:tc>
          <w:tcPr>
            <w:tcW w:w="1102" w:type="dxa"/>
            <w:vMerge w:val="restart"/>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采样</w:t>
            </w:r>
            <w:r w:rsidRPr="00A97971">
              <w:rPr>
                <w:rFonts w:ascii="Times New Roman" w:hint="eastAsia"/>
                <w:color w:val="000000"/>
                <w:sz w:val="21"/>
                <w:szCs w:val="21"/>
                <w:u w:color="000000"/>
              </w:rPr>
              <w:t>次序</w:t>
            </w:r>
          </w:p>
        </w:tc>
        <w:tc>
          <w:tcPr>
            <w:tcW w:w="2325" w:type="dxa"/>
            <w:gridSpan w:val="2"/>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非甲烷总烃（</w:t>
            </w:r>
            <w:r w:rsidRPr="00A97971">
              <w:rPr>
                <w:rFonts w:ascii="Times New Roman" w:hint="eastAsia"/>
                <w:color w:val="000000"/>
                <w:sz w:val="21"/>
                <w:szCs w:val="21"/>
                <w:u w:color="000000"/>
              </w:rPr>
              <w:t>mg/m</w:t>
            </w:r>
            <w:r w:rsidRPr="00A97971">
              <w:rPr>
                <w:rFonts w:ascii="Times New Roman" w:hint="eastAsia"/>
                <w:color w:val="000000"/>
                <w:sz w:val="21"/>
                <w:szCs w:val="21"/>
                <w:u w:color="000000"/>
                <w:vertAlign w:val="superscript"/>
              </w:rPr>
              <w:t>3</w:t>
            </w:r>
            <w:r w:rsidRPr="00A97971">
              <w:rPr>
                <w:rFonts w:ascii="Times New Roman" w:hint="eastAsia"/>
                <w:color w:val="000000"/>
                <w:sz w:val="21"/>
                <w:szCs w:val="21"/>
                <w:u w:color="000000"/>
              </w:rPr>
              <w:t>）</w:t>
            </w:r>
          </w:p>
        </w:tc>
        <w:tc>
          <w:tcPr>
            <w:tcW w:w="2250" w:type="dxa"/>
            <w:gridSpan w:val="2"/>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二甲苯（</w:t>
            </w:r>
            <w:r w:rsidRPr="00A97971">
              <w:rPr>
                <w:rFonts w:ascii="Times New Roman" w:hint="eastAsia"/>
                <w:color w:val="000000"/>
                <w:sz w:val="21"/>
                <w:szCs w:val="21"/>
                <w:u w:color="000000"/>
              </w:rPr>
              <w:t>mg/m</w:t>
            </w:r>
            <w:r w:rsidRPr="00A97971">
              <w:rPr>
                <w:rFonts w:ascii="Times New Roman" w:hint="eastAsia"/>
                <w:color w:val="000000"/>
                <w:sz w:val="21"/>
                <w:szCs w:val="21"/>
                <w:u w:color="000000"/>
                <w:vertAlign w:val="superscript"/>
              </w:rPr>
              <w:t>3</w:t>
            </w:r>
            <w:r w:rsidRPr="00A97971">
              <w:rPr>
                <w:rFonts w:ascii="Times New Roman" w:hint="eastAsia"/>
                <w:color w:val="000000"/>
                <w:sz w:val="21"/>
                <w:szCs w:val="21"/>
                <w:u w:color="000000"/>
              </w:rPr>
              <w:t>）</w:t>
            </w:r>
          </w:p>
        </w:tc>
        <w:tc>
          <w:tcPr>
            <w:tcW w:w="1238"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颗粒物（</w:t>
            </w:r>
            <w:r w:rsidRPr="00A97971">
              <w:rPr>
                <w:rFonts w:ascii="Times New Roman" w:hint="eastAsia"/>
                <w:color w:val="000000"/>
                <w:sz w:val="21"/>
                <w:szCs w:val="21"/>
                <w:u w:color="000000"/>
              </w:rPr>
              <w:t>mg/m</w:t>
            </w:r>
            <w:r w:rsidRPr="00A97971">
              <w:rPr>
                <w:rFonts w:ascii="Times New Roman" w:hint="eastAsia"/>
                <w:color w:val="000000"/>
                <w:sz w:val="21"/>
                <w:szCs w:val="21"/>
                <w:u w:color="000000"/>
                <w:vertAlign w:val="superscript"/>
              </w:rPr>
              <w:t>3</w:t>
            </w:r>
            <w:r w:rsidRPr="00A97971">
              <w:rPr>
                <w:rFonts w:ascii="Times New Roman" w:hint="eastAsia"/>
                <w:color w:val="000000"/>
                <w:sz w:val="21"/>
                <w:szCs w:val="21"/>
                <w:u w:color="000000"/>
              </w:rPr>
              <w:t>）</w:t>
            </w:r>
          </w:p>
        </w:tc>
      </w:tr>
      <w:tr w:rsidR="00A97971" w:rsidRPr="00A97971" w:rsidTr="00E1636E">
        <w:trPr>
          <w:trHeight w:hRule="exact" w:val="497"/>
          <w:jc w:val="center"/>
        </w:trPr>
        <w:tc>
          <w:tcPr>
            <w:tcW w:w="1099"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83"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02"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40"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进口</w:t>
            </w:r>
          </w:p>
        </w:tc>
        <w:tc>
          <w:tcPr>
            <w:tcW w:w="1185"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出口</w:t>
            </w:r>
          </w:p>
        </w:tc>
        <w:tc>
          <w:tcPr>
            <w:tcW w:w="1140"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进口</w:t>
            </w:r>
          </w:p>
        </w:tc>
        <w:tc>
          <w:tcPr>
            <w:tcW w:w="1110"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出口</w:t>
            </w:r>
          </w:p>
        </w:tc>
        <w:tc>
          <w:tcPr>
            <w:tcW w:w="1236"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出口</w:t>
            </w:r>
          </w:p>
        </w:tc>
      </w:tr>
      <w:tr w:rsidR="00A97971" w:rsidRPr="00A97971" w:rsidTr="00E1636E">
        <w:trPr>
          <w:trHeight w:hRule="exact" w:val="387"/>
          <w:jc w:val="center"/>
        </w:trPr>
        <w:tc>
          <w:tcPr>
            <w:tcW w:w="1099"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净化设施排气筒（</w:t>
            </w:r>
            <w:r w:rsidRPr="00A97971">
              <w:rPr>
                <w:rFonts w:ascii="Times New Roman" w:hint="eastAsia"/>
                <w:color w:val="000000"/>
                <w:sz w:val="21"/>
                <w:szCs w:val="21"/>
                <w:u w:color="000000"/>
              </w:rPr>
              <w:t>15m</w:t>
            </w:r>
            <w:r w:rsidRPr="00A97971">
              <w:rPr>
                <w:rFonts w:ascii="Times New Roman" w:hint="eastAsia"/>
                <w:color w:val="000000"/>
                <w:sz w:val="21"/>
                <w:szCs w:val="21"/>
                <w:u w:color="000000"/>
              </w:rPr>
              <w:t>）</w:t>
            </w:r>
          </w:p>
        </w:tc>
        <w:tc>
          <w:tcPr>
            <w:tcW w:w="1183"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2018.7.5</w:t>
            </w:r>
          </w:p>
        </w:tc>
        <w:tc>
          <w:tcPr>
            <w:tcW w:w="1102"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第一次</w:t>
            </w:r>
          </w:p>
        </w:tc>
        <w:tc>
          <w:tcPr>
            <w:tcW w:w="1140"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13.2</w:t>
            </w:r>
          </w:p>
        </w:tc>
        <w:tc>
          <w:tcPr>
            <w:tcW w:w="1185"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0.86</w:t>
            </w:r>
          </w:p>
        </w:tc>
        <w:tc>
          <w:tcPr>
            <w:tcW w:w="1140"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＜0.01</w:t>
            </w:r>
          </w:p>
        </w:tc>
        <w:tc>
          <w:tcPr>
            <w:tcW w:w="1110"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Cs w:val="21"/>
              </w:rPr>
              <w:t>＜0.01</w:t>
            </w:r>
          </w:p>
        </w:tc>
        <w:tc>
          <w:tcPr>
            <w:tcW w:w="1236"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t>25.28</w:t>
            </w:r>
          </w:p>
        </w:tc>
      </w:tr>
      <w:tr w:rsidR="00A97971" w:rsidRPr="00A97971" w:rsidTr="00E1636E">
        <w:trPr>
          <w:trHeight w:hRule="exact" w:val="418"/>
          <w:jc w:val="center"/>
        </w:trPr>
        <w:tc>
          <w:tcPr>
            <w:tcW w:w="1099"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83"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02"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第二次</w:t>
            </w:r>
          </w:p>
        </w:tc>
        <w:tc>
          <w:tcPr>
            <w:tcW w:w="1140"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12.2</w:t>
            </w:r>
          </w:p>
        </w:tc>
        <w:tc>
          <w:tcPr>
            <w:tcW w:w="1185"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0.80</w:t>
            </w:r>
          </w:p>
        </w:tc>
        <w:tc>
          <w:tcPr>
            <w:tcW w:w="1140"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1.12</w:t>
            </w:r>
          </w:p>
        </w:tc>
        <w:tc>
          <w:tcPr>
            <w:tcW w:w="1110"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Cs w:val="21"/>
              </w:rPr>
              <w:t>＜0.01</w:t>
            </w:r>
          </w:p>
        </w:tc>
        <w:tc>
          <w:tcPr>
            <w:tcW w:w="1236"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26.87</w:t>
            </w:r>
          </w:p>
        </w:tc>
      </w:tr>
      <w:tr w:rsidR="00A97971" w:rsidRPr="00A97971" w:rsidTr="00E1636E">
        <w:trPr>
          <w:trHeight w:hRule="exact" w:val="418"/>
          <w:jc w:val="center"/>
        </w:trPr>
        <w:tc>
          <w:tcPr>
            <w:tcW w:w="1099"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83"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02"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第三次</w:t>
            </w:r>
          </w:p>
        </w:tc>
        <w:tc>
          <w:tcPr>
            <w:tcW w:w="1140"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11.4</w:t>
            </w:r>
          </w:p>
        </w:tc>
        <w:tc>
          <w:tcPr>
            <w:tcW w:w="1185"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0.75</w:t>
            </w:r>
          </w:p>
        </w:tc>
        <w:tc>
          <w:tcPr>
            <w:tcW w:w="1140"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＜0.01</w:t>
            </w:r>
          </w:p>
        </w:tc>
        <w:tc>
          <w:tcPr>
            <w:tcW w:w="1110"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Cs w:val="21"/>
              </w:rPr>
              <w:t>＜0.01</w:t>
            </w:r>
          </w:p>
        </w:tc>
        <w:tc>
          <w:tcPr>
            <w:tcW w:w="1236"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25.63</w:t>
            </w:r>
          </w:p>
        </w:tc>
      </w:tr>
      <w:tr w:rsidR="00A97971" w:rsidRPr="00A97971" w:rsidTr="00E1636E">
        <w:trPr>
          <w:trHeight w:hRule="exact" w:val="418"/>
          <w:jc w:val="center"/>
        </w:trPr>
        <w:tc>
          <w:tcPr>
            <w:tcW w:w="1099"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83"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2018.7.6</w:t>
            </w:r>
          </w:p>
        </w:tc>
        <w:tc>
          <w:tcPr>
            <w:tcW w:w="1102"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第一次</w:t>
            </w:r>
          </w:p>
        </w:tc>
        <w:tc>
          <w:tcPr>
            <w:tcW w:w="1140"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13.4</w:t>
            </w:r>
          </w:p>
        </w:tc>
        <w:tc>
          <w:tcPr>
            <w:tcW w:w="1185"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0.87</w:t>
            </w:r>
          </w:p>
        </w:tc>
        <w:tc>
          <w:tcPr>
            <w:tcW w:w="1140"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＜0.01</w:t>
            </w:r>
          </w:p>
        </w:tc>
        <w:tc>
          <w:tcPr>
            <w:tcW w:w="1110"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Cs w:val="21"/>
              </w:rPr>
              <w:t>＜0.01</w:t>
            </w:r>
          </w:p>
        </w:tc>
        <w:tc>
          <w:tcPr>
            <w:tcW w:w="1236"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26.49</w:t>
            </w:r>
          </w:p>
        </w:tc>
      </w:tr>
      <w:tr w:rsidR="00A97971" w:rsidRPr="00A97971" w:rsidTr="00E1636E">
        <w:trPr>
          <w:trHeight w:hRule="exact" w:val="418"/>
          <w:jc w:val="center"/>
        </w:trPr>
        <w:tc>
          <w:tcPr>
            <w:tcW w:w="1099"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83"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02"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第二次</w:t>
            </w:r>
          </w:p>
        </w:tc>
        <w:tc>
          <w:tcPr>
            <w:tcW w:w="1140"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18.2</w:t>
            </w:r>
          </w:p>
        </w:tc>
        <w:tc>
          <w:tcPr>
            <w:tcW w:w="1185"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1.21</w:t>
            </w:r>
          </w:p>
        </w:tc>
        <w:tc>
          <w:tcPr>
            <w:tcW w:w="1140"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1.362</w:t>
            </w:r>
          </w:p>
        </w:tc>
        <w:tc>
          <w:tcPr>
            <w:tcW w:w="1110"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Cs w:val="21"/>
              </w:rPr>
              <w:t>＜0.01</w:t>
            </w:r>
          </w:p>
        </w:tc>
        <w:tc>
          <w:tcPr>
            <w:tcW w:w="1236"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28.25</w:t>
            </w:r>
          </w:p>
        </w:tc>
      </w:tr>
      <w:tr w:rsidR="00A97971" w:rsidRPr="00A97971" w:rsidTr="00E1636E">
        <w:trPr>
          <w:trHeight w:hRule="exact" w:val="430"/>
          <w:jc w:val="center"/>
        </w:trPr>
        <w:tc>
          <w:tcPr>
            <w:tcW w:w="1099"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83"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102"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第三次</w:t>
            </w:r>
          </w:p>
        </w:tc>
        <w:tc>
          <w:tcPr>
            <w:tcW w:w="1140"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17.2</w:t>
            </w:r>
          </w:p>
        </w:tc>
        <w:tc>
          <w:tcPr>
            <w:tcW w:w="1185"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1.18</w:t>
            </w:r>
          </w:p>
        </w:tc>
        <w:tc>
          <w:tcPr>
            <w:tcW w:w="1140"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2.274</w:t>
            </w:r>
          </w:p>
        </w:tc>
        <w:tc>
          <w:tcPr>
            <w:tcW w:w="1110"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Cs w:val="21"/>
              </w:rPr>
              <w:t>＜0.01</w:t>
            </w:r>
          </w:p>
        </w:tc>
        <w:tc>
          <w:tcPr>
            <w:tcW w:w="1236"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27.30</w:t>
            </w:r>
          </w:p>
        </w:tc>
      </w:tr>
      <w:tr w:rsidR="00A97971" w:rsidRPr="00A97971" w:rsidTr="00E1636E">
        <w:trPr>
          <w:trHeight w:hRule="exact" w:val="430"/>
          <w:jc w:val="center"/>
        </w:trPr>
        <w:tc>
          <w:tcPr>
            <w:tcW w:w="3384" w:type="dxa"/>
            <w:gridSpan w:val="3"/>
            <w:vAlign w:val="center"/>
          </w:tcPr>
          <w:p w:rsidR="00A97971" w:rsidRPr="00A97971" w:rsidRDefault="00A97971" w:rsidP="00A97971">
            <w:pPr>
              <w:spacing w:line="360" w:lineRule="exact"/>
              <w:ind w:left="0" w:firstLineChars="0" w:firstLine="0"/>
              <w:jc w:val="center"/>
              <w:rPr>
                <w:rFonts w:hAnsi="宋体"/>
                <w:sz w:val="21"/>
                <w:szCs w:val="21"/>
              </w:rPr>
            </w:pPr>
            <w:r w:rsidRPr="00A97971">
              <w:rPr>
                <w:rFonts w:hAnsi="宋体" w:hint="eastAsia"/>
                <w:sz w:val="21"/>
                <w:szCs w:val="21"/>
              </w:rPr>
              <w:t>标准</w:t>
            </w:r>
          </w:p>
        </w:tc>
        <w:tc>
          <w:tcPr>
            <w:tcW w:w="1140" w:type="dxa"/>
            <w:tcBorders>
              <w:top w:val="single" w:sz="4" w:space="0" w:color="auto"/>
              <w:right w:val="single" w:sz="4" w:space="0" w:color="auto"/>
            </w:tcBorders>
            <w:vAlign w:val="center"/>
          </w:tcPr>
          <w:p w:rsidR="00A97971" w:rsidRPr="00A97971" w:rsidRDefault="00A97971" w:rsidP="00A97971">
            <w:pPr>
              <w:spacing w:before="100" w:beforeAutospacing="1" w:after="100" w:afterAutospacing="1"/>
              <w:ind w:left="0" w:firstLineChars="0" w:firstLine="0"/>
              <w:jc w:val="center"/>
              <w:rPr>
                <w:rFonts w:hAnsi="宋体"/>
                <w:szCs w:val="24"/>
              </w:rPr>
            </w:pPr>
          </w:p>
        </w:tc>
        <w:tc>
          <w:tcPr>
            <w:tcW w:w="1185" w:type="dxa"/>
            <w:tcBorders>
              <w:top w:val="single" w:sz="4" w:space="0" w:color="auto"/>
              <w:right w:val="single" w:sz="4" w:space="0" w:color="auto"/>
            </w:tcBorders>
            <w:vAlign w:val="center"/>
          </w:tcPr>
          <w:p w:rsidR="00A97971" w:rsidRPr="00A97971" w:rsidRDefault="00A97971" w:rsidP="00A97971">
            <w:pPr>
              <w:spacing w:before="100" w:beforeAutospacing="1" w:after="100" w:afterAutospacing="1"/>
              <w:ind w:left="0" w:firstLineChars="0" w:firstLine="0"/>
              <w:jc w:val="center"/>
              <w:rPr>
                <w:rFonts w:hAnsi="宋体"/>
                <w:szCs w:val="24"/>
              </w:rPr>
            </w:pPr>
            <w:r w:rsidRPr="00A97971">
              <w:rPr>
                <w:rFonts w:hAnsi="宋体" w:hint="eastAsia"/>
                <w:szCs w:val="24"/>
              </w:rPr>
              <w:t>120</w:t>
            </w:r>
          </w:p>
        </w:tc>
        <w:tc>
          <w:tcPr>
            <w:tcW w:w="1140"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Cs w:val="21"/>
              </w:rPr>
            </w:pPr>
          </w:p>
        </w:tc>
        <w:tc>
          <w:tcPr>
            <w:tcW w:w="1110"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Cs w:val="21"/>
              </w:rPr>
            </w:pPr>
            <w:r w:rsidRPr="00A97971">
              <w:rPr>
                <w:rFonts w:hAnsi="宋体" w:hint="eastAsia"/>
                <w:szCs w:val="21"/>
              </w:rPr>
              <w:t>70</w:t>
            </w:r>
          </w:p>
        </w:tc>
        <w:tc>
          <w:tcPr>
            <w:tcW w:w="1236" w:type="dxa"/>
            <w:tcBorders>
              <w:top w:val="single" w:sz="4" w:space="0" w:color="auto"/>
              <w:right w:val="single" w:sz="4" w:space="0" w:color="auto"/>
            </w:tcBorders>
            <w:vAlign w:val="center"/>
          </w:tcPr>
          <w:p w:rsidR="00A97971" w:rsidRPr="00A97971" w:rsidRDefault="00A97971" w:rsidP="00A97971">
            <w:pPr>
              <w:spacing w:before="100" w:beforeAutospacing="1" w:after="100" w:afterAutospacing="1"/>
              <w:ind w:left="0" w:firstLineChars="0" w:firstLine="0"/>
              <w:jc w:val="center"/>
              <w:rPr>
                <w:rFonts w:hAnsi="宋体"/>
                <w:szCs w:val="24"/>
              </w:rPr>
            </w:pPr>
            <w:r w:rsidRPr="00A97971">
              <w:rPr>
                <w:rFonts w:hAnsi="宋体" w:hint="eastAsia"/>
                <w:szCs w:val="24"/>
              </w:rPr>
              <w:t>120</w:t>
            </w:r>
          </w:p>
        </w:tc>
      </w:tr>
    </w:tbl>
    <w:p w:rsidR="00A97971" w:rsidRPr="00A97971" w:rsidRDefault="00A97971" w:rsidP="00A97971">
      <w:pPr>
        <w:ind w:left="0" w:firstLineChars="0" w:firstLine="0"/>
        <w:jc w:val="center"/>
        <w:rPr>
          <w:rFonts w:ascii="Times New Roman"/>
        </w:rPr>
      </w:pPr>
      <w:r w:rsidRPr="00A97971">
        <w:rPr>
          <w:rFonts w:ascii="Times New Roman"/>
          <w:szCs w:val="24"/>
        </w:rPr>
        <w:t>表</w:t>
      </w:r>
      <w:r w:rsidRPr="00A97971">
        <w:rPr>
          <w:rFonts w:ascii="Times New Roman"/>
          <w:szCs w:val="24"/>
        </w:rPr>
        <w:t>9-</w:t>
      </w:r>
      <w:r w:rsidRPr="00A97971">
        <w:rPr>
          <w:rFonts w:ascii="Times New Roman" w:hint="eastAsia"/>
          <w:szCs w:val="24"/>
        </w:rPr>
        <w:t xml:space="preserve">4  </w:t>
      </w:r>
      <w:r w:rsidRPr="00A97971">
        <w:rPr>
          <w:rFonts w:hint="eastAsia"/>
          <w:color w:val="000000"/>
          <w:kern w:val="2"/>
          <w:szCs w:val="24"/>
        </w:rPr>
        <w:t>乙酸乙酯、乙酸丁酯废气检测结果</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21"/>
        <w:gridCol w:w="1314"/>
        <w:gridCol w:w="1224"/>
        <w:gridCol w:w="1266"/>
        <w:gridCol w:w="1316"/>
        <w:gridCol w:w="1267"/>
        <w:gridCol w:w="1232"/>
      </w:tblGrid>
      <w:tr w:rsidR="00A97971" w:rsidRPr="00A97971" w:rsidTr="00E1636E">
        <w:trPr>
          <w:trHeight w:hRule="exact" w:val="796"/>
          <w:jc w:val="center"/>
        </w:trPr>
        <w:tc>
          <w:tcPr>
            <w:tcW w:w="1221" w:type="dxa"/>
            <w:vMerge w:val="restart"/>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点位</w:t>
            </w:r>
          </w:p>
        </w:tc>
        <w:tc>
          <w:tcPr>
            <w:tcW w:w="1314" w:type="dxa"/>
            <w:vMerge w:val="restart"/>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日期</w:t>
            </w:r>
          </w:p>
        </w:tc>
        <w:tc>
          <w:tcPr>
            <w:tcW w:w="1224" w:type="dxa"/>
            <w:vMerge w:val="restart"/>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采样</w:t>
            </w:r>
            <w:r w:rsidRPr="00A97971">
              <w:rPr>
                <w:rFonts w:ascii="Times New Roman" w:hint="eastAsia"/>
                <w:color w:val="000000"/>
                <w:sz w:val="21"/>
                <w:szCs w:val="21"/>
                <w:u w:color="000000"/>
              </w:rPr>
              <w:t>次序</w:t>
            </w:r>
          </w:p>
        </w:tc>
        <w:tc>
          <w:tcPr>
            <w:tcW w:w="2582" w:type="dxa"/>
            <w:gridSpan w:val="2"/>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hint="eastAsia"/>
                <w:color w:val="000000"/>
                <w:kern w:val="2"/>
                <w:szCs w:val="24"/>
                <w:u w:color="000000"/>
              </w:rPr>
              <w:t>乙酸乙酯</w:t>
            </w:r>
            <w:r w:rsidRPr="00A97971">
              <w:rPr>
                <w:rFonts w:ascii="Times New Roman" w:hint="eastAsia"/>
                <w:color w:val="000000"/>
                <w:sz w:val="21"/>
                <w:szCs w:val="21"/>
                <w:u w:color="000000"/>
              </w:rPr>
              <w:t>（</w:t>
            </w:r>
            <w:r w:rsidRPr="00A97971">
              <w:rPr>
                <w:rFonts w:ascii="Times New Roman" w:hint="eastAsia"/>
                <w:color w:val="000000"/>
                <w:sz w:val="21"/>
                <w:szCs w:val="21"/>
                <w:u w:color="000000"/>
              </w:rPr>
              <w:t>mg/m</w:t>
            </w:r>
            <w:r w:rsidRPr="00A97971">
              <w:rPr>
                <w:rFonts w:ascii="Times New Roman" w:hint="eastAsia"/>
                <w:color w:val="000000"/>
                <w:sz w:val="21"/>
                <w:szCs w:val="21"/>
                <w:u w:color="000000"/>
                <w:vertAlign w:val="superscript"/>
              </w:rPr>
              <w:t>3</w:t>
            </w:r>
            <w:r w:rsidRPr="00A97971">
              <w:rPr>
                <w:rFonts w:ascii="Times New Roman" w:hint="eastAsia"/>
                <w:color w:val="000000"/>
                <w:sz w:val="21"/>
                <w:szCs w:val="21"/>
                <w:u w:color="000000"/>
              </w:rPr>
              <w:t>）</w:t>
            </w:r>
          </w:p>
        </w:tc>
        <w:tc>
          <w:tcPr>
            <w:tcW w:w="2499" w:type="dxa"/>
            <w:gridSpan w:val="2"/>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hint="eastAsia"/>
                <w:color w:val="000000"/>
                <w:kern w:val="2"/>
                <w:szCs w:val="24"/>
                <w:u w:color="000000"/>
              </w:rPr>
              <w:t>乙酸丁酯</w:t>
            </w:r>
            <w:r w:rsidRPr="00A97971">
              <w:rPr>
                <w:rFonts w:ascii="Times New Roman" w:hint="eastAsia"/>
                <w:color w:val="000000"/>
                <w:sz w:val="21"/>
                <w:szCs w:val="21"/>
                <w:u w:color="000000"/>
              </w:rPr>
              <w:t>（</w:t>
            </w:r>
            <w:r w:rsidRPr="00A97971">
              <w:rPr>
                <w:rFonts w:ascii="Times New Roman" w:hint="eastAsia"/>
                <w:color w:val="000000"/>
                <w:sz w:val="21"/>
                <w:szCs w:val="21"/>
                <w:u w:color="000000"/>
              </w:rPr>
              <w:t>mg/m</w:t>
            </w:r>
            <w:r w:rsidRPr="00A97971">
              <w:rPr>
                <w:rFonts w:ascii="Times New Roman" w:hint="eastAsia"/>
                <w:color w:val="000000"/>
                <w:sz w:val="21"/>
                <w:szCs w:val="21"/>
                <w:u w:color="000000"/>
                <w:vertAlign w:val="superscript"/>
              </w:rPr>
              <w:t>3</w:t>
            </w:r>
            <w:r w:rsidRPr="00A97971">
              <w:rPr>
                <w:rFonts w:ascii="Times New Roman" w:hint="eastAsia"/>
                <w:color w:val="000000"/>
                <w:sz w:val="21"/>
                <w:szCs w:val="21"/>
                <w:u w:color="000000"/>
              </w:rPr>
              <w:t>）</w:t>
            </w:r>
          </w:p>
        </w:tc>
      </w:tr>
      <w:tr w:rsidR="00A97971" w:rsidRPr="00A97971" w:rsidTr="00E1636E">
        <w:trPr>
          <w:trHeight w:hRule="exact" w:val="445"/>
          <w:jc w:val="center"/>
        </w:trPr>
        <w:tc>
          <w:tcPr>
            <w:tcW w:w="1221"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314"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224"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266"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进口</w:t>
            </w:r>
          </w:p>
        </w:tc>
        <w:tc>
          <w:tcPr>
            <w:tcW w:w="1316"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出口</w:t>
            </w:r>
          </w:p>
        </w:tc>
        <w:tc>
          <w:tcPr>
            <w:tcW w:w="1267"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进口</w:t>
            </w:r>
          </w:p>
        </w:tc>
        <w:tc>
          <w:tcPr>
            <w:tcW w:w="1232"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出口</w:t>
            </w:r>
          </w:p>
        </w:tc>
      </w:tr>
      <w:tr w:rsidR="00A97971" w:rsidRPr="00A97971" w:rsidTr="00E1636E">
        <w:trPr>
          <w:trHeight w:hRule="exact" w:val="347"/>
          <w:jc w:val="center"/>
        </w:trPr>
        <w:tc>
          <w:tcPr>
            <w:tcW w:w="1221"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净化设施排气筒（</w:t>
            </w:r>
            <w:r w:rsidRPr="00A97971">
              <w:rPr>
                <w:rFonts w:ascii="Times New Roman" w:hint="eastAsia"/>
                <w:color w:val="000000"/>
                <w:sz w:val="21"/>
                <w:szCs w:val="21"/>
                <w:u w:color="000000"/>
              </w:rPr>
              <w:t>15m</w:t>
            </w:r>
            <w:r w:rsidRPr="00A97971">
              <w:rPr>
                <w:rFonts w:ascii="Times New Roman" w:hint="eastAsia"/>
                <w:color w:val="000000"/>
                <w:sz w:val="21"/>
                <w:szCs w:val="21"/>
                <w:u w:color="000000"/>
              </w:rPr>
              <w:t>）</w:t>
            </w:r>
          </w:p>
        </w:tc>
        <w:tc>
          <w:tcPr>
            <w:tcW w:w="1314"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2018.7.5</w:t>
            </w:r>
          </w:p>
        </w:tc>
        <w:tc>
          <w:tcPr>
            <w:tcW w:w="1224"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第一次</w:t>
            </w:r>
          </w:p>
        </w:tc>
        <w:tc>
          <w:tcPr>
            <w:tcW w:w="1266"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4.60</w:t>
            </w:r>
          </w:p>
        </w:tc>
        <w:tc>
          <w:tcPr>
            <w:tcW w:w="1316"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1.44</w:t>
            </w:r>
          </w:p>
        </w:tc>
        <w:tc>
          <w:tcPr>
            <w:tcW w:w="1267"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4.61</w:t>
            </w:r>
          </w:p>
        </w:tc>
        <w:tc>
          <w:tcPr>
            <w:tcW w:w="1232"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1.46</w:t>
            </w:r>
          </w:p>
        </w:tc>
      </w:tr>
      <w:tr w:rsidR="00A97971" w:rsidRPr="00A97971" w:rsidTr="00E1636E">
        <w:trPr>
          <w:trHeight w:hRule="exact" w:val="374"/>
          <w:jc w:val="center"/>
        </w:trPr>
        <w:tc>
          <w:tcPr>
            <w:tcW w:w="1221"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314"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224"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第二次</w:t>
            </w:r>
          </w:p>
        </w:tc>
        <w:tc>
          <w:tcPr>
            <w:tcW w:w="1266"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4.69</w:t>
            </w:r>
          </w:p>
        </w:tc>
        <w:tc>
          <w:tcPr>
            <w:tcW w:w="1316"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1.68</w:t>
            </w:r>
          </w:p>
        </w:tc>
        <w:tc>
          <w:tcPr>
            <w:tcW w:w="1267"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4.70</w:t>
            </w:r>
          </w:p>
        </w:tc>
        <w:tc>
          <w:tcPr>
            <w:tcW w:w="1232"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1.85</w:t>
            </w:r>
          </w:p>
        </w:tc>
      </w:tr>
      <w:tr w:rsidR="00A97971" w:rsidRPr="00A97971" w:rsidTr="00E1636E">
        <w:trPr>
          <w:trHeight w:hRule="exact" w:val="374"/>
          <w:jc w:val="center"/>
        </w:trPr>
        <w:tc>
          <w:tcPr>
            <w:tcW w:w="1221"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314"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224"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第三次</w:t>
            </w:r>
          </w:p>
        </w:tc>
        <w:tc>
          <w:tcPr>
            <w:tcW w:w="1266"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4.37</w:t>
            </w:r>
          </w:p>
        </w:tc>
        <w:tc>
          <w:tcPr>
            <w:tcW w:w="1316"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1.77</w:t>
            </w:r>
          </w:p>
        </w:tc>
        <w:tc>
          <w:tcPr>
            <w:tcW w:w="1267"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4.44</w:t>
            </w:r>
          </w:p>
        </w:tc>
        <w:tc>
          <w:tcPr>
            <w:tcW w:w="1232"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1.77</w:t>
            </w:r>
          </w:p>
        </w:tc>
      </w:tr>
      <w:tr w:rsidR="00A97971" w:rsidRPr="00A97971" w:rsidTr="00E1636E">
        <w:trPr>
          <w:trHeight w:hRule="exact" w:val="374"/>
          <w:jc w:val="center"/>
        </w:trPr>
        <w:tc>
          <w:tcPr>
            <w:tcW w:w="1221"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314"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hint="eastAsia"/>
                <w:color w:val="000000"/>
                <w:sz w:val="21"/>
                <w:szCs w:val="21"/>
                <w:u w:color="000000"/>
              </w:rPr>
              <w:t>2018.7.6</w:t>
            </w:r>
          </w:p>
        </w:tc>
        <w:tc>
          <w:tcPr>
            <w:tcW w:w="1224"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第一次</w:t>
            </w:r>
          </w:p>
        </w:tc>
        <w:tc>
          <w:tcPr>
            <w:tcW w:w="1266"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4.66</w:t>
            </w:r>
          </w:p>
        </w:tc>
        <w:tc>
          <w:tcPr>
            <w:tcW w:w="1316"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1.55</w:t>
            </w:r>
          </w:p>
        </w:tc>
        <w:tc>
          <w:tcPr>
            <w:tcW w:w="1267"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4.78</w:t>
            </w:r>
          </w:p>
        </w:tc>
        <w:tc>
          <w:tcPr>
            <w:tcW w:w="1232" w:type="dxa"/>
            <w:tcBorders>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1.66</w:t>
            </w:r>
          </w:p>
        </w:tc>
      </w:tr>
      <w:tr w:rsidR="00A97971" w:rsidRPr="00A97971" w:rsidTr="00E1636E">
        <w:trPr>
          <w:trHeight w:hRule="exact" w:val="374"/>
          <w:jc w:val="center"/>
        </w:trPr>
        <w:tc>
          <w:tcPr>
            <w:tcW w:w="1221"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314"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224"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第二次</w:t>
            </w:r>
          </w:p>
        </w:tc>
        <w:tc>
          <w:tcPr>
            <w:tcW w:w="1266"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5.88</w:t>
            </w:r>
          </w:p>
        </w:tc>
        <w:tc>
          <w:tcPr>
            <w:tcW w:w="1316"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1.71</w:t>
            </w:r>
          </w:p>
        </w:tc>
        <w:tc>
          <w:tcPr>
            <w:tcW w:w="1267"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5.86</w:t>
            </w:r>
          </w:p>
        </w:tc>
        <w:tc>
          <w:tcPr>
            <w:tcW w:w="1232"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1.62</w:t>
            </w:r>
          </w:p>
        </w:tc>
      </w:tr>
      <w:tr w:rsidR="00A97971" w:rsidRPr="00A97971" w:rsidTr="00E1636E">
        <w:trPr>
          <w:trHeight w:hRule="exact" w:val="385"/>
          <w:jc w:val="center"/>
        </w:trPr>
        <w:tc>
          <w:tcPr>
            <w:tcW w:w="1221"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314"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p>
        </w:tc>
        <w:tc>
          <w:tcPr>
            <w:tcW w:w="1224"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1"/>
              </w:rPr>
            </w:pPr>
            <w:r w:rsidRPr="00A97971">
              <w:rPr>
                <w:rFonts w:hAnsi="宋体" w:hint="eastAsia"/>
                <w:sz w:val="21"/>
                <w:szCs w:val="21"/>
              </w:rPr>
              <w:t>第三次</w:t>
            </w:r>
          </w:p>
        </w:tc>
        <w:tc>
          <w:tcPr>
            <w:tcW w:w="1266"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4.47</w:t>
            </w:r>
          </w:p>
        </w:tc>
        <w:tc>
          <w:tcPr>
            <w:tcW w:w="1316"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1.66</w:t>
            </w:r>
          </w:p>
        </w:tc>
        <w:tc>
          <w:tcPr>
            <w:tcW w:w="1267"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4.41</w:t>
            </w:r>
          </w:p>
        </w:tc>
        <w:tc>
          <w:tcPr>
            <w:tcW w:w="1232"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 w:val="21"/>
                <w:szCs w:val="21"/>
              </w:rPr>
            </w:pPr>
            <w:r w:rsidRPr="00A97971">
              <w:rPr>
                <w:szCs w:val="21"/>
              </w:rPr>
              <w:t>1.80</w:t>
            </w:r>
          </w:p>
        </w:tc>
      </w:tr>
      <w:tr w:rsidR="00A97971" w:rsidRPr="00A97971" w:rsidTr="00E1636E">
        <w:trPr>
          <w:trHeight w:hRule="exact" w:val="403"/>
          <w:jc w:val="center"/>
        </w:trPr>
        <w:tc>
          <w:tcPr>
            <w:tcW w:w="3759" w:type="dxa"/>
            <w:gridSpan w:val="3"/>
            <w:vAlign w:val="center"/>
          </w:tcPr>
          <w:p w:rsidR="00A97971" w:rsidRPr="00A97971" w:rsidRDefault="00A97971" w:rsidP="00A97971">
            <w:pPr>
              <w:spacing w:line="360" w:lineRule="exact"/>
              <w:ind w:left="0" w:firstLineChars="0" w:firstLine="0"/>
              <w:jc w:val="center"/>
              <w:rPr>
                <w:rFonts w:hAnsi="宋体"/>
                <w:sz w:val="21"/>
                <w:szCs w:val="21"/>
              </w:rPr>
            </w:pPr>
            <w:r w:rsidRPr="00A97971">
              <w:rPr>
                <w:rFonts w:hAnsi="宋体" w:hint="eastAsia"/>
                <w:sz w:val="21"/>
                <w:szCs w:val="21"/>
              </w:rPr>
              <w:t>标准</w:t>
            </w:r>
          </w:p>
        </w:tc>
        <w:tc>
          <w:tcPr>
            <w:tcW w:w="1266" w:type="dxa"/>
            <w:tcBorders>
              <w:top w:val="single" w:sz="4" w:space="0" w:color="auto"/>
              <w:right w:val="single" w:sz="4" w:space="0" w:color="auto"/>
            </w:tcBorders>
            <w:vAlign w:val="center"/>
          </w:tcPr>
          <w:p w:rsidR="00A97971" w:rsidRPr="00A97971" w:rsidRDefault="00A97971" w:rsidP="00A97971">
            <w:pPr>
              <w:spacing w:before="100" w:beforeAutospacing="1" w:after="100" w:afterAutospacing="1"/>
              <w:ind w:left="0" w:firstLineChars="0" w:firstLine="0"/>
              <w:jc w:val="center"/>
              <w:rPr>
                <w:rFonts w:hAnsi="宋体"/>
                <w:szCs w:val="24"/>
              </w:rPr>
            </w:pPr>
          </w:p>
        </w:tc>
        <w:tc>
          <w:tcPr>
            <w:tcW w:w="1316" w:type="dxa"/>
            <w:tcBorders>
              <w:top w:val="single" w:sz="4" w:space="0" w:color="auto"/>
              <w:right w:val="single" w:sz="4" w:space="0" w:color="auto"/>
            </w:tcBorders>
            <w:vAlign w:val="center"/>
          </w:tcPr>
          <w:p w:rsidR="00A97971" w:rsidRPr="00A97971" w:rsidRDefault="00A97971" w:rsidP="00A97971">
            <w:pPr>
              <w:spacing w:before="100" w:beforeAutospacing="1" w:after="100" w:afterAutospacing="1"/>
              <w:ind w:left="0" w:firstLineChars="0" w:firstLine="0"/>
              <w:jc w:val="center"/>
              <w:rPr>
                <w:rFonts w:hAnsi="宋体"/>
                <w:szCs w:val="24"/>
              </w:rPr>
            </w:pPr>
            <w:r w:rsidRPr="00A97971">
              <w:rPr>
                <w:rFonts w:hAnsi="宋体" w:hint="eastAsia"/>
                <w:szCs w:val="24"/>
              </w:rPr>
              <w:t>200</w:t>
            </w:r>
          </w:p>
        </w:tc>
        <w:tc>
          <w:tcPr>
            <w:tcW w:w="1267"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Cs w:val="21"/>
              </w:rPr>
            </w:pPr>
          </w:p>
        </w:tc>
        <w:tc>
          <w:tcPr>
            <w:tcW w:w="1232" w:type="dxa"/>
            <w:tcBorders>
              <w:top w:val="single" w:sz="4" w:space="0" w:color="auto"/>
              <w:right w:val="single" w:sz="4" w:space="0" w:color="auto"/>
            </w:tcBorders>
            <w:vAlign w:val="center"/>
          </w:tcPr>
          <w:p w:rsidR="00A97971" w:rsidRPr="00A97971" w:rsidRDefault="00A97971" w:rsidP="00A97971">
            <w:pPr>
              <w:ind w:left="0" w:firstLineChars="0" w:firstLine="0"/>
              <w:jc w:val="center"/>
              <w:rPr>
                <w:rFonts w:hAnsi="宋体"/>
                <w:szCs w:val="21"/>
              </w:rPr>
            </w:pPr>
            <w:r w:rsidRPr="00A97971">
              <w:rPr>
                <w:rFonts w:hAnsi="宋体" w:hint="eastAsia"/>
                <w:szCs w:val="21"/>
              </w:rPr>
              <w:t>200</w:t>
            </w:r>
          </w:p>
        </w:tc>
      </w:tr>
    </w:tbl>
    <w:p w:rsidR="00A97971" w:rsidRPr="00A97971" w:rsidRDefault="00A97971" w:rsidP="00A97971">
      <w:pPr>
        <w:ind w:left="0" w:firstLineChars="0" w:firstLine="0"/>
        <w:rPr>
          <w:rFonts w:ascii="Times New Roman"/>
        </w:rPr>
      </w:pPr>
    </w:p>
    <w:p w:rsidR="00A97971" w:rsidRPr="00A97971" w:rsidRDefault="00A97971" w:rsidP="00A97971">
      <w:pPr>
        <w:numPr>
          <w:ilvl w:val="0"/>
          <w:numId w:val="3"/>
        </w:numPr>
        <w:ind w:firstLine="480"/>
        <w:rPr>
          <w:rFonts w:ascii="Times New Roman"/>
        </w:rPr>
      </w:pPr>
      <w:r w:rsidRPr="00A97971">
        <w:rPr>
          <w:rFonts w:ascii="Times New Roman"/>
        </w:rPr>
        <w:t>监测结果评价</w:t>
      </w:r>
    </w:p>
    <w:p w:rsidR="00A97971" w:rsidRPr="00A97971" w:rsidRDefault="00A97971" w:rsidP="00A97971">
      <w:pPr>
        <w:spacing w:line="480" w:lineRule="exact"/>
        <w:ind w:left="0" w:firstLine="480"/>
        <w:rPr>
          <w:color w:val="000000"/>
        </w:rPr>
      </w:pPr>
      <w:r w:rsidRPr="00A97971">
        <w:rPr>
          <w:rFonts w:ascii="Times New Roman" w:hint="eastAsia"/>
          <w:color w:val="000000"/>
          <w:szCs w:val="24"/>
        </w:rPr>
        <w:t>经</w:t>
      </w:r>
      <w:r w:rsidRPr="00A97971">
        <w:rPr>
          <w:rFonts w:ascii="Times New Roman"/>
          <w:color w:val="000000"/>
          <w:szCs w:val="24"/>
        </w:rPr>
        <w:t>监测，</w:t>
      </w:r>
      <w:r w:rsidRPr="00A97971">
        <w:rPr>
          <w:rFonts w:ascii="Times New Roman" w:hint="eastAsia"/>
          <w:szCs w:val="24"/>
        </w:rPr>
        <w:t>打磨、</w:t>
      </w:r>
      <w:r w:rsidRPr="00A97971">
        <w:rPr>
          <w:rFonts w:hint="eastAsia"/>
          <w:color w:val="000000"/>
          <w:kern w:val="2"/>
          <w:szCs w:val="24"/>
        </w:rPr>
        <w:t>喷漆</w:t>
      </w:r>
      <w:r w:rsidRPr="00A97971">
        <w:rPr>
          <w:rFonts w:ascii="Times New Roman" w:hint="eastAsia"/>
          <w:color w:val="000000"/>
          <w:szCs w:val="24"/>
        </w:rPr>
        <w:t>废气排放口</w:t>
      </w:r>
      <w:r w:rsidRPr="00A97971">
        <w:rPr>
          <w:rFonts w:hint="eastAsia"/>
          <w:color w:val="000000"/>
          <w:kern w:val="2"/>
          <w:szCs w:val="24"/>
        </w:rPr>
        <w:t>中</w:t>
      </w:r>
      <w:r w:rsidRPr="00A97971">
        <w:rPr>
          <w:rFonts w:hint="eastAsia"/>
          <w:color w:val="000000"/>
          <w:szCs w:val="24"/>
        </w:rPr>
        <w:t>各污染物</w:t>
      </w:r>
      <w:r w:rsidRPr="00A97971">
        <w:rPr>
          <w:color w:val="000000"/>
          <w:szCs w:val="24"/>
        </w:rPr>
        <w:t>最大</w:t>
      </w:r>
      <w:r w:rsidRPr="00A97971">
        <w:rPr>
          <w:rFonts w:hint="eastAsia"/>
          <w:color w:val="000000"/>
          <w:szCs w:val="24"/>
        </w:rPr>
        <w:t>小时平均</w:t>
      </w:r>
      <w:r w:rsidRPr="00A97971">
        <w:rPr>
          <w:color w:val="000000"/>
          <w:szCs w:val="24"/>
        </w:rPr>
        <w:t>浓度分别为</w:t>
      </w:r>
      <w:r w:rsidRPr="00A97971">
        <w:rPr>
          <w:rFonts w:hint="eastAsia"/>
          <w:color w:val="000000"/>
          <w:szCs w:val="24"/>
        </w:rPr>
        <w:t>：</w:t>
      </w:r>
      <w:r w:rsidRPr="00A97971">
        <w:rPr>
          <w:rFonts w:hint="eastAsia"/>
          <w:color w:val="000000"/>
          <w:kern w:val="2"/>
          <w:szCs w:val="24"/>
        </w:rPr>
        <w:t>非甲烷</w:t>
      </w:r>
      <w:r w:rsidRPr="00A97971">
        <w:rPr>
          <w:rFonts w:hAnsi="宋体" w:hint="eastAsia"/>
          <w:color w:val="000000"/>
        </w:rPr>
        <w:t>总烃</w:t>
      </w:r>
      <w:r w:rsidRPr="00A97971">
        <w:rPr>
          <w:rFonts w:hAnsi="宋体" w:hint="eastAsia"/>
          <w:color w:val="000000"/>
        </w:rPr>
        <w:lastRenderedPageBreak/>
        <w:t>5.13</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、颗粒物79.6</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、二甲苯</w:t>
      </w:r>
      <w:r w:rsidRPr="00A97971">
        <w:rPr>
          <w:rFonts w:hAnsi="宋体" w:hint="eastAsia"/>
          <w:szCs w:val="21"/>
        </w:rPr>
        <w:t>＜0.01</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，对应最大排放速率分别为</w:t>
      </w:r>
      <w:r w:rsidRPr="00A97971">
        <w:rPr>
          <w:rFonts w:hint="eastAsia"/>
          <w:color w:val="000000"/>
          <w:kern w:val="2"/>
          <w:szCs w:val="24"/>
        </w:rPr>
        <w:t>非甲烷</w:t>
      </w:r>
      <w:r w:rsidRPr="00A97971">
        <w:rPr>
          <w:rFonts w:hAnsi="宋体" w:hint="eastAsia"/>
          <w:color w:val="000000"/>
        </w:rPr>
        <w:t>总烃0.11kg/h、颗粒物1.70kg/h。可见，</w:t>
      </w:r>
      <w:r w:rsidRPr="00A97971">
        <w:rPr>
          <w:rFonts w:hint="eastAsia"/>
          <w:color w:val="000000"/>
          <w:kern w:val="2"/>
          <w:szCs w:val="24"/>
        </w:rPr>
        <w:t>非甲烷</w:t>
      </w:r>
      <w:r w:rsidRPr="00A97971">
        <w:rPr>
          <w:rFonts w:hAnsi="宋体" w:hint="eastAsia"/>
          <w:color w:val="000000"/>
        </w:rPr>
        <w:t>总烃、颗粒物、二甲苯排放浓度和速率均符合《大气污染物综合排放标准》（GB16297-1996）新污染源中的二级标准排放</w:t>
      </w:r>
      <w:r w:rsidRPr="00A97971">
        <w:rPr>
          <w:rFonts w:hint="eastAsia"/>
          <w:color w:val="000000"/>
        </w:rPr>
        <w:t>限值要求。</w:t>
      </w:r>
    </w:p>
    <w:p w:rsidR="00A97971" w:rsidRPr="00A97971" w:rsidRDefault="00A97971" w:rsidP="00A97971">
      <w:pPr>
        <w:spacing w:line="480" w:lineRule="exact"/>
        <w:ind w:left="0" w:firstLine="480"/>
        <w:rPr>
          <w:color w:val="000000"/>
        </w:rPr>
      </w:pPr>
      <w:r w:rsidRPr="00A97971">
        <w:rPr>
          <w:rFonts w:ascii="Times New Roman" w:hint="eastAsia"/>
          <w:szCs w:val="24"/>
        </w:rPr>
        <w:t>打磨、</w:t>
      </w:r>
      <w:r w:rsidRPr="00A97971">
        <w:rPr>
          <w:rFonts w:hint="eastAsia"/>
          <w:color w:val="000000"/>
          <w:kern w:val="2"/>
          <w:szCs w:val="24"/>
        </w:rPr>
        <w:t>喷漆</w:t>
      </w:r>
      <w:r w:rsidRPr="00A97971">
        <w:rPr>
          <w:rFonts w:ascii="Times New Roman" w:hint="eastAsia"/>
          <w:color w:val="000000"/>
          <w:szCs w:val="24"/>
        </w:rPr>
        <w:t>废气排放口</w:t>
      </w:r>
      <w:r w:rsidRPr="00A97971">
        <w:rPr>
          <w:rFonts w:hint="eastAsia"/>
          <w:color w:val="000000"/>
          <w:kern w:val="2"/>
          <w:szCs w:val="24"/>
        </w:rPr>
        <w:t>中其它污染物</w:t>
      </w:r>
      <w:r w:rsidRPr="00A97971">
        <w:rPr>
          <w:color w:val="000000"/>
          <w:szCs w:val="24"/>
        </w:rPr>
        <w:t>最大</w:t>
      </w:r>
      <w:r w:rsidRPr="00A97971">
        <w:rPr>
          <w:rFonts w:hint="eastAsia"/>
          <w:color w:val="000000"/>
          <w:szCs w:val="24"/>
        </w:rPr>
        <w:t>小时平均</w:t>
      </w:r>
      <w:r w:rsidRPr="00A97971">
        <w:rPr>
          <w:color w:val="000000"/>
          <w:szCs w:val="24"/>
        </w:rPr>
        <w:t>浓度为</w:t>
      </w:r>
      <w:r w:rsidRPr="00A97971">
        <w:rPr>
          <w:rFonts w:hint="eastAsia"/>
          <w:color w:val="000000"/>
          <w:szCs w:val="24"/>
        </w:rPr>
        <w:t>：</w:t>
      </w:r>
      <w:r w:rsidRPr="00A97971">
        <w:rPr>
          <w:rFonts w:hint="eastAsia"/>
          <w:color w:val="000000"/>
          <w:kern w:val="2"/>
          <w:szCs w:val="24"/>
        </w:rPr>
        <w:t>乙酸乙酯</w:t>
      </w:r>
      <w:r w:rsidRPr="00A97971">
        <w:rPr>
          <w:rFonts w:hint="eastAsia"/>
          <w:color w:val="000000"/>
          <w:szCs w:val="24"/>
        </w:rPr>
        <w:t>5.96</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w:t>
      </w:r>
      <w:r w:rsidRPr="00A97971">
        <w:rPr>
          <w:rFonts w:hint="eastAsia"/>
          <w:color w:val="000000"/>
          <w:kern w:val="2"/>
          <w:szCs w:val="24"/>
        </w:rPr>
        <w:t>乙酸丁酯6.32</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，对应最大排放速率分别为</w:t>
      </w:r>
      <w:r w:rsidRPr="00A97971">
        <w:rPr>
          <w:rFonts w:hint="eastAsia"/>
          <w:color w:val="000000"/>
          <w:kern w:val="2"/>
          <w:szCs w:val="24"/>
        </w:rPr>
        <w:t>乙酸乙酯</w:t>
      </w:r>
      <w:r w:rsidRPr="00A97971">
        <w:rPr>
          <w:rFonts w:hAnsi="宋体" w:hint="eastAsia"/>
          <w:color w:val="000000"/>
        </w:rPr>
        <w:t>0.13kg/h、</w:t>
      </w:r>
      <w:r w:rsidRPr="00A97971">
        <w:rPr>
          <w:rFonts w:hint="eastAsia"/>
          <w:color w:val="000000"/>
          <w:kern w:val="2"/>
          <w:szCs w:val="24"/>
        </w:rPr>
        <w:t>乙酸丁酯</w:t>
      </w:r>
      <w:r w:rsidRPr="00A97971">
        <w:rPr>
          <w:rFonts w:hAnsi="宋体" w:hint="eastAsia"/>
          <w:color w:val="000000"/>
        </w:rPr>
        <w:t>0.14kg/h。可见，</w:t>
      </w:r>
      <w:r w:rsidRPr="00A97971">
        <w:rPr>
          <w:rFonts w:hint="eastAsia"/>
          <w:color w:val="000000"/>
          <w:kern w:val="2"/>
          <w:szCs w:val="24"/>
        </w:rPr>
        <w:t>乙酸乙酯、乙酸丁酯的</w:t>
      </w:r>
      <w:r w:rsidRPr="00A97971">
        <w:rPr>
          <w:rFonts w:hAnsi="宋体" w:hint="eastAsia"/>
          <w:color w:val="000000"/>
        </w:rPr>
        <w:t>排放浓度和速率均符合其相应的排放</w:t>
      </w:r>
      <w:r w:rsidRPr="00A97971">
        <w:rPr>
          <w:rFonts w:hint="eastAsia"/>
          <w:color w:val="000000"/>
        </w:rPr>
        <w:t>限值要求。</w:t>
      </w:r>
    </w:p>
    <w:p w:rsidR="00A97971" w:rsidRPr="00A97971" w:rsidRDefault="00A97971" w:rsidP="00A97971">
      <w:pPr>
        <w:numPr>
          <w:ilvl w:val="0"/>
          <w:numId w:val="2"/>
        </w:numPr>
        <w:ind w:firstLine="480"/>
        <w:rPr>
          <w:color w:val="000000"/>
          <w:kern w:val="2"/>
          <w:szCs w:val="24"/>
        </w:rPr>
      </w:pPr>
      <w:r w:rsidRPr="00A97971">
        <w:rPr>
          <w:rFonts w:hint="eastAsia"/>
          <w:color w:val="000000"/>
          <w:kern w:val="2"/>
          <w:szCs w:val="24"/>
        </w:rPr>
        <w:t>厂界无组织废气</w:t>
      </w:r>
    </w:p>
    <w:p w:rsidR="00A97971" w:rsidRPr="00A97971" w:rsidRDefault="00A97971" w:rsidP="00A97971">
      <w:pPr>
        <w:ind w:left="0" w:firstLine="480"/>
        <w:rPr>
          <w:rFonts w:ascii="Times New Roman"/>
          <w:szCs w:val="24"/>
        </w:rPr>
      </w:pPr>
      <w:r w:rsidRPr="00A97971">
        <w:rPr>
          <w:rFonts w:ascii="Times New Roman" w:hint="eastAsia"/>
        </w:rPr>
        <w:t>1</w:t>
      </w:r>
      <w:r w:rsidRPr="00A97971">
        <w:rPr>
          <w:rFonts w:ascii="Times New Roman"/>
        </w:rPr>
        <w:t>）</w:t>
      </w:r>
      <w:r w:rsidRPr="00A97971">
        <w:rPr>
          <w:rFonts w:hint="eastAsia"/>
          <w:color w:val="000000"/>
          <w:kern w:val="2"/>
          <w:szCs w:val="24"/>
        </w:rPr>
        <w:t>厂界无组织废气检测结果</w:t>
      </w:r>
      <w:r w:rsidRPr="00A97971">
        <w:rPr>
          <w:rFonts w:ascii="Times New Roman"/>
          <w:szCs w:val="24"/>
        </w:rPr>
        <w:t>见表</w:t>
      </w:r>
      <w:r w:rsidRPr="00A97971">
        <w:rPr>
          <w:rFonts w:ascii="Times New Roman"/>
          <w:szCs w:val="24"/>
        </w:rPr>
        <w:t>9-</w:t>
      </w:r>
      <w:r w:rsidRPr="00A97971">
        <w:rPr>
          <w:rFonts w:ascii="Times New Roman" w:hint="eastAsia"/>
          <w:szCs w:val="24"/>
        </w:rPr>
        <w:t>5</w:t>
      </w:r>
      <w:r w:rsidRPr="00A97971">
        <w:rPr>
          <w:rFonts w:ascii="Times New Roman" w:hint="eastAsia"/>
          <w:szCs w:val="24"/>
        </w:rPr>
        <w:t>。</w:t>
      </w:r>
    </w:p>
    <w:p w:rsidR="00A97971" w:rsidRPr="00A97971" w:rsidRDefault="00A97971" w:rsidP="00A97971">
      <w:pPr>
        <w:ind w:left="0" w:firstLineChars="0" w:firstLine="0"/>
        <w:jc w:val="center"/>
        <w:rPr>
          <w:rFonts w:ascii="Times New Roman"/>
          <w:szCs w:val="24"/>
        </w:rPr>
      </w:pPr>
      <w:r w:rsidRPr="00A97971">
        <w:rPr>
          <w:rFonts w:ascii="Times New Roman"/>
          <w:szCs w:val="24"/>
        </w:rPr>
        <w:t>表</w:t>
      </w:r>
      <w:r w:rsidRPr="00A97971">
        <w:rPr>
          <w:rFonts w:ascii="Times New Roman"/>
          <w:szCs w:val="24"/>
        </w:rPr>
        <w:t xml:space="preserve">9-5    </w:t>
      </w:r>
      <w:r w:rsidRPr="00A97971">
        <w:rPr>
          <w:rFonts w:ascii="Times New Roman"/>
          <w:color w:val="000000"/>
          <w:kern w:val="2"/>
          <w:szCs w:val="24"/>
        </w:rPr>
        <w:t>厂界无组织废气检测结果</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97"/>
        <w:gridCol w:w="1327"/>
        <w:gridCol w:w="1508"/>
        <w:gridCol w:w="1665"/>
        <w:gridCol w:w="1750"/>
        <w:gridCol w:w="1750"/>
      </w:tblGrid>
      <w:tr w:rsidR="00A97971" w:rsidRPr="00A97971" w:rsidTr="00E1636E">
        <w:trPr>
          <w:trHeight w:hRule="exact" w:val="1010"/>
          <w:jc w:val="center"/>
        </w:trPr>
        <w:tc>
          <w:tcPr>
            <w:tcW w:w="1197" w:type="dxa"/>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点位</w:t>
            </w:r>
          </w:p>
        </w:tc>
        <w:tc>
          <w:tcPr>
            <w:tcW w:w="1327" w:type="dxa"/>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日期</w:t>
            </w:r>
          </w:p>
        </w:tc>
        <w:tc>
          <w:tcPr>
            <w:tcW w:w="1508" w:type="dxa"/>
            <w:tcBorders>
              <w:top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采样次序</w:t>
            </w:r>
          </w:p>
        </w:tc>
        <w:tc>
          <w:tcPr>
            <w:tcW w:w="1665"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颗粒物（</w:t>
            </w:r>
            <w:r w:rsidRPr="00A97971">
              <w:rPr>
                <w:rFonts w:ascii="Times New Roman"/>
                <w:color w:val="000000"/>
                <w:sz w:val="21"/>
                <w:szCs w:val="21"/>
                <w:u w:color="000000"/>
              </w:rPr>
              <w:t>mg/m</w:t>
            </w:r>
            <w:r w:rsidRPr="00A97971">
              <w:rPr>
                <w:rFonts w:ascii="Times New Roman"/>
                <w:color w:val="000000"/>
                <w:sz w:val="21"/>
                <w:szCs w:val="21"/>
                <w:u w:color="000000"/>
                <w:vertAlign w:val="superscript"/>
              </w:rPr>
              <w:t>3</w:t>
            </w:r>
            <w:r w:rsidRPr="00A97971">
              <w:rPr>
                <w:rFonts w:ascii="Times New Roman"/>
                <w:color w:val="000000"/>
                <w:sz w:val="21"/>
                <w:szCs w:val="21"/>
                <w:u w:color="000000"/>
              </w:rPr>
              <w:t>）</w:t>
            </w:r>
          </w:p>
        </w:tc>
        <w:tc>
          <w:tcPr>
            <w:tcW w:w="1750"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二甲苯（</w:t>
            </w:r>
            <w:r w:rsidRPr="00A97971">
              <w:rPr>
                <w:rFonts w:ascii="Times New Roman"/>
                <w:color w:val="000000"/>
                <w:sz w:val="21"/>
                <w:szCs w:val="21"/>
                <w:u w:color="000000"/>
              </w:rPr>
              <w:t>mg/m</w:t>
            </w:r>
            <w:r w:rsidRPr="00A97971">
              <w:rPr>
                <w:rFonts w:ascii="Times New Roman"/>
                <w:color w:val="000000"/>
                <w:sz w:val="21"/>
                <w:szCs w:val="21"/>
                <w:u w:color="000000"/>
                <w:vertAlign w:val="superscript"/>
              </w:rPr>
              <w:t>3</w:t>
            </w:r>
            <w:r w:rsidRPr="00A97971">
              <w:rPr>
                <w:rFonts w:ascii="Times New Roman"/>
                <w:color w:val="000000"/>
                <w:sz w:val="21"/>
                <w:szCs w:val="21"/>
                <w:u w:color="000000"/>
              </w:rPr>
              <w:t>）</w:t>
            </w:r>
          </w:p>
        </w:tc>
        <w:tc>
          <w:tcPr>
            <w:tcW w:w="1750" w:type="dxa"/>
            <w:tcBorders>
              <w:top w:val="single" w:sz="4" w:space="0" w:color="auto"/>
              <w:right w:val="single" w:sz="4" w:space="0" w:color="auto"/>
            </w:tcBorders>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1"/>
                <w:u w:color="000000"/>
              </w:rPr>
            </w:pPr>
            <w:r w:rsidRPr="00A97971">
              <w:rPr>
                <w:rFonts w:ascii="Times New Roman"/>
                <w:color w:val="000000"/>
                <w:sz w:val="21"/>
                <w:szCs w:val="21"/>
                <w:u w:color="000000"/>
              </w:rPr>
              <w:t>非甲烷总烃（</w:t>
            </w:r>
            <w:r w:rsidRPr="00A97971">
              <w:rPr>
                <w:rFonts w:ascii="Times New Roman"/>
                <w:color w:val="000000"/>
                <w:sz w:val="21"/>
                <w:szCs w:val="21"/>
                <w:u w:color="000000"/>
              </w:rPr>
              <w:t>mg/m</w:t>
            </w:r>
            <w:r w:rsidRPr="00A97971">
              <w:rPr>
                <w:rFonts w:ascii="Times New Roman"/>
                <w:color w:val="000000"/>
                <w:sz w:val="21"/>
                <w:szCs w:val="21"/>
                <w:u w:color="000000"/>
                <w:vertAlign w:val="superscript"/>
              </w:rPr>
              <w:t>3</w:t>
            </w:r>
            <w:r w:rsidRPr="00A97971">
              <w:rPr>
                <w:rFonts w:ascii="Times New Roman"/>
                <w:color w:val="000000"/>
                <w:sz w:val="21"/>
                <w:szCs w:val="21"/>
                <w:u w:color="000000"/>
              </w:rPr>
              <w:t>）</w:t>
            </w:r>
          </w:p>
        </w:tc>
      </w:tr>
      <w:tr w:rsidR="00A97971" w:rsidRPr="00A97971" w:rsidTr="00E1636E">
        <w:trPr>
          <w:trHeight w:hRule="exact" w:val="387"/>
          <w:jc w:val="center"/>
        </w:trPr>
        <w:tc>
          <w:tcPr>
            <w:tcW w:w="119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1#</w:t>
            </w:r>
          </w:p>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hAnsi="宋体"/>
                <w:color w:val="000000"/>
                <w:sz w:val="21"/>
                <w:szCs w:val="22"/>
                <w:u w:color="000000"/>
              </w:rPr>
              <w:t>厂界东侧</w:t>
            </w:r>
          </w:p>
        </w:tc>
        <w:tc>
          <w:tcPr>
            <w:tcW w:w="132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2018.6.2</w:t>
            </w:r>
          </w:p>
        </w:tc>
        <w:tc>
          <w:tcPr>
            <w:tcW w:w="1508"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第一次</w:t>
            </w:r>
          </w:p>
        </w:tc>
        <w:tc>
          <w:tcPr>
            <w:tcW w:w="1665"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0.163</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Cs w:val="21"/>
              </w:rPr>
            </w:pPr>
            <w:r w:rsidRPr="00A97971">
              <w:rPr>
                <w:rFonts w:ascii="Times New Roman"/>
                <w:szCs w:val="21"/>
              </w:rPr>
              <w:t>1.03</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第二次</w:t>
            </w:r>
          </w:p>
        </w:tc>
        <w:tc>
          <w:tcPr>
            <w:tcW w:w="1665"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0.218</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Cs w:val="21"/>
              </w:rPr>
            </w:pPr>
            <w:r w:rsidRPr="00A97971">
              <w:rPr>
                <w:rFonts w:ascii="Times New Roman"/>
                <w:szCs w:val="21"/>
              </w:rPr>
              <w:t>0.70</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第三次</w:t>
            </w:r>
          </w:p>
        </w:tc>
        <w:tc>
          <w:tcPr>
            <w:tcW w:w="1665"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0.145</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Cs w:val="21"/>
              </w:rPr>
            </w:pPr>
            <w:r w:rsidRPr="00A97971">
              <w:rPr>
                <w:rFonts w:ascii="Times New Roman"/>
                <w:szCs w:val="21"/>
              </w:rPr>
              <w:t>0.92</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2018.6.3</w:t>
            </w:r>
          </w:p>
        </w:tc>
        <w:tc>
          <w:tcPr>
            <w:tcW w:w="1508"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第一次</w:t>
            </w:r>
          </w:p>
        </w:tc>
        <w:tc>
          <w:tcPr>
            <w:tcW w:w="1665" w:type="dxa"/>
            <w:tcBorders>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0.163</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Cs w:val="21"/>
              </w:rPr>
            </w:pPr>
            <w:r w:rsidRPr="00A97971">
              <w:rPr>
                <w:rFonts w:ascii="Times New Roman"/>
                <w:szCs w:val="21"/>
              </w:rPr>
              <w:t>0.96</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第二次</w:t>
            </w:r>
          </w:p>
        </w:tc>
        <w:tc>
          <w:tcPr>
            <w:tcW w:w="1665"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0.236</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Cs w:val="21"/>
              </w:rPr>
            </w:pPr>
            <w:r w:rsidRPr="00A97971">
              <w:rPr>
                <w:rFonts w:ascii="Times New Roman"/>
                <w:szCs w:val="21"/>
              </w:rPr>
              <w:t>1.08</w:t>
            </w:r>
          </w:p>
        </w:tc>
      </w:tr>
      <w:tr w:rsidR="00A97971" w:rsidRPr="00A97971" w:rsidTr="00E1636E">
        <w:trPr>
          <w:trHeight w:hRule="exact" w:val="430"/>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第三次</w:t>
            </w:r>
          </w:p>
        </w:tc>
        <w:tc>
          <w:tcPr>
            <w:tcW w:w="1665" w:type="dxa"/>
            <w:tcBorders>
              <w:top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0.272</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Cs w:val="21"/>
              </w:rPr>
            </w:pPr>
            <w:r w:rsidRPr="00A97971">
              <w:rPr>
                <w:rFonts w:ascii="Times New Roman"/>
                <w:szCs w:val="21"/>
              </w:rPr>
              <w:t>0.73</w:t>
            </w:r>
          </w:p>
        </w:tc>
      </w:tr>
      <w:tr w:rsidR="00A97971" w:rsidRPr="00A97971" w:rsidTr="00E1636E">
        <w:trPr>
          <w:trHeight w:hRule="exact" w:val="387"/>
          <w:jc w:val="center"/>
        </w:trPr>
        <w:tc>
          <w:tcPr>
            <w:tcW w:w="119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w:t>
            </w:r>
          </w:p>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hAnsi="宋体"/>
                <w:color w:val="000000"/>
                <w:sz w:val="21"/>
                <w:szCs w:val="22"/>
                <w:u w:color="000000"/>
              </w:rPr>
              <w:t>厂界北侧</w:t>
            </w:r>
          </w:p>
        </w:tc>
        <w:tc>
          <w:tcPr>
            <w:tcW w:w="132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2018.6.2</w:t>
            </w:r>
          </w:p>
        </w:tc>
        <w:tc>
          <w:tcPr>
            <w:tcW w:w="1508"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第一次</w:t>
            </w:r>
          </w:p>
        </w:tc>
        <w:tc>
          <w:tcPr>
            <w:tcW w:w="1665" w:type="dxa"/>
            <w:tcBorders>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0.236</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bCs/>
                <w:iCs/>
                <w:szCs w:val="21"/>
              </w:rPr>
              <w:t>1.60</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第二次</w:t>
            </w:r>
          </w:p>
        </w:tc>
        <w:tc>
          <w:tcPr>
            <w:tcW w:w="1665"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0.182</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1.41</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第三次</w:t>
            </w:r>
          </w:p>
        </w:tc>
        <w:tc>
          <w:tcPr>
            <w:tcW w:w="1665" w:type="dxa"/>
            <w:tcBorders>
              <w:top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0.218</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1.23</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2018.6.3</w:t>
            </w:r>
          </w:p>
        </w:tc>
        <w:tc>
          <w:tcPr>
            <w:tcW w:w="1508"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第一次</w:t>
            </w:r>
          </w:p>
        </w:tc>
        <w:tc>
          <w:tcPr>
            <w:tcW w:w="1665" w:type="dxa"/>
            <w:tcBorders>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0.290</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1.56</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第二次</w:t>
            </w:r>
          </w:p>
        </w:tc>
        <w:tc>
          <w:tcPr>
            <w:tcW w:w="1665"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0.236</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1.30</w:t>
            </w:r>
          </w:p>
        </w:tc>
      </w:tr>
      <w:tr w:rsidR="00A97971" w:rsidRPr="00A97971" w:rsidTr="00E1636E">
        <w:trPr>
          <w:trHeight w:hRule="exact" w:val="430"/>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第三次</w:t>
            </w:r>
          </w:p>
        </w:tc>
        <w:tc>
          <w:tcPr>
            <w:tcW w:w="1665" w:type="dxa"/>
            <w:tcBorders>
              <w:top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0.272</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1.42</w:t>
            </w:r>
          </w:p>
        </w:tc>
      </w:tr>
      <w:tr w:rsidR="00A97971" w:rsidRPr="00A97971" w:rsidTr="00E1636E">
        <w:trPr>
          <w:trHeight w:hRule="exact" w:val="387"/>
          <w:jc w:val="center"/>
        </w:trPr>
        <w:tc>
          <w:tcPr>
            <w:tcW w:w="119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3#</w:t>
            </w:r>
          </w:p>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hAnsi="宋体"/>
                <w:color w:val="000000"/>
                <w:sz w:val="21"/>
                <w:szCs w:val="22"/>
                <w:u w:color="000000"/>
              </w:rPr>
              <w:t>厂界西侧</w:t>
            </w:r>
          </w:p>
        </w:tc>
        <w:tc>
          <w:tcPr>
            <w:tcW w:w="132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2018.6.2</w:t>
            </w:r>
          </w:p>
        </w:tc>
        <w:tc>
          <w:tcPr>
            <w:tcW w:w="1508"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第一次</w:t>
            </w:r>
          </w:p>
        </w:tc>
        <w:tc>
          <w:tcPr>
            <w:tcW w:w="1665"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0.218</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1.56</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第二次</w:t>
            </w:r>
          </w:p>
        </w:tc>
        <w:tc>
          <w:tcPr>
            <w:tcW w:w="1665"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0.236</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1.33</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第三次</w:t>
            </w:r>
          </w:p>
        </w:tc>
        <w:tc>
          <w:tcPr>
            <w:tcW w:w="1665"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0.272</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1.37</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2018.6.3</w:t>
            </w:r>
          </w:p>
        </w:tc>
        <w:tc>
          <w:tcPr>
            <w:tcW w:w="1508"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第一次</w:t>
            </w:r>
          </w:p>
        </w:tc>
        <w:tc>
          <w:tcPr>
            <w:tcW w:w="1665" w:type="dxa"/>
            <w:tcBorders>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0.236</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1.02</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第二次</w:t>
            </w:r>
          </w:p>
        </w:tc>
        <w:tc>
          <w:tcPr>
            <w:tcW w:w="1665" w:type="dxa"/>
            <w:tcBorders>
              <w:top w:val="single" w:sz="4" w:space="0" w:color="auto"/>
              <w:bottom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0.272</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0.72</w:t>
            </w:r>
          </w:p>
        </w:tc>
      </w:tr>
      <w:tr w:rsidR="00A97971" w:rsidRPr="00A97971" w:rsidTr="00E1636E">
        <w:trPr>
          <w:trHeight w:hRule="exact" w:val="430"/>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第三次</w:t>
            </w:r>
          </w:p>
        </w:tc>
        <w:tc>
          <w:tcPr>
            <w:tcW w:w="1665" w:type="dxa"/>
            <w:tcBorders>
              <w:top w:val="single" w:sz="4" w:space="0" w:color="auto"/>
              <w:right w:val="single" w:sz="4" w:space="0" w:color="auto"/>
            </w:tcBorders>
            <w:vAlign w:val="center"/>
          </w:tcPr>
          <w:p w:rsidR="00A97971" w:rsidRPr="00A97971" w:rsidRDefault="00A97971" w:rsidP="00A97971">
            <w:pPr>
              <w:ind w:left="0" w:firstLine="480"/>
              <w:jc w:val="center"/>
              <w:rPr>
                <w:rFonts w:ascii="Times New Roman"/>
                <w:sz w:val="21"/>
                <w:szCs w:val="22"/>
              </w:rPr>
            </w:pPr>
            <w:r w:rsidRPr="00A97971">
              <w:rPr>
                <w:rFonts w:ascii="Times New Roman"/>
                <w:szCs w:val="21"/>
              </w:rPr>
              <w:t>0.200</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0.91</w:t>
            </w:r>
          </w:p>
        </w:tc>
      </w:tr>
      <w:tr w:rsidR="00A97971" w:rsidRPr="00A97971" w:rsidTr="00E1636E">
        <w:trPr>
          <w:trHeight w:hRule="exact" w:val="387"/>
          <w:jc w:val="center"/>
        </w:trPr>
        <w:tc>
          <w:tcPr>
            <w:tcW w:w="119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4#</w:t>
            </w:r>
          </w:p>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hAnsi="宋体"/>
                <w:color w:val="000000"/>
                <w:sz w:val="21"/>
                <w:szCs w:val="22"/>
                <w:u w:color="000000"/>
              </w:rPr>
              <w:t>厂界南侧</w:t>
            </w:r>
          </w:p>
        </w:tc>
        <w:tc>
          <w:tcPr>
            <w:tcW w:w="132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2018.6.2</w:t>
            </w:r>
          </w:p>
        </w:tc>
        <w:tc>
          <w:tcPr>
            <w:tcW w:w="1508"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第一次</w:t>
            </w:r>
          </w:p>
        </w:tc>
        <w:tc>
          <w:tcPr>
            <w:tcW w:w="1665"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0.272</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1.04</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第二次</w:t>
            </w:r>
          </w:p>
        </w:tc>
        <w:tc>
          <w:tcPr>
            <w:tcW w:w="1665"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0.236</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1.08</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第三次</w:t>
            </w:r>
          </w:p>
        </w:tc>
        <w:tc>
          <w:tcPr>
            <w:tcW w:w="1665"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0.218</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0.82</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restart"/>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r w:rsidRPr="00A97971">
              <w:rPr>
                <w:rFonts w:ascii="Times New Roman"/>
                <w:color w:val="000000"/>
                <w:sz w:val="21"/>
                <w:szCs w:val="22"/>
                <w:u w:color="000000"/>
              </w:rPr>
              <w:t>2018.6.3</w:t>
            </w:r>
          </w:p>
        </w:tc>
        <w:tc>
          <w:tcPr>
            <w:tcW w:w="1508" w:type="dxa"/>
            <w:tcBorders>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第一次</w:t>
            </w:r>
          </w:p>
        </w:tc>
        <w:tc>
          <w:tcPr>
            <w:tcW w:w="1665"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bCs/>
                <w:iCs/>
                <w:szCs w:val="21"/>
              </w:rPr>
              <w:t>0.308</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1.52</w:t>
            </w:r>
          </w:p>
        </w:tc>
      </w:tr>
      <w:tr w:rsidR="00A97971" w:rsidRPr="00A97971" w:rsidTr="00E1636E">
        <w:trPr>
          <w:trHeight w:hRule="exact" w:val="418"/>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bottom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第二次</w:t>
            </w:r>
          </w:p>
        </w:tc>
        <w:tc>
          <w:tcPr>
            <w:tcW w:w="1665"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0.273</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bottom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1.34</w:t>
            </w:r>
          </w:p>
        </w:tc>
      </w:tr>
      <w:tr w:rsidR="00A97971" w:rsidRPr="00A97971" w:rsidTr="00E1636E">
        <w:trPr>
          <w:trHeight w:hRule="exact" w:val="430"/>
          <w:jc w:val="center"/>
        </w:trPr>
        <w:tc>
          <w:tcPr>
            <w:tcW w:w="119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327" w:type="dxa"/>
            <w:vMerge/>
            <w:vAlign w:val="center"/>
          </w:tcPr>
          <w:p w:rsidR="00A97971" w:rsidRPr="00A97971" w:rsidRDefault="00A97971" w:rsidP="00A97971">
            <w:pPr>
              <w:widowControl/>
              <w:spacing w:line="351" w:lineRule="atLeast"/>
              <w:ind w:left="0" w:firstLineChars="0" w:firstLine="0"/>
              <w:jc w:val="center"/>
              <w:textAlignment w:val="baseline"/>
              <w:rPr>
                <w:rFonts w:ascii="Times New Roman"/>
                <w:color w:val="000000"/>
                <w:sz w:val="21"/>
                <w:szCs w:val="22"/>
                <w:u w:color="000000"/>
              </w:rPr>
            </w:pPr>
          </w:p>
        </w:tc>
        <w:tc>
          <w:tcPr>
            <w:tcW w:w="1508" w:type="dxa"/>
            <w:tcBorders>
              <w:top w:val="single" w:sz="4" w:space="0" w:color="auto"/>
            </w:tcBorders>
            <w:vAlign w:val="center"/>
          </w:tcPr>
          <w:p w:rsidR="00A97971" w:rsidRPr="00A97971" w:rsidRDefault="00A97971" w:rsidP="00A97971">
            <w:pPr>
              <w:spacing w:line="360" w:lineRule="exact"/>
              <w:ind w:left="0" w:firstLineChars="0" w:firstLine="0"/>
              <w:jc w:val="center"/>
              <w:rPr>
                <w:rFonts w:ascii="Times New Roman"/>
                <w:sz w:val="21"/>
                <w:szCs w:val="22"/>
              </w:rPr>
            </w:pPr>
            <w:r w:rsidRPr="00A97971">
              <w:rPr>
                <w:rFonts w:ascii="Times New Roman" w:hAnsi="宋体"/>
                <w:sz w:val="21"/>
                <w:szCs w:val="22"/>
              </w:rPr>
              <w:t>第三次</w:t>
            </w:r>
          </w:p>
        </w:tc>
        <w:tc>
          <w:tcPr>
            <w:tcW w:w="1665"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0.236</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hAnsi="宋体"/>
                <w:szCs w:val="21"/>
              </w:rPr>
              <w:t>＜</w:t>
            </w:r>
            <w:r w:rsidRPr="00A97971">
              <w:rPr>
                <w:rFonts w:ascii="Times New Roman"/>
                <w:szCs w:val="21"/>
              </w:rPr>
              <w:t>0.01</w:t>
            </w:r>
          </w:p>
        </w:tc>
        <w:tc>
          <w:tcPr>
            <w:tcW w:w="1750" w:type="dxa"/>
            <w:tcBorders>
              <w:top w:val="single" w:sz="4" w:space="0" w:color="auto"/>
              <w:right w:val="single" w:sz="4" w:space="0" w:color="auto"/>
            </w:tcBorders>
            <w:vAlign w:val="center"/>
          </w:tcPr>
          <w:p w:rsidR="00A97971" w:rsidRPr="00A97971" w:rsidRDefault="00A97971" w:rsidP="00A97971">
            <w:pPr>
              <w:spacing w:line="240" w:lineRule="exact"/>
              <w:ind w:left="0" w:firstLine="480"/>
              <w:jc w:val="center"/>
              <w:rPr>
                <w:rFonts w:ascii="Times New Roman"/>
                <w:sz w:val="21"/>
                <w:szCs w:val="22"/>
              </w:rPr>
            </w:pPr>
            <w:r w:rsidRPr="00A97971">
              <w:rPr>
                <w:rFonts w:ascii="Times New Roman"/>
                <w:szCs w:val="21"/>
              </w:rPr>
              <w:t>1.40</w:t>
            </w:r>
          </w:p>
        </w:tc>
      </w:tr>
    </w:tbl>
    <w:p w:rsidR="00A97971" w:rsidRPr="00A97971" w:rsidRDefault="00A97971" w:rsidP="00A97971">
      <w:pPr>
        <w:ind w:left="0" w:firstLineChars="0" w:firstLine="0"/>
        <w:rPr>
          <w:rFonts w:ascii="Times New Roman"/>
          <w:sz w:val="21"/>
          <w:szCs w:val="21"/>
        </w:rPr>
      </w:pPr>
    </w:p>
    <w:p w:rsidR="00A97971" w:rsidRPr="00A97971" w:rsidRDefault="00A97971" w:rsidP="00A97971">
      <w:pPr>
        <w:ind w:left="0" w:firstLine="480"/>
        <w:rPr>
          <w:rFonts w:ascii="Times New Roman"/>
        </w:rPr>
      </w:pPr>
      <w:r w:rsidRPr="00A97971">
        <w:rPr>
          <w:rFonts w:ascii="Times New Roman" w:hint="eastAsia"/>
        </w:rPr>
        <w:t>2</w:t>
      </w:r>
      <w:r w:rsidRPr="00A97971">
        <w:rPr>
          <w:rFonts w:ascii="Times New Roman" w:hint="eastAsia"/>
        </w:rPr>
        <w:t>）</w:t>
      </w:r>
      <w:r w:rsidRPr="00A97971">
        <w:rPr>
          <w:rFonts w:ascii="Times New Roman"/>
        </w:rPr>
        <w:t>监测结果评价</w:t>
      </w:r>
    </w:p>
    <w:p w:rsidR="00A97971" w:rsidRPr="00A97971" w:rsidRDefault="00A97971" w:rsidP="00A97971">
      <w:pPr>
        <w:ind w:left="0" w:firstLine="480"/>
        <w:rPr>
          <w:color w:val="000000"/>
        </w:rPr>
      </w:pPr>
      <w:r w:rsidRPr="00A97971">
        <w:rPr>
          <w:rFonts w:ascii="Times New Roman" w:hint="eastAsia"/>
          <w:color w:val="000000"/>
          <w:szCs w:val="24"/>
        </w:rPr>
        <w:t>经</w:t>
      </w:r>
      <w:r w:rsidRPr="00A97971">
        <w:rPr>
          <w:rFonts w:ascii="Times New Roman"/>
          <w:color w:val="000000"/>
          <w:szCs w:val="24"/>
        </w:rPr>
        <w:t>监测，</w:t>
      </w:r>
      <w:r w:rsidRPr="00A97971">
        <w:rPr>
          <w:rFonts w:ascii="Times New Roman"/>
          <w:szCs w:val="24"/>
        </w:rPr>
        <w:t>厂界无组织废气中颗粒物最大浓度为</w:t>
      </w:r>
      <w:r w:rsidRPr="00A97971">
        <w:rPr>
          <w:rFonts w:ascii="Times New Roman" w:hint="eastAsia"/>
          <w:szCs w:val="24"/>
        </w:rPr>
        <w:t>0.308</w:t>
      </w:r>
      <w:r w:rsidRPr="00A97971">
        <w:rPr>
          <w:rFonts w:ascii="Times New Roman"/>
          <w:szCs w:val="24"/>
        </w:rPr>
        <w:t>mg/m</w:t>
      </w:r>
      <w:r w:rsidRPr="00A97971">
        <w:rPr>
          <w:rFonts w:ascii="Times New Roman"/>
          <w:szCs w:val="24"/>
          <w:vertAlign w:val="superscript"/>
        </w:rPr>
        <w:t>3</w:t>
      </w:r>
      <w:r w:rsidRPr="00A97971">
        <w:rPr>
          <w:rFonts w:ascii="Times New Roman"/>
          <w:szCs w:val="24"/>
        </w:rPr>
        <w:t>、非甲烷总烃最大浓度为</w:t>
      </w:r>
      <w:r w:rsidRPr="00A97971">
        <w:rPr>
          <w:rFonts w:ascii="Times New Roman" w:hint="eastAsia"/>
          <w:szCs w:val="24"/>
        </w:rPr>
        <w:t>1.60</w:t>
      </w:r>
      <w:r w:rsidRPr="00A97971">
        <w:rPr>
          <w:rFonts w:ascii="Times New Roman"/>
          <w:szCs w:val="24"/>
        </w:rPr>
        <w:t>mg/m</w:t>
      </w:r>
      <w:r w:rsidRPr="00A97971">
        <w:rPr>
          <w:rFonts w:ascii="Times New Roman"/>
          <w:szCs w:val="24"/>
          <w:vertAlign w:val="superscript"/>
        </w:rPr>
        <w:t>3</w:t>
      </w:r>
      <w:r w:rsidRPr="00A97971">
        <w:rPr>
          <w:rFonts w:ascii="Times New Roman" w:hint="eastAsia"/>
          <w:szCs w:val="24"/>
        </w:rPr>
        <w:t>、二甲苯</w:t>
      </w:r>
      <w:r w:rsidRPr="00A97971">
        <w:rPr>
          <w:rFonts w:ascii="Times New Roman"/>
          <w:szCs w:val="24"/>
        </w:rPr>
        <w:t>最大浓度</w:t>
      </w:r>
      <w:r w:rsidRPr="00A97971">
        <w:rPr>
          <w:rFonts w:hAnsi="宋体" w:hint="eastAsia"/>
          <w:szCs w:val="21"/>
        </w:rPr>
        <w:t>＜0.01，</w:t>
      </w:r>
      <w:r w:rsidRPr="00A97971">
        <w:rPr>
          <w:rFonts w:ascii="Times New Roman"/>
          <w:szCs w:val="24"/>
        </w:rPr>
        <w:t>厂界</w:t>
      </w:r>
      <w:r w:rsidRPr="00A97971">
        <w:rPr>
          <w:rFonts w:ascii="Times New Roman" w:hint="eastAsia"/>
          <w:szCs w:val="24"/>
        </w:rPr>
        <w:t>四周各监测点</w:t>
      </w:r>
      <w:r w:rsidRPr="00A97971">
        <w:rPr>
          <w:rFonts w:ascii="Times New Roman"/>
          <w:szCs w:val="24"/>
        </w:rPr>
        <w:t>颗粒物</w:t>
      </w:r>
      <w:r w:rsidRPr="00A97971">
        <w:rPr>
          <w:rFonts w:ascii="Times New Roman" w:hint="eastAsia"/>
          <w:szCs w:val="24"/>
        </w:rPr>
        <w:t>、二甲苯、</w:t>
      </w:r>
      <w:r w:rsidRPr="00A97971">
        <w:rPr>
          <w:rFonts w:ascii="Times New Roman"/>
          <w:szCs w:val="24"/>
        </w:rPr>
        <w:t>非甲烷总烃均符合《大气污染物综合排放标准》</w:t>
      </w:r>
      <w:r w:rsidRPr="00A97971">
        <w:rPr>
          <w:rFonts w:ascii="Times New Roman"/>
          <w:szCs w:val="24"/>
        </w:rPr>
        <w:t>(GB16297-1996)</w:t>
      </w:r>
      <w:r w:rsidRPr="00A97971">
        <w:rPr>
          <w:rFonts w:ascii="Times New Roman"/>
          <w:szCs w:val="24"/>
        </w:rPr>
        <w:t>表</w:t>
      </w:r>
      <w:r w:rsidRPr="00A97971">
        <w:rPr>
          <w:rFonts w:ascii="Times New Roman"/>
          <w:szCs w:val="24"/>
        </w:rPr>
        <w:t>2</w:t>
      </w:r>
      <w:r w:rsidRPr="00A97971">
        <w:rPr>
          <w:rFonts w:ascii="Times New Roman"/>
          <w:szCs w:val="24"/>
        </w:rPr>
        <w:t>无组织排放监控浓度限值要求。</w:t>
      </w:r>
    </w:p>
    <w:p w:rsidR="00A97971" w:rsidRPr="00A97971" w:rsidRDefault="00A97971" w:rsidP="00782984">
      <w:pPr>
        <w:spacing w:beforeLines="50"/>
        <w:ind w:left="0" w:firstLineChars="0" w:firstLine="0"/>
        <w:outlineLvl w:val="2"/>
        <w:rPr>
          <w:rFonts w:ascii="Times New Roman"/>
          <w:b/>
          <w:szCs w:val="24"/>
        </w:rPr>
      </w:pPr>
      <w:bookmarkStart w:id="280" w:name="_Toc515607613"/>
      <w:r>
        <w:rPr>
          <w:rFonts w:ascii="Times New Roman"/>
          <w:b/>
          <w:szCs w:val="24"/>
        </w:rPr>
        <w:t>9.2.</w:t>
      </w:r>
      <w:r>
        <w:rPr>
          <w:rFonts w:ascii="Times New Roman" w:hint="eastAsia"/>
          <w:b/>
          <w:szCs w:val="24"/>
        </w:rPr>
        <w:t>3</w:t>
      </w:r>
      <w:r w:rsidRPr="00A97971">
        <w:rPr>
          <w:rFonts w:ascii="Times New Roman" w:hint="eastAsia"/>
          <w:b/>
          <w:szCs w:val="24"/>
        </w:rPr>
        <w:t>污染物排放总量核算</w:t>
      </w:r>
      <w:bookmarkEnd w:id="280"/>
    </w:p>
    <w:p w:rsidR="00A97971" w:rsidRPr="00A97971" w:rsidRDefault="00A97971" w:rsidP="00A97971">
      <w:pPr>
        <w:ind w:left="0" w:firstLine="480"/>
        <w:rPr>
          <w:rFonts w:hAnsi="宋体"/>
          <w:szCs w:val="21"/>
        </w:rPr>
      </w:pPr>
      <w:r w:rsidRPr="00A97971">
        <w:rPr>
          <w:rFonts w:hAnsi="宋体" w:hint="eastAsia"/>
        </w:rPr>
        <w:t>根据企业提供的资料，用水量约600t/a，则企业年排水量约为500t/a</w:t>
      </w:r>
      <w:r w:rsidRPr="00A97971">
        <w:rPr>
          <w:rFonts w:hAnsi="宋体" w:hint="eastAsia"/>
          <w:szCs w:val="21"/>
        </w:rPr>
        <w:t>。按日最大监测浓度：</w:t>
      </w:r>
      <w:r w:rsidRPr="00A97971">
        <w:rPr>
          <w:color w:val="000000"/>
          <w:szCs w:val="24"/>
        </w:rPr>
        <w:t>化学需氧量</w:t>
      </w:r>
      <w:r w:rsidRPr="00A97971">
        <w:rPr>
          <w:rFonts w:hint="eastAsia"/>
          <w:color w:val="000000"/>
          <w:szCs w:val="24"/>
        </w:rPr>
        <w:t>78</w:t>
      </w:r>
      <w:r w:rsidRPr="00A97971">
        <w:rPr>
          <w:color w:val="000000"/>
          <w:szCs w:val="24"/>
        </w:rPr>
        <w:t>mg/L、氨氮</w:t>
      </w:r>
      <w:r w:rsidRPr="00A97971">
        <w:rPr>
          <w:rFonts w:hint="eastAsia"/>
          <w:color w:val="000000"/>
          <w:szCs w:val="24"/>
        </w:rPr>
        <w:t>13.7</w:t>
      </w:r>
      <w:r w:rsidRPr="00A97971">
        <w:rPr>
          <w:color w:val="000000"/>
          <w:szCs w:val="24"/>
        </w:rPr>
        <w:t>mg/ L</w:t>
      </w:r>
      <w:r w:rsidRPr="00A97971">
        <w:rPr>
          <w:rFonts w:hint="eastAsia"/>
          <w:color w:val="000000"/>
          <w:szCs w:val="24"/>
        </w:rPr>
        <w:t>计算</w:t>
      </w:r>
      <w:r w:rsidRPr="00A97971">
        <w:rPr>
          <w:rFonts w:hAnsi="宋体" w:hint="eastAsia"/>
          <w:szCs w:val="21"/>
          <w:lang w:val="fr-FR"/>
        </w:rPr>
        <w:t>。</w:t>
      </w:r>
      <w:r w:rsidRPr="00A97971">
        <w:rPr>
          <w:rFonts w:hAnsi="宋体" w:hint="eastAsia"/>
          <w:szCs w:val="21"/>
        </w:rPr>
        <w:t>则企业目前实际</w:t>
      </w:r>
      <w:r w:rsidRPr="00A97971">
        <w:rPr>
          <w:rFonts w:hAnsi="宋体"/>
          <w:szCs w:val="21"/>
          <w:lang w:val="fr-FR"/>
        </w:rPr>
        <w:t>外排CODcr为</w:t>
      </w:r>
      <w:r w:rsidRPr="00A97971">
        <w:rPr>
          <w:rFonts w:hAnsi="宋体" w:hint="eastAsia"/>
          <w:szCs w:val="21"/>
        </w:rPr>
        <w:t>0.039</w:t>
      </w:r>
      <w:r w:rsidRPr="00A97971">
        <w:rPr>
          <w:rFonts w:hAnsi="宋体"/>
          <w:szCs w:val="21"/>
        </w:rPr>
        <w:t>t/a</w:t>
      </w:r>
      <w:r w:rsidRPr="00A97971">
        <w:rPr>
          <w:rFonts w:hAnsi="宋体"/>
          <w:szCs w:val="21"/>
          <w:lang w:val="fr-FR"/>
        </w:rPr>
        <w:t>，</w:t>
      </w:r>
      <w:r w:rsidRPr="00A97971">
        <w:rPr>
          <w:rFonts w:hAnsi="宋体" w:hint="eastAsia"/>
          <w:szCs w:val="21"/>
        </w:rPr>
        <w:t>NH</w:t>
      </w:r>
      <w:r w:rsidRPr="00A97971">
        <w:rPr>
          <w:rFonts w:hAnsi="宋体" w:hint="eastAsia"/>
          <w:szCs w:val="21"/>
          <w:vertAlign w:val="subscript"/>
        </w:rPr>
        <w:t>3</w:t>
      </w:r>
      <w:r w:rsidRPr="00A97971">
        <w:rPr>
          <w:rFonts w:hAnsi="宋体" w:hint="eastAsia"/>
          <w:szCs w:val="21"/>
        </w:rPr>
        <w:t>-N为0.007</w:t>
      </w:r>
      <w:r w:rsidRPr="00A97971">
        <w:rPr>
          <w:rFonts w:hAnsi="宋体"/>
          <w:szCs w:val="21"/>
        </w:rPr>
        <w:t>t/a</w:t>
      </w:r>
      <w:r w:rsidRPr="00A97971">
        <w:rPr>
          <w:rFonts w:hAnsi="宋体" w:hint="eastAsia"/>
          <w:szCs w:val="21"/>
          <w:lang w:val="fr-FR"/>
        </w:rPr>
        <w:t>，</w:t>
      </w:r>
      <w:r w:rsidRPr="00A97971">
        <w:rPr>
          <w:rFonts w:hAnsi="宋体" w:hint="eastAsia"/>
          <w:szCs w:val="21"/>
        </w:rPr>
        <w:t>均符合审批总量</w:t>
      </w:r>
      <w:r w:rsidRPr="00A97971">
        <w:rPr>
          <w:rFonts w:hAnsi="宋体"/>
          <w:szCs w:val="21"/>
          <w:lang w:val="fr-FR"/>
        </w:rPr>
        <w:t>指标要求</w:t>
      </w:r>
      <w:r w:rsidRPr="00A97971">
        <w:rPr>
          <w:rFonts w:hAnsi="宋体" w:hint="eastAsia"/>
          <w:szCs w:val="21"/>
        </w:rPr>
        <w:t>。</w:t>
      </w:r>
    </w:p>
    <w:p w:rsidR="00A97971" w:rsidRPr="00A97971" w:rsidRDefault="00A97971" w:rsidP="00A97971">
      <w:pPr>
        <w:ind w:left="0" w:firstLine="480"/>
        <w:rPr>
          <w:rFonts w:hAnsi="宋体"/>
          <w:szCs w:val="21"/>
        </w:rPr>
      </w:pPr>
      <w:r w:rsidRPr="00A97971">
        <w:rPr>
          <w:rFonts w:hAnsi="宋体" w:hint="eastAsia"/>
        </w:rPr>
        <w:t>根据企业提供的资料，</w:t>
      </w:r>
      <w:r w:rsidRPr="00A97971">
        <w:rPr>
          <w:rFonts w:hAnsi="宋体" w:hint="eastAsia"/>
          <w:szCs w:val="21"/>
          <w:lang w:val="fr-FR"/>
        </w:rPr>
        <w:t>实际满负荷运行约</w:t>
      </w:r>
      <w:r w:rsidRPr="00A97971">
        <w:rPr>
          <w:rFonts w:hAnsi="宋体" w:hint="eastAsia"/>
          <w:szCs w:val="21"/>
        </w:rPr>
        <w:t>2400</w:t>
      </w:r>
      <w:r w:rsidRPr="00A97971">
        <w:rPr>
          <w:rFonts w:hAnsi="宋体" w:hint="eastAsia"/>
          <w:szCs w:val="21"/>
          <w:lang w:val="fr-FR"/>
        </w:rPr>
        <w:t>小</w:t>
      </w:r>
      <w:r w:rsidRPr="00A97971">
        <w:rPr>
          <w:rFonts w:hAnsi="宋体" w:hint="eastAsia"/>
          <w:szCs w:val="21"/>
        </w:rPr>
        <w:t>时</w:t>
      </w:r>
      <w:r w:rsidRPr="00A97971">
        <w:rPr>
          <w:rFonts w:hAnsi="宋体" w:hint="eastAsia"/>
        </w:rPr>
        <w:t>，按非甲烷总烃最大排放速率核算（</w:t>
      </w:r>
      <w:r w:rsidRPr="00A97971">
        <w:rPr>
          <w:rFonts w:hAnsi="宋体" w:hint="eastAsia"/>
          <w:color w:val="000000"/>
        </w:rPr>
        <w:t>0.11kg/h</w:t>
      </w:r>
      <w:r w:rsidRPr="00A97971">
        <w:rPr>
          <w:rFonts w:hAnsi="宋体" w:hint="eastAsia"/>
        </w:rPr>
        <w:t>），</w:t>
      </w:r>
      <w:r w:rsidRPr="00A97971">
        <w:rPr>
          <w:rFonts w:hAnsi="宋体" w:hint="eastAsia"/>
          <w:szCs w:val="21"/>
        </w:rPr>
        <w:t>目前VOCs（以非甲烷总烃计）排放量为0.264t</w:t>
      </w:r>
      <w:r w:rsidRPr="00A97971">
        <w:rPr>
          <w:rFonts w:hAnsi="宋体"/>
          <w:szCs w:val="21"/>
        </w:rPr>
        <w:t>/a</w:t>
      </w:r>
      <w:r w:rsidRPr="00A97971">
        <w:rPr>
          <w:rFonts w:hAnsi="宋体" w:hint="eastAsia"/>
          <w:szCs w:val="21"/>
        </w:rPr>
        <w:t>，符合审批总量指标</w:t>
      </w:r>
      <w:r w:rsidRPr="00A97971">
        <w:rPr>
          <w:rFonts w:hAnsi="宋体"/>
          <w:szCs w:val="21"/>
        </w:rPr>
        <w:t>要求</w:t>
      </w:r>
      <w:r w:rsidRPr="00A97971">
        <w:rPr>
          <w:rFonts w:hAnsi="宋体" w:hint="eastAsia"/>
          <w:szCs w:val="21"/>
        </w:rPr>
        <w:t xml:space="preserve">。详见表9-7。 </w:t>
      </w:r>
    </w:p>
    <w:p w:rsidR="00A97971" w:rsidRPr="00A97971" w:rsidRDefault="00A97971" w:rsidP="00A97971">
      <w:pPr>
        <w:ind w:left="0" w:firstLineChars="0" w:firstLine="0"/>
        <w:jc w:val="center"/>
        <w:rPr>
          <w:rFonts w:hAnsi="宋体"/>
          <w:szCs w:val="21"/>
        </w:rPr>
      </w:pPr>
      <w:r w:rsidRPr="00A97971">
        <w:rPr>
          <w:rFonts w:hAnsi="宋体" w:hint="eastAsia"/>
          <w:szCs w:val="21"/>
        </w:rPr>
        <w:t>表9-7</w:t>
      </w:r>
      <w:r w:rsidRPr="00A97971">
        <w:rPr>
          <w:rFonts w:ascii="Times New Roman" w:hint="eastAsia"/>
          <w:bCs/>
          <w:szCs w:val="24"/>
        </w:rPr>
        <w:t>污染物排放总量核算汇总表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4"/>
        <w:gridCol w:w="3004"/>
        <w:gridCol w:w="2812"/>
      </w:tblGrid>
      <w:tr w:rsidR="00A97971" w:rsidRPr="00A97971" w:rsidTr="00E1636E">
        <w:trPr>
          <w:trHeight w:val="483"/>
        </w:trPr>
        <w:tc>
          <w:tcPr>
            <w:tcW w:w="2804" w:type="dxa"/>
            <w:vAlign w:val="center"/>
          </w:tcPr>
          <w:p w:rsidR="00A97971" w:rsidRPr="00A97971" w:rsidRDefault="00A97971" w:rsidP="00A97971">
            <w:pPr>
              <w:ind w:left="0" w:firstLine="420"/>
              <w:jc w:val="center"/>
              <w:rPr>
                <w:rFonts w:hAnsi="宋体"/>
                <w:sz w:val="21"/>
                <w:szCs w:val="21"/>
              </w:rPr>
            </w:pPr>
            <w:r w:rsidRPr="00A97971">
              <w:rPr>
                <w:rFonts w:hAnsi="宋体"/>
                <w:sz w:val="21"/>
                <w:szCs w:val="21"/>
              </w:rPr>
              <w:t>总量控制指标</w:t>
            </w:r>
          </w:p>
        </w:tc>
        <w:tc>
          <w:tcPr>
            <w:tcW w:w="3004" w:type="dxa"/>
            <w:vAlign w:val="center"/>
          </w:tcPr>
          <w:p w:rsidR="00A97971" w:rsidRPr="00A97971" w:rsidRDefault="00A97971" w:rsidP="00A97971">
            <w:pPr>
              <w:ind w:left="0" w:firstLine="420"/>
              <w:jc w:val="center"/>
              <w:rPr>
                <w:rFonts w:hAnsi="宋体"/>
                <w:sz w:val="21"/>
                <w:szCs w:val="21"/>
              </w:rPr>
            </w:pPr>
            <w:r w:rsidRPr="00A97971">
              <w:rPr>
                <w:rFonts w:hAnsi="宋体" w:hint="eastAsia"/>
                <w:sz w:val="21"/>
                <w:szCs w:val="21"/>
              </w:rPr>
              <w:t>实际外排环境量（</w:t>
            </w:r>
            <w:r w:rsidRPr="00A97971">
              <w:rPr>
                <w:rFonts w:hAnsi="宋体"/>
                <w:sz w:val="21"/>
                <w:szCs w:val="21"/>
              </w:rPr>
              <w:t>t/a</w:t>
            </w:r>
            <w:r w:rsidRPr="00A97971">
              <w:rPr>
                <w:rFonts w:hAnsi="宋体" w:hint="eastAsia"/>
                <w:sz w:val="21"/>
                <w:szCs w:val="21"/>
              </w:rPr>
              <w:t>）</w:t>
            </w:r>
          </w:p>
        </w:tc>
        <w:tc>
          <w:tcPr>
            <w:tcW w:w="2812" w:type="dxa"/>
            <w:vAlign w:val="center"/>
          </w:tcPr>
          <w:p w:rsidR="00A97971" w:rsidRPr="00A97971" w:rsidRDefault="00A97971" w:rsidP="00A97971">
            <w:pPr>
              <w:ind w:left="0" w:firstLine="420"/>
              <w:jc w:val="center"/>
              <w:rPr>
                <w:rFonts w:hAnsi="宋体"/>
                <w:sz w:val="21"/>
                <w:szCs w:val="21"/>
              </w:rPr>
            </w:pPr>
            <w:r w:rsidRPr="00A97971">
              <w:rPr>
                <w:rFonts w:hAnsi="宋体"/>
                <w:sz w:val="21"/>
                <w:szCs w:val="21"/>
              </w:rPr>
              <w:t>总量控制</w:t>
            </w:r>
            <w:r w:rsidRPr="00A97971">
              <w:rPr>
                <w:rFonts w:hAnsi="宋体" w:hint="eastAsia"/>
                <w:sz w:val="21"/>
                <w:szCs w:val="21"/>
              </w:rPr>
              <w:t>建议值（</w:t>
            </w:r>
            <w:r w:rsidRPr="00A97971">
              <w:rPr>
                <w:rFonts w:hAnsi="宋体"/>
                <w:sz w:val="21"/>
                <w:szCs w:val="21"/>
              </w:rPr>
              <w:t>t/a</w:t>
            </w:r>
            <w:r w:rsidRPr="00A97971">
              <w:rPr>
                <w:rFonts w:hAnsi="宋体" w:hint="eastAsia"/>
                <w:sz w:val="21"/>
                <w:szCs w:val="21"/>
              </w:rPr>
              <w:t>）</w:t>
            </w:r>
          </w:p>
        </w:tc>
      </w:tr>
      <w:tr w:rsidR="00A97971" w:rsidRPr="00A97971" w:rsidTr="00E1636E">
        <w:trPr>
          <w:trHeight w:val="483"/>
        </w:trPr>
        <w:tc>
          <w:tcPr>
            <w:tcW w:w="2804" w:type="dxa"/>
            <w:vAlign w:val="center"/>
          </w:tcPr>
          <w:p w:rsidR="00A97971" w:rsidRPr="00A97971" w:rsidRDefault="00A97971" w:rsidP="00A97971">
            <w:pPr>
              <w:ind w:left="0" w:firstLine="420"/>
              <w:jc w:val="center"/>
              <w:rPr>
                <w:rFonts w:hAnsi="宋体"/>
                <w:sz w:val="21"/>
                <w:szCs w:val="21"/>
              </w:rPr>
            </w:pPr>
            <w:r w:rsidRPr="00A97971">
              <w:rPr>
                <w:rFonts w:hAnsi="宋体"/>
                <w:sz w:val="21"/>
                <w:szCs w:val="21"/>
                <w:lang w:val="fr-FR"/>
              </w:rPr>
              <w:t>CODcr</w:t>
            </w:r>
          </w:p>
        </w:tc>
        <w:tc>
          <w:tcPr>
            <w:tcW w:w="3004" w:type="dxa"/>
            <w:vAlign w:val="center"/>
          </w:tcPr>
          <w:p w:rsidR="00A97971" w:rsidRPr="00A97971" w:rsidRDefault="00A97971" w:rsidP="00A97971">
            <w:pPr>
              <w:ind w:left="0" w:firstLine="420"/>
              <w:jc w:val="center"/>
              <w:rPr>
                <w:rFonts w:hAnsi="宋体"/>
                <w:sz w:val="21"/>
                <w:szCs w:val="21"/>
              </w:rPr>
            </w:pPr>
            <w:r w:rsidRPr="00A97971">
              <w:rPr>
                <w:rFonts w:hAnsi="宋体" w:hint="eastAsia"/>
                <w:sz w:val="21"/>
                <w:szCs w:val="21"/>
              </w:rPr>
              <w:t>0.039</w:t>
            </w:r>
          </w:p>
        </w:tc>
        <w:tc>
          <w:tcPr>
            <w:tcW w:w="2812" w:type="dxa"/>
            <w:vAlign w:val="center"/>
          </w:tcPr>
          <w:p w:rsidR="00A97971" w:rsidRPr="00A97971" w:rsidRDefault="00A97971" w:rsidP="00A97971">
            <w:pPr>
              <w:ind w:left="0" w:firstLine="420"/>
              <w:jc w:val="center"/>
              <w:rPr>
                <w:rFonts w:hAnsi="宋体"/>
                <w:sz w:val="21"/>
                <w:szCs w:val="21"/>
              </w:rPr>
            </w:pPr>
            <w:r w:rsidRPr="00A97971">
              <w:rPr>
                <w:rFonts w:hAnsi="宋体" w:hint="eastAsia"/>
                <w:sz w:val="21"/>
                <w:szCs w:val="21"/>
              </w:rPr>
              <w:t>0.084</w:t>
            </w:r>
          </w:p>
        </w:tc>
      </w:tr>
      <w:tr w:rsidR="00A97971" w:rsidRPr="00A97971" w:rsidTr="00E1636E">
        <w:trPr>
          <w:trHeight w:val="483"/>
        </w:trPr>
        <w:tc>
          <w:tcPr>
            <w:tcW w:w="2804" w:type="dxa"/>
            <w:vAlign w:val="center"/>
          </w:tcPr>
          <w:p w:rsidR="00A97971" w:rsidRPr="00A97971" w:rsidRDefault="00A97971" w:rsidP="00A97971">
            <w:pPr>
              <w:ind w:left="0" w:firstLine="420"/>
              <w:jc w:val="center"/>
              <w:rPr>
                <w:rFonts w:hAnsi="宋体"/>
                <w:sz w:val="21"/>
                <w:szCs w:val="21"/>
                <w:lang w:val="fr-FR"/>
              </w:rPr>
            </w:pPr>
            <w:r w:rsidRPr="00A97971">
              <w:rPr>
                <w:rFonts w:hAnsi="宋体" w:hint="eastAsia"/>
                <w:sz w:val="21"/>
                <w:szCs w:val="21"/>
              </w:rPr>
              <w:t>NH</w:t>
            </w:r>
            <w:r w:rsidRPr="00A97971">
              <w:rPr>
                <w:rFonts w:hAnsi="宋体" w:hint="eastAsia"/>
                <w:sz w:val="21"/>
                <w:szCs w:val="21"/>
                <w:vertAlign w:val="subscript"/>
              </w:rPr>
              <w:t>3</w:t>
            </w:r>
            <w:r w:rsidRPr="00A97971">
              <w:rPr>
                <w:rFonts w:hAnsi="宋体" w:hint="eastAsia"/>
                <w:sz w:val="21"/>
                <w:szCs w:val="21"/>
              </w:rPr>
              <w:t>-N</w:t>
            </w:r>
          </w:p>
        </w:tc>
        <w:tc>
          <w:tcPr>
            <w:tcW w:w="3004" w:type="dxa"/>
            <w:vAlign w:val="center"/>
          </w:tcPr>
          <w:p w:rsidR="00A97971" w:rsidRPr="00A97971" w:rsidRDefault="00A97971" w:rsidP="00A97971">
            <w:pPr>
              <w:ind w:left="0" w:firstLine="420"/>
              <w:jc w:val="center"/>
              <w:rPr>
                <w:rFonts w:hAnsi="宋体"/>
                <w:sz w:val="21"/>
                <w:szCs w:val="21"/>
              </w:rPr>
            </w:pPr>
            <w:r w:rsidRPr="00A97971">
              <w:rPr>
                <w:rFonts w:hAnsi="宋体" w:hint="eastAsia"/>
                <w:sz w:val="21"/>
                <w:szCs w:val="21"/>
              </w:rPr>
              <w:t>0.007</w:t>
            </w:r>
          </w:p>
        </w:tc>
        <w:tc>
          <w:tcPr>
            <w:tcW w:w="2812" w:type="dxa"/>
            <w:vAlign w:val="center"/>
          </w:tcPr>
          <w:p w:rsidR="00A97971" w:rsidRPr="00A97971" w:rsidRDefault="00A97971" w:rsidP="00A97971">
            <w:pPr>
              <w:ind w:left="0" w:firstLine="420"/>
              <w:jc w:val="center"/>
              <w:rPr>
                <w:rFonts w:hAnsi="宋体"/>
                <w:sz w:val="21"/>
                <w:szCs w:val="21"/>
              </w:rPr>
            </w:pPr>
            <w:r w:rsidRPr="00A97971">
              <w:rPr>
                <w:rFonts w:hAnsi="宋体" w:hint="eastAsia"/>
                <w:sz w:val="21"/>
                <w:szCs w:val="21"/>
              </w:rPr>
              <w:t>0.013</w:t>
            </w:r>
          </w:p>
        </w:tc>
      </w:tr>
      <w:tr w:rsidR="00A97971" w:rsidRPr="00A97971" w:rsidTr="00E1636E">
        <w:trPr>
          <w:trHeight w:val="491"/>
        </w:trPr>
        <w:tc>
          <w:tcPr>
            <w:tcW w:w="2804" w:type="dxa"/>
            <w:vAlign w:val="center"/>
          </w:tcPr>
          <w:p w:rsidR="00A97971" w:rsidRPr="00A97971" w:rsidRDefault="00A97971" w:rsidP="00A97971">
            <w:pPr>
              <w:ind w:left="0" w:firstLine="420"/>
              <w:jc w:val="center"/>
              <w:rPr>
                <w:rFonts w:hAnsi="宋体"/>
                <w:sz w:val="21"/>
                <w:szCs w:val="21"/>
                <w:lang w:val="fr-FR"/>
              </w:rPr>
            </w:pPr>
            <w:r w:rsidRPr="00A97971">
              <w:rPr>
                <w:rFonts w:hAnsi="宋体" w:hint="eastAsia"/>
                <w:sz w:val="21"/>
                <w:szCs w:val="21"/>
                <w:lang w:val="fr-FR"/>
              </w:rPr>
              <w:t>VOCs（以非甲烷总烃计）</w:t>
            </w:r>
          </w:p>
        </w:tc>
        <w:tc>
          <w:tcPr>
            <w:tcW w:w="3004" w:type="dxa"/>
            <w:vAlign w:val="center"/>
          </w:tcPr>
          <w:p w:rsidR="00A97971" w:rsidRPr="00A97971" w:rsidRDefault="00A97971" w:rsidP="00A97971">
            <w:pPr>
              <w:ind w:left="0" w:firstLine="420"/>
              <w:jc w:val="center"/>
              <w:rPr>
                <w:rFonts w:hAnsi="宋体"/>
                <w:sz w:val="21"/>
                <w:szCs w:val="21"/>
                <w:lang w:val="fr-FR"/>
              </w:rPr>
            </w:pPr>
            <w:r w:rsidRPr="00A97971">
              <w:rPr>
                <w:rFonts w:hAnsi="宋体" w:hint="eastAsia"/>
                <w:sz w:val="21"/>
                <w:szCs w:val="21"/>
              </w:rPr>
              <w:t>0.264</w:t>
            </w:r>
          </w:p>
        </w:tc>
        <w:tc>
          <w:tcPr>
            <w:tcW w:w="2812" w:type="dxa"/>
            <w:vAlign w:val="center"/>
          </w:tcPr>
          <w:p w:rsidR="00A97971" w:rsidRPr="00A97971" w:rsidRDefault="00A97971" w:rsidP="00A97971">
            <w:pPr>
              <w:ind w:left="0" w:firstLine="420"/>
              <w:jc w:val="center"/>
              <w:rPr>
                <w:rFonts w:hAnsi="宋体"/>
                <w:sz w:val="21"/>
                <w:szCs w:val="21"/>
              </w:rPr>
            </w:pPr>
            <w:r w:rsidRPr="00A97971">
              <w:rPr>
                <w:rFonts w:hAnsi="宋体" w:hint="eastAsia"/>
                <w:sz w:val="21"/>
                <w:szCs w:val="21"/>
              </w:rPr>
              <w:t>0.727</w:t>
            </w:r>
          </w:p>
        </w:tc>
      </w:tr>
    </w:tbl>
    <w:p w:rsidR="00A97971" w:rsidRPr="00A97971" w:rsidRDefault="00A97971" w:rsidP="00A97971">
      <w:pPr>
        <w:ind w:left="0" w:firstLineChars="0" w:firstLine="0"/>
        <w:rPr>
          <w:rFonts w:ascii="Times New Roman" w:eastAsia="黑体"/>
          <w:color w:val="000000"/>
          <w:sz w:val="28"/>
          <w:szCs w:val="28"/>
        </w:rPr>
      </w:pPr>
    </w:p>
    <w:p w:rsidR="00A97971" w:rsidRPr="00A97971" w:rsidRDefault="00A97971" w:rsidP="00A97971">
      <w:pPr>
        <w:ind w:left="0" w:firstLineChars="0" w:firstLine="0"/>
        <w:rPr>
          <w:rFonts w:ascii="Times New Roman" w:eastAsia="黑体"/>
          <w:color w:val="000000"/>
          <w:sz w:val="28"/>
          <w:szCs w:val="28"/>
        </w:rPr>
      </w:pPr>
      <w:r w:rsidRPr="00A97971">
        <w:rPr>
          <w:rFonts w:ascii="Times New Roman" w:eastAsia="黑体" w:hint="eastAsia"/>
          <w:color w:val="000000"/>
          <w:sz w:val="28"/>
          <w:szCs w:val="28"/>
        </w:rPr>
        <w:t>9.3</w:t>
      </w:r>
      <w:r w:rsidRPr="00A97971">
        <w:rPr>
          <w:rFonts w:ascii="Times New Roman" w:eastAsia="黑体" w:hint="eastAsia"/>
          <w:color w:val="000000"/>
          <w:sz w:val="28"/>
          <w:szCs w:val="28"/>
        </w:rPr>
        <w:t>环保设施处理效率监测结果</w:t>
      </w:r>
    </w:p>
    <w:p w:rsidR="00A97971" w:rsidRPr="00A97971" w:rsidRDefault="00A97971" w:rsidP="00A97971">
      <w:pPr>
        <w:ind w:left="0" w:firstLineChars="0" w:firstLine="0"/>
        <w:jc w:val="left"/>
        <w:rPr>
          <w:rFonts w:hAnsi="宋体"/>
          <w:szCs w:val="21"/>
        </w:rPr>
      </w:pPr>
      <w:r w:rsidRPr="00A97971">
        <w:rPr>
          <w:rFonts w:hAnsi="宋体" w:hint="eastAsia"/>
          <w:szCs w:val="21"/>
        </w:rPr>
        <w:t xml:space="preserve">    </w:t>
      </w:r>
      <w:r w:rsidRPr="00A97971">
        <w:rPr>
          <w:rFonts w:hAnsi="宋体" w:hint="eastAsia"/>
          <w:szCs w:val="21"/>
          <w:lang w:val="fr-FR"/>
        </w:rPr>
        <w:t>本项目主要环保处理设施为喷漆废气处理设施，设计风量为</w:t>
      </w:r>
      <w:r w:rsidRPr="00A97971">
        <w:rPr>
          <w:rFonts w:hAnsi="宋体" w:hint="eastAsia"/>
          <w:szCs w:val="21"/>
        </w:rPr>
        <w:t>25000</w:t>
      </w:r>
      <w:r w:rsidRPr="00A97971">
        <w:rPr>
          <w:rFonts w:hAnsi="宋体" w:hint="eastAsia"/>
          <w:szCs w:val="21"/>
          <w:lang w:val="fr-FR"/>
        </w:rPr>
        <w:t>m</w:t>
      </w:r>
      <w:r w:rsidRPr="00A97971">
        <w:rPr>
          <w:rFonts w:hAnsi="宋体" w:hint="eastAsia"/>
          <w:szCs w:val="21"/>
          <w:vertAlign w:val="superscript"/>
          <w:lang w:val="fr-FR"/>
        </w:rPr>
        <w:t>3</w:t>
      </w:r>
      <w:r w:rsidRPr="00A97971">
        <w:rPr>
          <w:rFonts w:hAnsi="宋体" w:hint="eastAsia"/>
          <w:szCs w:val="21"/>
          <w:lang w:val="fr-FR"/>
        </w:rPr>
        <w:t>/h，处理工艺为：初</w:t>
      </w:r>
      <w:r w:rsidRPr="00A97971">
        <w:rPr>
          <w:rFonts w:hAnsi="宋体" w:hint="eastAsia"/>
          <w:szCs w:val="21"/>
        </w:rPr>
        <w:t>效过滤棉+光氧催化+活性炭吸附装置，废气净化</w:t>
      </w:r>
      <w:r w:rsidRPr="00A97971">
        <w:rPr>
          <w:rFonts w:hAnsi="宋体" w:hint="eastAsia"/>
          <w:szCs w:val="21"/>
          <w:lang w:val="fr-FR"/>
        </w:rPr>
        <w:t>处理后通过 15 米排气筒排放。根据</w:t>
      </w:r>
      <w:r w:rsidRPr="00A97971">
        <w:rPr>
          <w:rFonts w:ascii="Times New Roman"/>
          <w:szCs w:val="24"/>
        </w:rPr>
        <w:t>表</w:t>
      </w:r>
      <w:r w:rsidRPr="00A97971">
        <w:rPr>
          <w:rFonts w:ascii="Times New Roman"/>
          <w:szCs w:val="24"/>
        </w:rPr>
        <w:t>9-</w:t>
      </w:r>
      <w:r w:rsidRPr="00A97971">
        <w:rPr>
          <w:rFonts w:ascii="Times New Roman" w:hint="eastAsia"/>
          <w:szCs w:val="24"/>
        </w:rPr>
        <w:t>4</w:t>
      </w:r>
      <w:r w:rsidRPr="00A97971">
        <w:rPr>
          <w:rFonts w:ascii="Times New Roman" w:hint="eastAsia"/>
          <w:szCs w:val="24"/>
        </w:rPr>
        <w:t>、</w:t>
      </w:r>
      <w:r w:rsidRPr="00A97971">
        <w:rPr>
          <w:rFonts w:ascii="Times New Roman"/>
          <w:szCs w:val="24"/>
        </w:rPr>
        <w:t>表</w:t>
      </w:r>
      <w:r w:rsidRPr="00A97971">
        <w:rPr>
          <w:rFonts w:ascii="Times New Roman"/>
          <w:szCs w:val="24"/>
        </w:rPr>
        <w:t>9-</w:t>
      </w:r>
      <w:r w:rsidRPr="00A97971">
        <w:rPr>
          <w:rFonts w:ascii="Times New Roman" w:hint="eastAsia"/>
          <w:szCs w:val="24"/>
        </w:rPr>
        <w:t>5</w:t>
      </w:r>
      <w:r w:rsidRPr="00A97971">
        <w:rPr>
          <w:rFonts w:ascii="Times New Roman" w:hint="eastAsia"/>
          <w:szCs w:val="24"/>
        </w:rPr>
        <w:t>的监测结果，计算出该处理装置对各类大气污染物的处理效率详见</w:t>
      </w:r>
      <w:r w:rsidRPr="00A97971">
        <w:rPr>
          <w:rFonts w:hAnsi="宋体" w:hint="eastAsia"/>
          <w:szCs w:val="21"/>
        </w:rPr>
        <w:t>表9-8。</w:t>
      </w:r>
    </w:p>
    <w:p w:rsidR="00A97971" w:rsidRPr="00A97971" w:rsidRDefault="00A97971" w:rsidP="00A97971">
      <w:pPr>
        <w:ind w:left="0" w:firstLineChars="0" w:firstLine="0"/>
        <w:jc w:val="center"/>
        <w:rPr>
          <w:kern w:val="2"/>
          <w:sz w:val="21"/>
        </w:rPr>
      </w:pPr>
      <w:r w:rsidRPr="00A97971">
        <w:rPr>
          <w:rFonts w:hAnsi="宋体" w:hint="eastAsia"/>
          <w:szCs w:val="21"/>
          <w:lang w:val="fr-FR"/>
        </w:rPr>
        <w:t xml:space="preserve"> </w:t>
      </w:r>
      <w:r w:rsidRPr="00A97971">
        <w:rPr>
          <w:rFonts w:hAnsi="宋体" w:hint="eastAsia"/>
          <w:szCs w:val="21"/>
        </w:rPr>
        <w:t>表9-8   各大气</w:t>
      </w:r>
      <w:r w:rsidRPr="00A97971">
        <w:rPr>
          <w:rFonts w:ascii="Times New Roman" w:hint="eastAsia"/>
          <w:bCs/>
          <w:szCs w:val="24"/>
        </w:rPr>
        <w:t>污染物</w:t>
      </w:r>
      <w:r w:rsidRPr="00A97971">
        <w:rPr>
          <w:rFonts w:ascii="Times New Roman" w:hint="eastAsia"/>
          <w:szCs w:val="24"/>
        </w:rPr>
        <w:t>处理效率</w:t>
      </w:r>
      <w:r w:rsidRPr="00A97971">
        <w:rPr>
          <w:rFonts w:ascii="Times New Roman" w:hint="eastAsia"/>
          <w:bCs/>
          <w:szCs w:val="24"/>
        </w:rPr>
        <w:t>汇总表</w:t>
      </w:r>
      <w:r w:rsidRPr="00A97971">
        <w:rPr>
          <w:rFonts w:hAnsi="宋体" w:hint="eastAsia"/>
          <w:szCs w:val="21"/>
          <w:lang w:val="fr-FR"/>
        </w:rPr>
        <w:t xml:space="preserve">      </w:t>
      </w:r>
      <w:r w:rsidRPr="00A97971">
        <w:rPr>
          <w:rFonts w:hint="eastAsia"/>
          <w:kern w:val="2"/>
          <w:sz w:val="21"/>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8"/>
        <w:gridCol w:w="2397"/>
        <w:gridCol w:w="2401"/>
        <w:gridCol w:w="2078"/>
      </w:tblGrid>
      <w:tr w:rsidR="00A97971" w:rsidRPr="00A97971" w:rsidTr="00E1636E">
        <w:trPr>
          <w:trHeight w:val="483"/>
        </w:trPr>
        <w:tc>
          <w:tcPr>
            <w:tcW w:w="2238" w:type="dxa"/>
            <w:vAlign w:val="center"/>
          </w:tcPr>
          <w:p w:rsidR="00A97971" w:rsidRPr="00A97971" w:rsidRDefault="00A97971" w:rsidP="00A97971">
            <w:pPr>
              <w:ind w:left="0" w:firstLine="420"/>
              <w:jc w:val="center"/>
              <w:rPr>
                <w:rFonts w:hAnsi="宋体"/>
                <w:sz w:val="21"/>
                <w:szCs w:val="21"/>
              </w:rPr>
            </w:pPr>
            <w:r w:rsidRPr="00A97971">
              <w:rPr>
                <w:rFonts w:hAnsi="宋体" w:hint="eastAsia"/>
                <w:sz w:val="21"/>
                <w:szCs w:val="21"/>
              </w:rPr>
              <w:t>污染</w:t>
            </w:r>
            <w:r w:rsidRPr="00A97971">
              <w:rPr>
                <w:rFonts w:hAnsi="宋体"/>
                <w:sz w:val="21"/>
                <w:szCs w:val="21"/>
              </w:rPr>
              <w:t>指标</w:t>
            </w:r>
          </w:p>
        </w:tc>
        <w:tc>
          <w:tcPr>
            <w:tcW w:w="2397" w:type="dxa"/>
            <w:vAlign w:val="center"/>
          </w:tcPr>
          <w:p w:rsidR="00A97971" w:rsidRPr="00A97971" w:rsidRDefault="00A97971" w:rsidP="00A97971">
            <w:pPr>
              <w:ind w:left="0" w:firstLineChars="0" w:firstLine="0"/>
              <w:rPr>
                <w:rFonts w:hAnsi="宋体"/>
                <w:sz w:val="21"/>
                <w:szCs w:val="21"/>
              </w:rPr>
            </w:pPr>
            <w:r w:rsidRPr="00A97971">
              <w:rPr>
                <w:rFonts w:hAnsi="宋体" w:hint="eastAsia"/>
                <w:sz w:val="21"/>
                <w:szCs w:val="21"/>
              </w:rPr>
              <w:t>处理装置进口平均速率</w:t>
            </w:r>
          </w:p>
          <w:p w:rsidR="00A97971" w:rsidRPr="00A97971" w:rsidRDefault="00A97971" w:rsidP="00A97971">
            <w:pPr>
              <w:ind w:left="0" w:firstLineChars="0" w:firstLine="0"/>
              <w:jc w:val="center"/>
              <w:rPr>
                <w:rFonts w:ascii="Times New Roman"/>
                <w:sz w:val="21"/>
                <w:szCs w:val="21"/>
              </w:rPr>
            </w:pPr>
            <w:r w:rsidRPr="00A97971">
              <w:rPr>
                <w:rFonts w:ascii="Times New Roman" w:hint="eastAsia"/>
                <w:sz w:val="21"/>
                <w:szCs w:val="21"/>
              </w:rPr>
              <w:lastRenderedPageBreak/>
              <w:t>（</w:t>
            </w:r>
            <w:r w:rsidRPr="00A97971">
              <w:rPr>
                <w:rFonts w:ascii="Times New Roman" w:hint="eastAsia"/>
                <w:sz w:val="21"/>
                <w:szCs w:val="21"/>
              </w:rPr>
              <w:t>kg/h</w:t>
            </w:r>
            <w:r w:rsidRPr="00A97971">
              <w:rPr>
                <w:rFonts w:ascii="Times New Roman" w:hint="eastAsia"/>
                <w:sz w:val="21"/>
                <w:szCs w:val="21"/>
              </w:rPr>
              <w:t>）</w:t>
            </w:r>
          </w:p>
        </w:tc>
        <w:tc>
          <w:tcPr>
            <w:tcW w:w="2401" w:type="dxa"/>
            <w:vAlign w:val="center"/>
          </w:tcPr>
          <w:p w:rsidR="00A97971" w:rsidRPr="00A97971" w:rsidRDefault="00A97971" w:rsidP="00A97971">
            <w:pPr>
              <w:ind w:left="0" w:firstLineChars="0" w:firstLine="0"/>
              <w:rPr>
                <w:rFonts w:hAnsi="宋体"/>
                <w:sz w:val="21"/>
                <w:szCs w:val="21"/>
              </w:rPr>
            </w:pPr>
            <w:r w:rsidRPr="00A97971">
              <w:rPr>
                <w:rFonts w:hAnsi="宋体" w:hint="eastAsia"/>
                <w:sz w:val="21"/>
                <w:szCs w:val="21"/>
              </w:rPr>
              <w:lastRenderedPageBreak/>
              <w:t>处理装置出口平均速率</w:t>
            </w:r>
          </w:p>
          <w:p w:rsidR="00A97971" w:rsidRPr="00A97971" w:rsidRDefault="00A97971" w:rsidP="00A97971">
            <w:pPr>
              <w:ind w:left="0" w:firstLineChars="0" w:firstLine="0"/>
              <w:jc w:val="center"/>
              <w:rPr>
                <w:rFonts w:hAnsi="宋体"/>
                <w:sz w:val="21"/>
                <w:szCs w:val="21"/>
              </w:rPr>
            </w:pPr>
            <w:r w:rsidRPr="00A97971">
              <w:rPr>
                <w:rFonts w:ascii="Times New Roman" w:hint="eastAsia"/>
                <w:sz w:val="21"/>
                <w:szCs w:val="21"/>
              </w:rPr>
              <w:lastRenderedPageBreak/>
              <w:t>（</w:t>
            </w:r>
            <w:r w:rsidRPr="00A97971">
              <w:rPr>
                <w:rFonts w:ascii="Times New Roman" w:hint="eastAsia"/>
                <w:sz w:val="21"/>
                <w:szCs w:val="21"/>
              </w:rPr>
              <w:t>kg/h</w:t>
            </w:r>
            <w:r w:rsidRPr="00A97971">
              <w:rPr>
                <w:rFonts w:ascii="Times New Roman" w:hint="eastAsia"/>
                <w:sz w:val="21"/>
                <w:szCs w:val="21"/>
              </w:rPr>
              <w:t>）</w:t>
            </w:r>
          </w:p>
        </w:tc>
        <w:tc>
          <w:tcPr>
            <w:tcW w:w="2078" w:type="dxa"/>
            <w:vAlign w:val="center"/>
          </w:tcPr>
          <w:p w:rsidR="00A97971" w:rsidRPr="00A97971" w:rsidRDefault="00A97971" w:rsidP="00A97971">
            <w:pPr>
              <w:ind w:left="0" w:firstLine="420"/>
              <w:jc w:val="center"/>
              <w:rPr>
                <w:rFonts w:hAnsi="宋体"/>
                <w:sz w:val="21"/>
                <w:szCs w:val="21"/>
              </w:rPr>
            </w:pPr>
            <w:r w:rsidRPr="00A97971">
              <w:rPr>
                <w:rFonts w:hAnsi="宋体" w:hint="eastAsia"/>
                <w:sz w:val="21"/>
                <w:szCs w:val="21"/>
              </w:rPr>
              <w:lastRenderedPageBreak/>
              <w:t>处理效率</w:t>
            </w:r>
          </w:p>
          <w:p w:rsidR="00A97971" w:rsidRPr="00A97971" w:rsidRDefault="00A97971" w:rsidP="00A97971">
            <w:pPr>
              <w:ind w:left="0" w:firstLine="420"/>
              <w:jc w:val="center"/>
              <w:rPr>
                <w:rFonts w:hAnsi="宋体"/>
                <w:sz w:val="21"/>
                <w:szCs w:val="21"/>
              </w:rPr>
            </w:pPr>
            <w:r w:rsidRPr="00A97971">
              <w:rPr>
                <w:rFonts w:hAnsi="宋体" w:hint="eastAsia"/>
                <w:sz w:val="21"/>
                <w:szCs w:val="21"/>
              </w:rPr>
              <w:lastRenderedPageBreak/>
              <w:t>（%）</w:t>
            </w:r>
          </w:p>
        </w:tc>
      </w:tr>
      <w:tr w:rsidR="00A97971" w:rsidRPr="00A97971" w:rsidTr="00E1636E">
        <w:trPr>
          <w:trHeight w:val="483"/>
        </w:trPr>
        <w:tc>
          <w:tcPr>
            <w:tcW w:w="2238" w:type="dxa"/>
            <w:vAlign w:val="center"/>
          </w:tcPr>
          <w:p w:rsidR="00A97971" w:rsidRPr="00A97971" w:rsidRDefault="00A97971" w:rsidP="00A97971">
            <w:pPr>
              <w:widowControl/>
              <w:spacing w:line="351" w:lineRule="atLeast"/>
              <w:ind w:left="0" w:firstLineChars="0" w:firstLine="0"/>
              <w:jc w:val="center"/>
              <w:textAlignment w:val="baseline"/>
              <w:rPr>
                <w:rFonts w:hAnsi="宋体"/>
                <w:color w:val="000000"/>
                <w:sz w:val="21"/>
                <w:szCs w:val="21"/>
                <w:u w:color="000000"/>
              </w:rPr>
            </w:pPr>
            <w:r w:rsidRPr="00A97971">
              <w:rPr>
                <w:rFonts w:hAnsi="宋体" w:hint="eastAsia"/>
                <w:color w:val="000000"/>
                <w:sz w:val="21"/>
                <w:szCs w:val="21"/>
                <w:u w:color="000000"/>
                <w:lang w:val="fr-FR"/>
              </w:rPr>
              <w:lastRenderedPageBreak/>
              <w:t>非甲烷总烃</w:t>
            </w:r>
          </w:p>
        </w:tc>
        <w:tc>
          <w:tcPr>
            <w:tcW w:w="2397" w:type="dxa"/>
            <w:vAlign w:val="center"/>
          </w:tcPr>
          <w:p w:rsidR="00A97971" w:rsidRPr="00A97971" w:rsidRDefault="00A97971" w:rsidP="00A97971">
            <w:pPr>
              <w:widowControl/>
              <w:spacing w:line="351" w:lineRule="atLeast"/>
              <w:ind w:left="0" w:firstLineChars="0" w:firstLine="0"/>
              <w:jc w:val="center"/>
              <w:textAlignment w:val="baseline"/>
              <w:rPr>
                <w:rFonts w:hAnsi="宋体"/>
                <w:color w:val="000000"/>
                <w:sz w:val="21"/>
                <w:szCs w:val="21"/>
                <w:u w:color="000000"/>
              </w:rPr>
            </w:pPr>
            <w:r w:rsidRPr="00A97971">
              <w:rPr>
                <w:rFonts w:hAnsi="宋体" w:hint="eastAsia"/>
                <w:color w:val="000000"/>
                <w:sz w:val="21"/>
                <w:szCs w:val="21"/>
                <w:u w:color="000000"/>
              </w:rPr>
              <w:t>0.32</w:t>
            </w:r>
          </w:p>
        </w:tc>
        <w:tc>
          <w:tcPr>
            <w:tcW w:w="2401" w:type="dxa"/>
            <w:vAlign w:val="center"/>
          </w:tcPr>
          <w:p w:rsidR="00A97971" w:rsidRPr="00A97971" w:rsidRDefault="00A97971" w:rsidP="00A97971">
            <w:pPr>
              <w:widowControl/>
              <w:spacing w:line="351" w:lineRule="atLeast"/>
              <w:ind w:left="0" w:firstLineChars="0" w:firstLine="0"/>
              <w:jc w:val="center"/>
              <w:textAlignment w:val="baseline"/>
              <w:rPr>
                <w:rFonts w:hAnsi="宋体"/>
                <w:color w:val="000000"/>
                <w:sz w:val="21"/>
                <w:szCs w:val="21"/>
                <w:u w:color="000000"/>
              </w:rPr>
            </w:pPr>
            <w:r w:rsidRPr="00A97971">
              <w:rPr>
                <w:rFonts w:hAnsi="宋体" w:hint="eastAsia"/>
                <w:color w:val="000000"/>
                <w:sz w:val="21"/>
                <w:szCs w:val="21"/>
                <w:u w:color="000000"/>
              </w:rPr>
              <w:t>0.03</w:t>
            </w:r>
          </w:p>
        </w:tc>
        <w:tc>
          <w:tcPr>
            <w:tcW w:w="2078" w:type="dxa"/>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 w:val="21"/>
                <w:szCs w:val="21"/>
              </w:rPr>
              <w:t>90.6</w:t>
            </w:r>
          </w:p>
        </w:tc>
      </w:tr>
      <w:tr w:rsidR="00A97971" w:rsidRPr="00A97971" w:rsidTr="00E1636E">
        <w:trPr>
          <w:trHeight w:val="483"/>
        </w:trPr>
        <w:tc>
          <w:tcPr>
            <w:tcW w:w="2238" w:type="dxa"/>
            <w:vAlign w:val="center"/>
          </w:tcPr>
          <w:p w:rsidR="00A97971" w:rsidRPr="00A97971" w:rsidRDefault="00A97971" w:rsidP="00A97971">
            <w:pPr>
              <w:ind w:left="0" w:firstLine="420"/>
              <w:jc w:val="center"/>
              <w:rPr>
                <w:rFonts w:hAnsi="宋体"/>
                <w:sz w:val="21"/>
                <w:szCs w:val="21"/>
                <w:lang w:val="fr-FR"/>
              </w:rPr>
            </w:pPr>
            <w:r w:rsidRPr="00A97971">
              <w:rPr>
                <w:rFonts w:ascii="Times New Roman" w:hint="eastAsia"/>
                <w:sz w:val="21"/>
                <w:szCs w:val="21"/>
              </w:rPr>
              <w:t>二甲苯</w:t>
            </w:r>
          </w:p>
        </w:tc>
        <w:tc>
          <w:tcPr>
            <w:tcW w:w="2397" w:type="dxa"/>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 w:val="21"/>
                <w:szCs w:val="21"/>
              </w:rPr>
              <w:t>0.0178</w:t>
            </w:r>
          </w:p>
        </w:tc>
        <w:tc>
          <w:tcPr>
            <w:tcW w:w="2401" w:type="dxa"/>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 w:val="21"/>
                <w:szCs w:val="21"/>
              </w:rPr>
              <w:t>＜2.42×10</w:t>
            </w:r>
            <w:r w:rsidRPr="00A97971">
              <w:rPr>
                <w:rFonts w:hAnsi="宋体" w:hint="eastAsia"/>
                <w:sz w:val="21"/>
                <w:szCs w:val="21"/>
                <w:vertAlign w:val="superscript"/>
              </w:rPr>
              <w:t>-4</w:t>
            </w:r>
          </w:p>
        </w:tc>
        <w:tc>
          <w:tcPr>
            <w:tcW w:w="2078" w:type="dxa"/>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 w:val="21"/>
                <w:szCs w:val="21"/>
              </w:rPr>
              <w:t>98.6</w:t>
            </w:r>
          </w:p>
        </w:tc>
      </w:tr>
      <w:tr w:rsidR="00A97971" w:rsidRPr="00A97971" w:rsidTr="00E1636E">
        <w:trPr>
          <w:trHeight w:val="491"/>
        </w:trPr>
        <w:tc>
          <w:tcPr>
            <w:tcW w:w="2238" w:type="dxa"/>
            <w:vAlign w:val="center"/>
          </w:tcPr>
          <w:p w:rsidR="00A97971" w:rsidRPr="00A97971" w:rsidRDefault="00A97971" w:rsidP="00A97971">
            <w:pPr>
              <w:ind w:left="0" w:firstLine="480"/>
              <w:jc w:val="center"/>
              <w:rPr>
                <w:rFonts w:hAnsi="宋体"/>
                <w:sz w:val="21"/>
                <w:szCs w:val="21"/>
                <w:lang w:val="fr-FR"/>
              </w:rPr>
            </w:pPr>
            <w:r w:rsidRPr="00A97971">
              <w:rPr>
                <w:rFonts w:hint="eastAsia"/>
                <w:color w:val="000000"/>
                <w:kern w:val="2"/>
                <w:szCs w:val="24"/>
              </w:rPr>
              <w:t>乙酸乙酯</w:t>
            </w:r>
          </w:p>
        </w:tc>
        <w:tc>
          <w:tcPr>
            <w:tcW w:w="2397" w:type="dxa"/>
            <w:vAlign w:val="center"/>
          </w:tcPr>
          <w:p w:rsidR="00A97971" w:rsidRPr="00A97971" w:rsidRDefault="00A97971" w:rsidP="00A97971">
            <w:pPr>
              <w:autoSpaceDN w:val="0"/>
              <w:ind w:left="0" w:firstLineChars="0" w:firstLine="0"/>
              <w:jc w:val="center"/>
              <w:textAlignment w:val="center"/>
              <w:rPr>
                <w:rFonts w:hAnsi="宋体"/>
                <w:sz w:val="21"/>
                <w:szCs w:val="21"/>
                <w:lang w:val="fr-FR"/>
              </w:rPr>
            </w:pPr>
            <w:r w:rsidRPr="00A97971">
              <w:rPr>
                <w:rFonts w:hAnsi="宋体" w:hint="eastAsia"/>
                <w:color w:val="000000"/>
              </w:rPr>
              <w:t>0.108</w:t>
            </w:r>
          </w:p>
        </w:tc>
        <w:tc>
          <w:tcPr>
            <w:tcW w:w="2401" w:type="dxa"/>
            <w:vAlign w:val="center"/>
          </w:tcPr>
          <w:p w:rsidR="00A97971" w:rsidRPr="00A97971" w:rsidRDefault="00A97971" w:rsidP="00A97971">
            <w:pPr>
              <w:autoSpaceDN w:val="0"/>
              <w:ind w:left="0" w:firstLineChars="0" w:firstLine="0"/>
              <w:jc w:val="center"/>
              <w:textAlignment w:val="center"/>
              <w:rPr>
                <w:rFonts w:hAnsi="宋体"/>
                <w:sz w:val="21"/>
                <w:szCs w:val="21"/>
              </w:rPr>
            </w:pPr>
            <w:r w:rsidRPr="00A97971">
              <w:rPr>
                <w:rFonts w:hAnsi="宋体" w:hint="eastAsia"/>
                <w:color w:val="000000"/>
              </w:rPr>
              <w:t>0.0417</w:t>
            </w:r>
          </w:p>
        </w:tc>
        <w:tc>
          <w:tcPr>
            <w:tcW w:w="2078" w:type="dxa"/>
            <w:vAlign w:val="center"/>
          </w:tcPr>
          <w:p w:rsidR="00A97971" w:rsidRPr="00A97971" w:rsidRDefault="00A97971" w:rsidP="00A97971">
            <w:pPr>
              <w:autoSpaceDN w:val="0"/>
              <w:ind w:left="0" w:firstLineChars="0" w:firstLine="0"/>
              <w:jc w:val="center"/>
              <w:textAlignment w:val="center"/>
              <w:rPr>
                <w:rFonts w:hAnsi="宋体"/>
                <w:sz w:val="21"/>
                <w:szCs w:val="21"/>
              </w:rPr>
            </w:pPr>
            <w:r w:rsidRPr="00A97971">
              <w:rPr>
                <w:rFonts w:hAnsi="宋体" w:hint="eastAsia"/>
                <w:sz w:val="21"/>
                <w:szCs w:val="21"/>
              </w:rPr>
              <w:t>61.3</w:t>
            </w:r>
          </w:p>
        </w:tc>
      </w:tr>
      <w:tr w:rsidR="00A97971" w:rsidRPr="00A97971" w:rsidTr="00E1636E">
        <w:trPr>
          <w:trHeight w:val="491"/>
        </w:trPr>
        <w:tc>
          <w:tcPr>
            <w:tcW w:w="2238" w:type="dxa"/>
            <w:vAlign w:val="center"/>
          </w:tcPr>
          <w:p w:rsidR="00A97971" w:rsidRPr="00A97971" w:rsidRDefault="00A97971" w:rsidP="00A97971">
            <w:pPr>
              <w:ind w:left="0" w:firstLine="480"/>
              <w:jc w:val="center"/>
              <w:rPr>
                <w:rFonts w:hAnsi="宋体"/>
                <w:sz w:val="21"/>
                <w:szCs w:val="21"/>
                <w:lang w:val="fr-FR"/>
              </w:rPr>
            </w:pPr>
            <w:r w:rsidRPr="00A97971">
              <w:rPr>
                <w:rFonts w:hint="eastAsia"/>
                <w:color w:val="000000"/>
                <w:kern w:val="2"/>
                <w:szCs w:val="24"/>
              </w:rPr>
              <w:t>乙酸丁酯</w:t>
            </w:r>
          </w:p>
        </w:tc>
        <w:tc>
          <w:tcPr>
            <w:tcW w:w="2397" w:type="dxa"/>
            <w:vAlign w:val="center"/>
          </w:tcPr>
          <w:p w:rsidR="00A97971" w:rsidRPr="00A97971" w:rsidRDefault="00A97971" w:rsidP="00A97971">
            <w:pPr>
              <w:autoSpaceDN w:val="0"/>
              <w:ind w:left="0" w:firstLineChars="0" w:firstLine="0"/>
              <w:jc w:val="center"/>
              <w:textAlignment w:val="center"/>
              <w:rPr>
                <w:rFonts w:hAnsi="宋体"/>
                <w:sz w:val="21"/>
                <w:szCs w:val="21"/>
                <w:lang w:val="fr-FR"/>
              </w:rPr>
            </w:pPr>
            <w:r w:rsidRPr="00A97971">
              <w:rPr>
                <w:rFonts w:hAnsi="宋体" w:hint="eastAsia"/>
                <w:color w:val="000000"/>
              </w:rPr>
              <w:t>0.107</w:t>
            </w:r>
          </w:p>
        </w:tc>
        <w:tc>
          <w:tcPr>
            <w:tcW w:w="2401" w:type="dxa"/>
            <w:vAlign w:val="center"/>
          </w:tcPr>
          <w:p w:rsidR="00A97971" w:rsidRPr="00A97971" w:rsidRDefault="00A97971" w:rsidP="00A97971">
            <w:pPr>
              <w:autoSpaceDN w:val="0"/>
              <w:ind w:left="0" w:firstLineChars="0" w:firstLine="0"/>
              <w:jc w:val="center"/>
              <w:textAlignment w:val="center"/>
              <w:rPr>
                <w:rFonts w:hAnsi="宋体"/>
                <w:sz w:val="21"/>
                <w:szCs w:val="21"/>
              </w:rPr>
            </w:pPr>
            <w:r w:rsidRPr="00A97971">
              <w:rPr>
                <w:rFonts w:hAnsi="宋体" w:hint="eastAsia"/>
                <w:color w:val="000000"/>
              </w:rPr>
              <w:t>0.0383</w:t>
            </w:r>
          </w:p>
        </w:tc>
        <w:tc>
          <w:tcPr>
            <w:tcW w:w="2078" w:type="dxa"/>
            <w:vAlign w:val="center"/>
          </w:tcPr>
          <w:p w:rsidR="00A97971" w:rsidRPr="00A97971" w:rsidRDefault="00A97971" w:rsidP="00A97971">
            <w:pPr>
              <w:ind w:left="0" w:firstLineChars="0" w:firstLine="0"/>
              <w:jc w:val="center"/>
              <w:rPr>
                <w:rFonts w:hAnsi="宋体"/>
                <w:sz w:val="21"/>
                <w:szCs w:val="21"/>
              </w:rPr>
            </w:pPr>
            <w:r w:rsidRPr="00A97971">
              <w:rPr>
                <w:rFonts w:hAnsi="宋体" w:hint="eastAsia"/>
                <w:sz w:val="21"/>
                <w:szCs w:val="21"/>
              </w:rPr>
              <w:t>64.2</w:t>
            </w:r>
          </w:p>
        </w:tc>
      </w:tr>
    </w:tbl>
    <w:p w:rsidR="00A97971" w:rsidRDefault="00A97971" w:rsidP="00A97971">
      <w:pPr>
        <w:adjustRightInd w:val="0"/>
        <w:snapToGrid w:val="0"/>
        <w:ind w:left="0" w:firstLine="480"/>
        <w:rPr>
          <w:rFonts w:hAnsi="宋体"/>
          <w:color w:val="000000"/>
        </w:rPr>
      </w:pPr>
      <w:r w:rsidRPr="00A97971">
        <w:rPr>
          <w:rFonts w:ascii="Times New Roman" w:hint="eastAsia"/>
          <w:szCs w:val="24"/>
        </w:rPr>
        <w:t>可见，废气净化处理设施对主要污染物</w:t>
      </w:r>
      <w:r w:rsidRPr="00A97971">
        <w:rPr>
          <w:rFonts w:hint="eastAsia"/>
          <w:color w:val="000000"/>
          <w:kern w:val="2"/>
          <w:szCs w:val="24"/>
        </w:rPr>
        <w:t>非甲烷</w:t>
      </w:r>
      <w:r w:rsidRPr="00A97971">
        <w:rPr>
          <w:rFonts w:hAnsi="宋体" w:hint="eastAsia"/>
          <w:color w:val="000000"/>
        </w:rPr>
        <w:t>总烃、二甲苯的去除效率分别达到90.6%、98.6%，达到设计去除效率90%的要求。</w:t>
      </w: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Default="00A97971" w:rsidP="00A97971">
      <w:pPr>
        <w:adjustRightInd w:val="0"/>
        <w:snapToGrid w:val="0"/>
        <w:ind w:left="0" w:firstLine="480"/>
        <w:rPr>
          <w:rFonts w:hAnsi="宋体"/>
          <w:color w:val="000000"/>
        </w:rPr>
      </w:pPr>
    </w:p>
    <w:p w:rsidR="00A97971" w:rsidRPr="00A97971" w:rsidRDefault="00A97971" w:rsidP="00A97971">
      <w:pPr>
        <w:ind w:left="0" w:firstLineChars="0" w:firstLine="0"/>
        <w:jc w:val="center"/>
        <w:outlineLvl w:val="0"/>
        <w:rPr>
          <w:rFonts w:ascii="Times New Roman"/>
          <w:szCs w:val="24"/>
        </w:rPr>
      </w:pPr>
      <w:bookmarkStart w:id="281" w:name="_Toc393731534"/>
      <w:bookmarkStart w:id="282" w:name="_Toc31400"/>
      <w:bookmarkStart w:id="283" w:name="_Toc27781"/>
      <w:bookmarkStart w:id="284" w:name="_Toc414365594"/>
      <w:bookmarkStart w:id="285" w:name="_Toc508093703"/>
      <w:bookmarkStart w:id="286" w:name="_Toc511808090"/>
      <w:bookmarkStart w:id="287" w:name="_Toc414365703"/>
      <w:bookmarkStart w:id="288" w:name="_Toc29657"/>
      <w:bookmarkStart w:id="289" w:name="_Toc414365807"/>
      <w:bookmarkStart w:id="290" w:name="_Toc446077195"/>
      <w:bookmarkStart w:id="291" w:name="_Toc445809945"/>
      <w:bookmarkStart w:id="292" w:name="_Toc446077138"/>
      <w:bookmarkStart w:id="293" w:name="_Toc445809679"/>
      <w:bookmarkStart w:id="294" w:name="_Toc31513"/>
      <w:bookmarkStart w:id="295" w:name="_Toc515607614"/>
      <w:r w:rsidRPr="00A97971">
        <w:rPr>
          <w:rFonts w:ascii="Times New Roman"/>
          <w:b/>
          <w:sz w:val="32"/>
          <w:szCs w:val="32"/>
        </w:rPr>
        <w:lastRenderedPageBreak/>
        <w:t>十</w:t>
      </w:r>
      <w:r w:rsidRPr="00A97971">
        <w:rPr>
          <w:rFonts w:ascii="Times New Roman"/>
          <w:b/>
          <w:color w:val="000000"/>
          <w:sz w:val="32"/>
          <w:szCs w:val="32"/>
        </w:rPr>
        <w:t>.</w:t>
      </w:r>
      <w:r w:rsidRPr="00A97971">
        <w:rPr>
          <w:rFonts w:ascii="Times New Roman"/>
          <w:b/>
          <w:sz w:val="32"/>
          <w:szCs w:val="32"/>
        </w:rPr>
        <w:t>验收监测结论</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A97971" w:rsidRPr="00A97971" w:rsidRDefault="00A97971" w:rsidP="00A97971">
      <w:pPr>
        <w:adjustRightInd w:val="0"/>
        <w:snapToGrid w:val="0"/>
        <w:ind w:leftChars="-171" w:left="-410" w:firstLineChars="100" w:firstLine="280"/>
        <w:outlineLvl w:val="1"/>
        <w:rPr>
          <w:rFonts w:ascii="Times New Roman" w:eastAsia="黑体"/>
          <w:sz w:val="28"/>
          <w:szCs w:val="28"/>
        </w:rPr>
      </w:pPr>
      <w:bookmarkStart w:id="296" w:name="_Toc445809946"/>
      <w:bookmarkStart w:id="297" w:name="_Toc508093704"/>
      <w:bookmarkStart w:id="298" w:name="_Toc414365595"/>
      <w:bookmarkStart w:id="299" w:name="_Toc414365704"/>
      <w:bookmarkStart w:id="300" w:name="_Toc3434"/>
      <w:bookmarkStart w:id="301" w:name="_Toc393731535"/>
      <w:bookmarkStart w:id="302" w:name="_Toc446077196"/>
      <w:bookmarkStart w:id="303" w:name="_Toc445809680"/>
      <w:bookmarkStart w:id="304" w:name="_Toc446077139"/>
      <w:bookmarkStart w:id="305" w:name="_Toc16081"/>
      <w:bookmarkStart w:id="306" w:name="_Toc11748"/>
      <w:bookmarkStart w:id="307" w:name="_Toc16224"/>
      <w:bookmarkStart w:id="308" w:name="_Toc414365808"/>
      <w:bookmarkStart w:id="309" w:name="_Toc511808091"/>
      <w:bookmarkStart w:id="310" w:name="_Toc515607615"/>
      <w:r w:rsidRPr="00A97971">
        <w:rPr>
          <w:rFonts w:ascii="Times New Roman" w:eastAsia="黑体"/>
          <w:sz w:val="28"/>
          <w:szCs w:val="28"/>
        </w:rPr>
        <w:t>10.1</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A97971">
        <w:rPr>
          <w:rFonts w:ascii="Times New Roman" w:eastAsia="黑体" w:hint="eastAsia"/>
          <w:sz w:val="28"/>
          <w:szCs w:val="28"/>
        </w:rPr>
        <w:t>环保设施调试运行效果</w:t>
      </w:r>
      <w:bookmarkEnd w:id="310"/>
    </w:p>
    <w:p w:rsidR="00A97971" w:rsidRPr="00A97971" w:rsidRDefault="00A97971" w:rsidP="00A97971">
      <w:pPr>
        <w:adjustRightInd w:val="0"/>
        <w:snapToGrid w:val="0"/>
        <w:ind w:left="0" w:firstLine="480"/>
        <w:rPr>
          <w:rFonts w:ascii="Times New Roman"/>
          <w:szCs w:val="24"/>
        </w:rPr>
      </w:pPr>
      <w:r w:rsidRPr="00A97971">
        <w:rPr>
          <w:rFonts w:ascii="Times New Roman"/>
          <w:szCs w:val="24"/>
        </w:rPr>
        <w:t>验收监测期间，</w:t>
      </w:r>
      <w:r w:rsidRPr="00A97971">
        <w:rPr>
          <w:rFonts w:ascii="Times New Roman" w:hint="eastAsia"/>
          <w:szCs w:val="24"/>
        </w:rPr>
        <w:t>浙江兆山机电有限公司</w:t>
      </w:r>
      <w:r w:rsidRPr="00A97971">
        <w:rPr>
          <w:rFonts w:ascii="Times New Roman"/>
          <w:szCs w:val="24"/>
        </w:rPr>
        <w:t>正常生产，</w:t>
      </w:r>
      <w:r w:rsidRPr="00A97971">
        <w:rPr>
          <w:rFonts w:ascii="Times New Roman" w:hint="eastAsia"/>
          <w:szCs w:val="24"/>
        </w:rPr>
        <w:t>最低</w:t>
      </w:r>
      <w:r w:rsidRPr="00A97971">
        <w:rPr>
          <w:rFonts w:ascii="Times New Roman"/>
          <w:szCs w:val="24"/>
        </w:rPr>
        <w:t>生产负荷为</w:t>
      </w:r>
      <w:r w:rsidRPr="00A97971">
        <w:rPr>
          <w:rFonts w:ascii="Times New Roman" w:hint="eastAsia"/>
          <w:szCs w:val="24"/>
        </w:rPr>
        <w:t>84.3</w:t>
      </w:r>
      <w:r w:rsidRPr="00A97971">
        <w:rPr>
          <w:rFonts w:ascii="Times New Roman"/>
          <w:szCs w:val="24"/>
        </w:rPr>
        <w:t>%</w:t>
      </w:r>
      <w:r w:rsidRPr="00A97971">
        <w:rPr>
          <w:rFonts w:ascii="Times New Roman"/>
          <w:szCs w:val="24"/>
        </w:rPr>
        <w:t>，符合项目竣工验收</w:t>
      </w:r>
      <w:r w:rsidRPr="00A97971">
        <w:rPr>
          <w:rFonts w:ascii="Times New Roman"/>
          <w:szCs w:val="24"/>
        </w:rPr>
        <w:t>≥75%</w:t>
      </w:r>
      <w:r w:rsidRPr="00A97971">
        <w:rPr>
          <w:rFonts w:ascii="Times New Roman"/>
          <w:szCs w:val="24"/>
        </w:rPr>
        <w:t>的生产负荷要求。</w:t>
      </w:r>
    </w:p>
    <w:p w:rsidR="00A97971" w:rsidRPr="00A97971" w:rsidRDefault="00A97971" w:rsidP="00A97971">
      <w:pPr>
        <w:adjustRightInd w:val="0"/>
        <w:snapToGrid w:val="0"/>
        <w:ind w:left="0" w:firstLineChars="0" w:firstLine="0"/>
        <w:outlineLvl w:val="2"/>
        <w:rPr>
          <w:rFonts w:ascii="Times New Roman"/>
          <w:b/>
          <w:szCs w:val="24"/>
        </w:rPr>
      </w:pPr>
      <w:bookmarkStart w:id="311" w:name="_Toc29860"/>
      <w:bookmarkStart w:id="312" w:name="_Toc31647"/>
      <w:bookmarkStart w:id="313" w:name="_Toc515607616"/>
      <w:bookmarkStart w:id="314" w:name="_Toc511808092"/>
      <w:bookmarkStart w:id="315" w:name="_Toc1860"/>
      <w:r w:rsidRPr="00A97971">
        <w:rPr>
          <w:rFonts w:ascii="Times New Roman"/>
          <w:b/>
          <w:szCs w:val="24"/>
        </w:rPr>
        <w:t>10.1.1</w:t>
      </w:r>
      <w:r w:rsidRPr="00A97971">
        <w:rPr>
          <w:rFonts w:ascii="Times New Roman"/>
          <w:b/>
          <w:szCs w:val="24"/>
        </w:rPr>
        <w:t>废水</w:t>
      </w:r>
      <w:bookmarkEnd w:id="311"/>
      <w:bookmarkEnd w:id="312"/>
      <w:bookmarkEnd w:id="313"/>
      <w:bookmarkEnd w:id="314"/>
      <w:bookmarkEnd w:id="315"/>
    </w:p>
    <w:p w:rsidR="00A97971" w:rsidRPr="00A97971" w:rsidRDefault="00A97971" w:rsidP="00A97971">
      <w:pPr>
        <w:ind w:left="0" w:firstLine="480"/>
        <w:rPr>
          <w:rFonts w:ascii="Times New Roman"/>
          <w:color w:val="000000"/>
          <w:kern w:val="2"/>
          <w:szCs w:val="24"/>
        </w:rPr>
      </w:pPr>
      <w:bookmarkStart w:id="316" w:name="_Toc511808093"/>
      <w:bookmarkStart w:id="317" w:name="_Toc18632"/>
      <w:bookmarkStart w:id="318" w:name="_Toc14833"/>
      <w:bookmarkStart w:id="319" w:name="_Toc28379"/>
      <w:r w:rsidRPr="00A97971">
        <w:rPr>
          <w:rFonts w:ascii="Times New Roman"/>
          <w:color w:val="000000"/>
          <w:kern w:val="2"/>
          <w:szCs w:val="24"/>
        </w:rPr>
        <w:t>经监测，生活废水总排口</w:t>
      </w:r>
      <w:r w:rsidRPr="00A97971">
        <w:rPr>
          <w:rFonts w:ascii="Times New Roman"/>
          <w:color w:val="000000"/>
          <w:kern w:val="2"/>
          <w:szCs w:val="24"/>
        </w:rPr>
        <w:t>pH</w:t>
      </w:r>
      <w:r w:rsidRPr="00A97971">
        <w:rPr>
          <w:rFonts w:ascii="Times New Roman"/>
          <w:color w:val="000000"/>
          <w:kern w:val="2"/>
          <w:szCs w:val="24"/>
        </w:rPr>
        <w:t>值范围</w:t>
      </w:r>
      <w:r w:rsidRPr="00A97971">
        <w:rPr>
          <w:rFonts w:ascii="Times New Roman" w:hint="eastAsia"/>
          <w:color w:val="000000"/>
          <w:kern w:val="2"/>
          <w:szCs w:val="24"/>
        </w:rPr>
        <w:t>7.33-7.36</w:t>
      </w:r>
      <w:r w:rsidRPr="00A97971">
        <w:rPr>
          <w:rFonts w:ascii="Times New Roman"/>
          <w:color w:val="000000"/>
          <w:kern w:val="2"/>
          <w:szCs w:val="24"/>
        </w:rPr>
        <w:t>，</w:t>
      </w:r>
      <w:r w:rsidRPr="00A97971">
        <w:rPr>
          <w:rFonts w:ascii="Times New Roman" w:hint="eastAsia"/>
          <w:color w:val="000000"/>
          <w:kern w:val="2"/>
          <w:szCs w:val="24"/>
        </w:rPr>
        <w:t>各污染物</w:t>
      </w:r>
      <w:r w:rsidRPr="00A97971">
        <w:rPr>
          <w:rFonts w:ascii="Times New Roman"/>
          <w:color w:val="000000"/>
          <w:kern w:val="2"/>
          <w:szCs w:val="24"/>
        </w:rPr>
        <w:t>最大日浓度分别为</w:t>
      </w:r>
      <w:r w:rsidRPr="00A97971">
        <w:rPr>
          <w:rFonts w:ascii="Times New Roman" w:hint="eastAsia"/>
          <w:color w:val="000000"/>
          <w:kern w:val="2"/>
          <w:szCs w:val="24"/>
        </w:rPr>
        <w:t>：</w:t>
      </w:r>
      <w:r w:rsidRPr="00A97971">
        <w:rPr>
          <w:rFonts w:ascii="Times New Roman"/>
          <w:color w:val="000000"/>
          <w:kern w:val="2"/>
          <w:szCs w:val="24"/>
        </w:rPr>
        <w:t>化学需氧量</w:t>
      </w:r>
      <w:r w:rsidRPr="00A97971">
        <w:rPr>
          <w:rFonts w:ascii="Times New Roman" w:hint="eastAsia"/>
          <w:color w:val="000000"/>
          <w:kern w:val="2"/>
          <w:szCs w:val="24"/>
        </w:rPr>
        <w:t>78</w:t>
      </w:r>
      <w:r w:rsidRPr="00A97971">
        <w:rPr>
          <w:rFonts w:ascii="Times New Roman"/>
          <w:color w:val="000000"/>
          <w:kern w:val="2"/>
          <w:szCs w:val="24"/>
        </w:rPr>
        <w:t>mg/L</w:t>
      </w:r>
      <w:r w:rsidRPr="00A97971">
        <w:rPr>
          <w:rFonts w:ascii="Times New Roman"/>
          <w:color w:val="000000"/>
          <w:kern w:val="2"/>
          <w:szCs w:val="24"/>
        </w:rPr>
        <w:t>、悬浮物</w:t>
      </w:r>
      <w:r w:rsidRPr="00A97971">
        <w:rPr>
          <w:rFonts w:ascii="Times New Roman" w:hint="eastAsia"/>
          <w:color w:val="000000"/>
          <w:kern w:val="2"/>
          <w:szCs w:val="24"/>
        </w:rPr>
        <w:t>58</w:t>
      </w:r>
      <w:r w:rsidRPr="00A97971">
        <w:rPr>
          <w:rFonts w:ascii="Times New Roman"/>
          <w:color w:val="000000"/>
          <w:kern w:val="2"/>
          <w:szCs w:val="24"/>
        </w:rPr>
        <w:t>mg/L</w:t>
      </w:r>
      <w:r w:rsidRPr="00A97971">
        <w:rPr>
          <w:rFonts w:ascii="Times New Roman"/>
          <w:color w:val="000000"/>
          <w:kern w:val="2"/>
          <w:szCs w:val="24"/>
        </w:rPr>
        <w:t>、氨氮</w:t>
      </w:r>
      <w:r w:rsidRPr="00A97971">
        <w:rPr>
          <w:rFonts w:ascii="Times New Roman" w:hint="eastAsia"/>
          <w:color w:val="000000"/>
          <w:kern w:val="2"/>
          <w:szCs w:val="24"/>
        </w:rPr>
        <w:t>13.7</w:t>
      </w:r>
      <w:r w:rsidRPr="00A97971">
        <w:rPr>
          <w:rFonts w:ascii="Times New Roman"/>
          <w:color w:val="000000"/>
          <w:kern w:val="2"/>
          <w:szCs w:val="24"/>
        </w:rPr>
        <w:t>mg/L</w:t>
      </w:r>
      <w:r w:rsidRPr="00A97971">
        <w:rPr>
          <w:rFonts w:ascii="Times New Roman"/>
          <w:color w:val="000000"/>
          <w:kern w:val="2"/>
          <w:szCs w:val="24"/>
        </w:rPr>
        <w:t>、动植物油</w:t>
      </w:r>
      <w:r w:rsidRPr="00A97971">
        <w:rPr>
          <w:rFonts w:ascii="Times New Roman" w:hint="eastAsia"/>
          <w:color w:val="000000"/>
          <w:kern w:val="2"/>
          <w:szCs w:val="24"/>
        </w:rPr>
        <w:t>0.95</w:t>
      </w:r>
      <w:r w:rsidRPr="00A97971">
        <w:rPr>
          <w:rFonts w:ascii="Times New Roman"/>
          <w:color w:val="000000"/>
          <w:kern w:val="2"/>
          <w:szCs w:val="24"/>
        </w:rPr>
        <w:t>mg/L</w:t>
      </w:r>
      <w:r w:rsidRPr="00A97971">
        <w:rPr>
          <w:rFonts w:ascii="Times New Roman" w:hint="eastAsia"/>
          <w:color w:val="000000"/>
          <w:kern w:val="2"/>
          <w:szCs w:val="24"/>
        </w:rPr>
        <w:t>，</w:t>
      </w:r>
      <w:r w:rsidRPr="00A97971">
        <w:rPr>
          <w:rFonts w:ascii="Times New Roman" w:hint="eastAsia"/>
          <w:color w:val="000000"/>
          <w:kern w:val="2"/>
          <w:szCs w:val="24"/>
        </w:rPr>
        <w:t>p</w:t>
      </w:r>
      <w:r w:rsidRPr="00A97971">
        <w:rPr>
          <w:rFonts w:ascii="Times New Roman"/>
          <w:color w:val="000000"/>
          <w:kern w:val="2"/>
          <w:szCs w:val="24"/>
        </w:rPr>
        <w:t>H</w:t>
      </w:r>
      <w:r w:rsidRPr="00A97971">
        <w:rPr>
          <w:rFonts w:ascii="Times New Roman" w:hint="eastAsia"/>
          <w:color w:val="000000"/>
          <w:kern w:val="2"/>
          <w:szCs w:val="24"/>
        </w:rPr>
        <w:t>、</w:t>
      </w:r>
      <w:r w:rsidRPr="00A97971">
        <w:rPr>
          <w:rFonts w:ascii="Times New Roman"/>
          <w:color w:val="000000"/>
          <w:kern w:val="2"/>
          <w:szCs w:val="24"/>
        </w:rPr>
        <w:t>化学需氧量、悬浮物</w:t>
      </w:r>
      <w:r w:rsidRPr="00A97971">
        <w:rPr>
          <w:rFonts w:ascii="Times New Roman" w:hint="eastAsia"/>
          <w:color w:val="000000"/>
          <w:kern w:val="2"/>
          <w:szCs w:val="24"/>
        </w:rPr>
        <w:t>、</w:t>
      </w:r>
      <w:r w:rsidRPr="00A97971">
        <w:rPr>
          <w:rFonts w:ascii="Times New Roman"/>
          <w:color w:val="000000"/>
          <w:kern w:val="2"/>
          <w:szCs w:val="24"/>
        </w:rPr>
        <w:t>氨氮</w:t>
      </w:r>
      <w:r w:rsidRPr="00A97971">
        <w:rPr>
          <w:rFonts w:ascii="Times New Roman" w:hint="eastAsia"/>
          <w:color w:val="000000"/>
          <w:kern w:val="2"/>
          <w:szCs w:val="24"/>
        </w:rPr>
        <w:t>和</w:t>
      </w:r>
      <w:r w:rsidRPr="00A97971">
        <w:rPr>
          <w:rFonts w:ascii="Times New Roman"/>
          <w:color w:val="000000"/>
          <w:kern w:val="2"/>
          <w:szCs w:val="24"/>
        </w:rPr>
        <w:t>动植物油均能达到《污水综合排放标准》（</w:t>
      </w:r>
      <w:r w:rsidRPr="00A97971">
        <w:rPr>
          <w:rFonts w:ascii="Times New Roman"/>
          <w:color w:val="000000"/>
          <w:kern w:val="2"/>
          <w:szCs w:val="24"/>
        </w:rPr>
        <w:t>GB 8978-1996</w:t>
      </w:r>
      <w:r w:rsidRPr="00A97971">
        <w:rPr>
          <w:rFonts w:ascii="Times New Roman"/>
          <w:color w:val="000000"/>
          <w:kern w:val="2"/>
          <w:szCs w:val="24"/>
        </w:rPr>
        <w:t>）</w:t>
      </w:r>
      <w:r w:rsidRPr="00A97971">
        <w:rPr>
          <w:rFonts w:ascii="Times New Roman" w:hint="eastAsia"/>
          <w:color w:val="000000"/>
          <w:kern w:val="2"/>
          <w:szCs w:val="24"/>
        </w:rPr>
        <w:t>表</w:t>
      </w:r>
      <w:r w:rsidRPr="00A97971">
        <w:rPr>
          <w:rFonts w:ascii="Times New Roman" w:hint="eastAsia"/>
          <w:color w:val="000000"/>
          <w:kern w:val="2"/>
          <w:szCs w:val="24"/>
        </w:rPr>
        <w:t>4</w:t>
      </w:r>
      <w:r w:rsidRPr="00A97971">
        <w:rPr>
          <w:rFonts w:ascii="Times New Roman" w:hint="eastAsia"/>
          <w:color w:val="000000"/>
          <w:kern w:val="2"/>
          <w:szCs w:val="24"/>
        </w:rPr>
        <w:t>中一级标准</w:t>
      </w:r>
      <w:r w:rsidRPr="00A97971">
        <w:rPr>
          <w:rFonts w:ascii="Times New Roman"/>
          <w:color w:val="000000"/>
          <w:kern w:val="2"/>
          <w:szCs w:val="24"/>
        </w:rPr>
        <w:t>限值。</w:t>
      </w:r>
    </w:p>
    <w:p w:rsidR="00A97971" w:rsidRPr="00A97971" w:rsidRDefault="00A97971" w:rsidP="00A97971">
      <w:pPr>
        <w:adjustRightInd w:val="0"/>
        <w:snapToGrid w:val="0"/>
        <w:ind w:left="0" w:firstLineChars="0" w:firstLine="0"/>
        <w:outlineLvl w:val="2"/>
        <w:rPr>
          <w:rFonts w:ascii="Times New Roman"/>
        </w:rPr>
      </w:pPr>
      <w:bookmarkStart w:id="320" w:name="_Toc515607617"/>
      <w:r w:rsidRPr="00A97971">
        <w:rPr>
          <w:rFonts w:ascii="Times New Roman"/>
          <w:b/>
          <w:szCs w:val="24"/>
        </w:rPr>
        <w:t>10.1.2</w:t>
      </w:r>
      <w:bookmarkEnd w:id="316"/>
      <w:bookmarkEnd w:id="317"/>
      <w:bookmarkEnd w:id="318"/>
      <w:bookmarkEnd w:id="319"/>
      <w:r w:rsidRPr="00A97971">
        <w:rPr>
          <w:rFonts w:ascii="Times New Roman"/>
        </w:rPr>
        <w:t xml:space="preserve"> </w:t>
      </w:r>
      <w:bookmarkStart w:id="321" w:name="_Toc14483"/>
      <w:bookmarkStart w:id="322" w:name="_Toc1967"/>
      <w:r w:rsidRPr="00A97971">
        <w:rPr>
          <w:rFonts w:ascii="Times New Roman"/>
          <w:b/>
          <w:szCs w:val="24"/>
        </w:rPr>
        <w:t>废气</w:t>
      </w:r>
      <w:bookmarkEnd w:id="320"/>
      <w:bookmarkEnd w:id="321"/>
      <w:bookmarkEnd w:id="322"/>
    </w:p>
    <w:p w:rsidR="00A97971" w:rsidRPr="00A97971" w:rsidRDefault="00A97971" w:rsidP="00A97971">
      <w:pPr>
        <w:spacing w:line="480" w:lineRule="exact"/>
        <w:ind w:left="0" w:firstLine="480"/>
        <w:rPr>
          <w:color w:val="000000"/>
        </w:rPr>
      </w:pPr>
      <w:r w:rsidRPr="00A97971">
        <w:rPr>
          <w:rFonts w:ascii="Times New Roman" w:hint="eastAsia"/>
          <w:color w:val="000000"/>
          <w:szCs w:val="24"/>
        </w:rPr>
        <w:t>经</w:t>
      </w:r>
      <w:r w:rsidRPr="00A97971">
        <w:rPr>
          <w:rFonts w:ascii="Times New Roman"/>
          <w:color w:val="000000"/>
          <w:szCs w:val="24"/>
        </w:rPr>
        <w:t>监测，</w:t>
      </w:r>
      <w:r w:rsidRPr="00A97971">
        <w:rPr>
          <w:rFonts w:ascii="Times New Roman" w:hint="eastAsia"/>
          <w:szCs w:val="24"/>
        </w:rPr>
        <w:t>打磨、</w:t>
      </w:r>
      <w:r w:rsidRPr="00A97971">
        <w:rPr>
          <w:rFonts w:hint="eastAsia"/>
          <w:color w:val="000000"/>
          <w:kern w:val="2"/>
          <w:szCs w:val="24"/>
        </w:rPr>
        <w:t>喷漆</w:t>
      </w:r>
      <w:r w:rsidRPr="00A97971">
        <w:rPr>
          <w:rFonts w:ascii="Times New Roman" w:hint="eastAsia"/>
          <w:color w:val="000000"/>
          <w:szCs w:val="24"/>
        </w:rPr>
        <w:t>废气排放口</w:t>
      </w:r>
      <w:r w:rsidRPr="00A97971">
        <w:rPr>
          <w:rFonts w:hint="eastAsia"/>
          <w:color w:val="000000"/>
          <w:kern w:val="2"/>
          <w:szCs w:val="24"/>
        </w:rPr>
        <w:t>中</w:t>
      </w:r>
      <w:r w:rsidRPr="00A97971">
        <w:rPr>
          <w:rFonts w:hint="eastAsia"/>
          <w:color w:val="000000"/>
          <w:szCs w:val="24"/>
        </w:rPr>
        <w:t>各污染物</w:t>
      </w:r>
      <w:r w:rsidRPr="00A97971">
        <w:rPr>
          <w:color w:val="000000"/>
          <w:szCs w:val="24"/>
        </w:rPr>
        <w:t>最大</w:t>
      </w:r>
      <w:r w:rsidRPr="00A97971">
        <w:rPr>
          <w:rFonts w:hint="eastAsia"/>
          <w:color w:val="000000"/>
          <w:szCs w:val="24"/>
        </w:rPr>
        <w:t>小时平均</w:t>
      </w:r>
      <w:r w:rsidRPr="00A97971">
        <w:rPr>
          <w:color w:val="000000"/>
          <w:szCs w:val="24"/>
        </w:rPr>
        <w:t>浓度分别为</w:t>
      </w:r>
      <w:r w:rsidRPr="00A97971">
        <w:rPr>
          <w:rFonts w:hint="eastAsia"/>
          <w:color w:val="000000"/>
          <w:szCs w:val="24"/>
        </w:rPr>
        <w:t>：</w:t>
      </w:r>
      <w:r w:rsidRPr="00A97971">
        <w:rPr>
          <w:rFonts w:hint="eastAsia"/>
          <w:color w:val="000000"/>
          <w:kern w:val="2"/>
          <w:szCs w:val="24"/>
        </w:rPr>
        <w:t>非甲烷</w:t>
      </w:r>
      <w:r w:rsidRPr="00A97971">
        <w:rPr>
          <w:rFonts w:hAnsi="宋体" w:hint="eastAsia"/>
          <w:color w:val="000000"/>
        </w:rPr>
        <w:t>总烃5.13</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、颗粒物79.6</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、二甲苯</w:t>
      </w:r>
      <w:r w:rsidRPr="00A97971">
        <w:rPr>
          <w:rFonts w:hAnsi="宋体" w:hint="eastAsia"/>
          <w:szCs w:val="21"/>
        </w:rPr>
        <w:t>＜0.01</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，对应最大排放速率分别为</w:t>
      </w:r>
      <w:r w:rsidRPr="00A97971">
        <w:rPr>
          <w:rFonts w:hint="eastAsia"/>
          <w:color w:val="000000"/>
          <w:kern w:val="2"/>
          <w:szCs w:val="24"/>
        </w:rPr>
        <w:t>非甲烷</w:t>
      </w:r>
      <w:r w:rsidRPr="00A97971">
        <w:rPr>
          <w:rFonts w:hAnsi="宋体" w:hint="eastAsia"/>
          <w:color w:val="000000"/>
        </w:rPr>
        <w:t>总烃0.11kg/h、颗粒物1.70kg/h。可见，</w:t>
      </w:r>
      <w:r w:rsidRPr="00A97971">
        <w:rPr>
          <w:rFonts w:hint="eastAsia"/>
          <w:color w:val="000000"/>
          <w:kern w:val="2"/>
          <w:szCs w:val="24"/>
        </w:rPr>
        <w:t>非甲烷</w:t>
      </w:r>
      <w:r w:rsidRPr="00A97971">
        <w:rPr>
          <w:rFonts w:hAnsi="宋体" w:hint="eastAsia"/>
          <w:color w:val="000000"/>
        </w:rPr>
        <w:t>总烃、颗粒物、二甲苯排放浓度和速率均符合《大气污染物综合排放标准》（GB16297-1996）新污染源中的二级标准排放</w:t>
      </w:r>
      <w:r w:rsidRPr="00A97971">
        <w:rPr>
          <w:rFonts w:hint="eastAsia"/>
          <w:color w:val="000000"/>
        </w:rPr>
        <w:t>限值要求。</w:t>
      </w:r>
    </w:p>
    <w:p w:rsidR="00A97971" w:rsidRPr="00A97971" w:rsidRDefault="00A97971" w:rsidP="00A97971">
      <w:pPr>
        <w:adjustRightInd w:val="0"/>
        <w:snapToGrid w:val="0"/>
        <w:ind w:left="0" w:firstLine="480"/>
        <w:rPr>
          <w:color w:val="000000"/>
        </w:rPr>
      </w:pPr>
      <w:r w:rsidRPr="00A97971">
        <w:rPr>
          <w:rFonts w:ascii="Times New Roman" w:hint="eastAsia"/>
          <w:szCs w:val="24"/>
        </w:rPr>
        <w:t>打磨、</w:t>
      </w:r>
      <w:r w:rsidRPr="00A97971">
        <w:rPr>
          <w:rFonts w:hint="eastAsia"/>
          <w:color w:val="000000"/>
          <w:kern w:val="2"/>
          <w:szCs w:val="24"/>
        </w:rPr>
        <w:t>喷漆</w:t>
      </w:r>
      <w:r w:rsidRPr="00A97971">
        <w:rPr>
          <w:rFonts w:ascii="Times New Roman" w:hint="eastAsia"/>
          <w:color w:val="000000"/>
          <w:szCs w:val="24"/>
        </w:rPr>
        <w:t>废气排放口</w:t>
      </w:r>
      <w:r w:rsidRPr="00A97971">
        <w:rPr>
          <w:rFonts w:hint="eastAsia"/>
          <w:color w:val="000000"/>
          <w:kern w:val="2"/>
          <w:szCs w:val="24"/>
        </w:rPr>
        <w:t>中其它污染物</w:t>
      </w:r>
      <w:r w:rsidRPr="00A97971">
        <w:rPr>
          <w:color w:val="000000"/>
          <w:szCs w:val="24"/>
        </w:rPr>
        <w:t>最大</w:t>
      </w:r>
      <w:r w:rsidRPr="00A97971">
        <w:rPr>
          <w:rFonts w:hint="eastAsia"/>
          <w:color w:val="000000"/>
          <w:szCs w:val="24"/>
        </w:rPr>
        <w:t>小时平均</w:t>
      </w:r>
      <w:r w:rsidRPr="00A97971">
        <w:rPr>
          <w:color w:val="000000"/>
          <w:szCs w:val="24"/>
        </w:rPr>
        <w:t>浓度为</w:t>
      </w:r>
      <w:r w:rsidRPr="00A97971">
        <w:rPr>
          <w:rFonts w:hint="eastAsia"/>
          <w:color w:val="000000"/>
          <w:szCs w:val="24"/>
        </w:rPr>
        <w:t>：</w:t>
      </w:r>
      <w:r w:rsidRPr="00A97971">
        <w:rPr>
          <w:rFonts w:hint="eastAsia"/>
          <w:color w:val="000000"/>
          <w:kern w:val="2"/>
          <w:szCs w:val="24"/>
        </w:rPr>
        <w:t>乙酸乙酯</w:t>
      </w:r>
      <w:r w:rsidRPr="00A97971">
        <w:rPr>
          <w:rFonts w:hint="eastAsia"/>
          <w:color w:val="000000"/>
          <w:szCs w:val="24"/>
        </w:rPr>
        <w:t>5.96</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w:t>
      </w:r>
      <w:r w:rsidRPr="00A97971">
        <w:rPr>
          <w:rFonts w:hint="eastAsia"/>
          <w:color w:val="000000"/>
          <w:kern w:val="2"/>
          <w:szCs w:val="24"/>
        </w:rPr>
        <w:t>乙酸丁酯6.32</w:t>
      </w:r>
      <w:r w:rsidRPr="00A97971">
        <w:rPr>
          <w:rFonts w:ascii="Times New Roman" w:hint="eastAsia"/>
          <w:sz w:val="21"/>
          <w:szCs w:val="21"/>
        </w:rPr>
        <w:t>mg/m</w:t>
      </w:r>
      <w:r w:rsidRPr="00A97971">
        <w:rPr>
          <w:rFonts w:ascii="Times New Roman" w:hint="eastAsia"/>
          <w:sz w:val="21"/>
          <w:szCs w:val="21"/>
          <w:vertAlign w:val="superscript"/>
        </w:rPr>
        <w:t>3</w:t>
      </w:r>
      <w:r w:rsidRPr="00A97971">
        <w:rPr>
          <w:rFonts w:hAnsi="宋体" w:hint="eastAsia"/>
          <w:color w:val="000000"/>
        </w:rPr>
        <w:t>，对应最大排放速率分别为</w:t>
      </w:r>
      <w:r w:rsidRPr="00A97971">
        <w:rPr>
          <w:rFonts w:hint="eastAsia"/>
          <w:color w:val="000000"/>
          <w:kern w:val="2"/>
          <w:szCs w:val="24"/>
        </w:rPr>
        <w:t>乙酸乙酯</w:t>
      </w:r>
      <w:r w:rsidRPr="00A97971">
        <w:rPr>
          <w:rFonts w:hAnsi="宋体" w:hint="eastAsia"/>
          <w:color w:val="000000"/>
        </w:rPr>
        <w:t>0.13kg/h、</w:t>
      </w:r>
      <w:r w:rsidRPr="00A97971">
        <w:rPr>
          <w:rFonts w:hint="eastAsia"/>
          <w:color w:val="000000"/>
          <w:kern w:val="2"/>
          <w:szCs w:val="24"/>
        </w:rPr>
        <w:t>乙酸丁酯</w:t>
      </w:r>
      <w:r w:rsidRPr="00A97971">
        <w:rPr>
          <w:rFonts w:hAnsi="宋体" w:hint="eastAsia"/>
          <w:color w:val="000000"/>
        </w:rPr>
        <w:t>0.14kg/h。可见，</w:t>
      </w:r>
      <w:r w:rsidRPr="00A97971">
        <w:rPr>
          <w:rFonts w:hint="eastAsia"/>
          <w:color w:val="000000"/>
          <w:kern w:val="2"/>
          <w:szCs w:val="24"/>
        </w:rPr>
        <w:t>乙酸乙酯、乙酸丁酯的</w:t>
      </w:r>
      <w:r w:rsidRPr="00A97971">
        <w:rPr>
          <w:rFonts w:hAnsi="宋体" w:hint="eastAsia"/>
          <w:color w:val="000000"/>
        </w:rPr>
        <w:t>排放浓度和速率均符合其相应的排放</w:t>
      </w:r>
      <w:r w:rsidRPr="00A97971">
        <w:rPr>
          <w:rFonts w:hint="eastAsia"/>
          <w:color w:val="000000"/>
        </w:rPr>
        <w:t>限值要求。</w:t>
      </w:r>
    </w:p>
    <w:p w:rsidR="00A97971" w:rsidRPr="00A97971" w:rsidRDefault="00A97971" w:rsidP="00A97971">
      <w:pPr>
        <w:adjustRightInd w:val="0"/>
        <w:snapToGrid w:val="0"/>
        <w:ind w:left="0" w:firstLine="480"/>
        <w:rPr>
          <w:rFonts w:ascii="Times New Roman"/>
          <w:szCs w:val="24"/>
        </w:rPr>
      </w:pPr>
      <w:r w:rsidRPr="00A97971">
        <w:rPr>
          <w:rFonts w:ascii="Times New Roman"/>
          <w:szCs w:val="24"/>
        </w:rPr>
        <w:t>厂界无组织废气中颗粒物最大浓度为</w:t>
      </w:r>
      <w:r w:rsidRPr="00A97971">
        <w:rPr>
          <w:rFonts w:ascii="Times New Roman" w:hint="eastAsia"/>
          <w:szCs w:val="24"/>
        </w:rPr>
        <w:t>0.308</w:t>
      </w:r>
      <w:r w:rsidRPr="00A97971">
        <w:rPr>
          <w:rFonts w:ascii="Times New Roman"/>
          <w:szCs w:val="24"/>
        </w:rPr>
        <w:t>mg/m</w:t>
      </w:r>
      <w:r w:rsidRPr="00A97971">
        <w:rPr>
          <w:rFonts w:ascii="Times New Roman"/>
          <w:szCs w:val="24"/>
          <w:vertAlign w:val="superscript"/>
        </w:rPr>
        <w:t>3</w:t>
      </w:r>
      <w:r w:rsidRPr="00A97971">
        <w:rPr>
          <w:rFonts w:ascii="Times New Roman"/>
          <w:szCs w:val="24"/>
        </w:rPr>
        <w:t>、非甲烷总烃最大浓度为</w:t>
      </w:r>
      <w:r w:rsidRPr="00A97971">
        <w:rPr>
          <w:rFonts w:ascii="Times New Roman" w:hint="eastAsia"/>
          <w:szCs w:val="24"/>
        </w:rPr>
        <w:t>1.60</w:t>
      </w:r>
      <w:r w:rsidRPr="00A97971">
        <w:rPr>
          <w:rFonts w:ascii="Times New Roman"/>
          <w:szCs w:val="24"/>
        </w:rPr>
        <w:t>mg/m</w:t>
      </w:r>
      <w:r w:rsidRPr="00A97971">
        <w:rPr>
          <w:rFonts w:ascii="Times New Roman"/>
          <w:szCs w:val="24"/>
          <w:vertAlign w:val="superscript"/>
        </w:rPr>
        <w:t>3</w:t>
      </w:r>
      <w:r w:rsidRPr="00A97971">
        <w:rPr>
          <w:rFonts w:ascii="Times New Roman" w:hint="eastAsia"/>
          <w:szCs w:val="24"/>
        </w:rPr>
        <w:t>、二甲苯</w:t>
      </w:r>
      <w:r w:rsidRPr="00A97971">
        <w:rPr>
          <w:rFonts w:ascii="Times New Roman"/>
          <w:szCs w:val="24"/>
        </w:rPr>
        <w:t>最大浓度</w:t>
      </w:r>
      <w:r w:rsidRPr="00A97971">
        <w:rPr>
          <w:rFonts w:hAnsi="宋体" w:hint="eastAsia"/>
          <w:szCs w:val="21"/>
        </w:rPr>
        <w:t>＜0.01，可见</w:t>
      </w:r>
      <w:r w:rsidRPr="00A97971">
        <w:rPr>
          <w:rFonts w:ascii="Times New Roman"/>
          <w:szCs w:val="24"/>
        </w:rPr>
        <w:t>厂界</w:t>
      </w:r>
      <w:r w:rsidRPr="00A97971">
        <w:rPr>
          <w:rFonts w:ascii="Times New Roman" w:hint="eastAsia"/>
          <w:szCs w:val="24"/>
        </w:rPr>
        <w:t>四周各监测点</w:t>
      </w:r>
      <w:r w:rsidRPr="00A97971">
        <w:rPr>
          <w:rFonts w:ascii="Times New Roman"/>
          <w:szCs w:val="24"/>
        </w:rPr>
        <w:t>颗粒物</w:t>
      </w:r>
      <w:r w:rsidRPr="00A97971">
        <w:rPr>
          <w:rFonts w:ascii="Times New Roman" w:hint="eastAsia"/>
          <w:szCs w:val="24"/>
        </w:rPr>
        <w:t>、二甲苯、</w:t>
      </w:r>
      <w:r w:rsidRPr="00A97971">
        <w:rPr>
          <w:rFonts w:ascii="Times New Roman"/>
          <w:szCs w:val="24"/>
        </w:rPr>
        <w:t>非甲烷总烃均符合《大气污染物综合排放标准》</w:t>
      </w:r>
      <w:r w:rsidRPr="00A97971">
        <w:rPr>
          <w:rFonts w:ascii="Times New Roman"/>
          <w:szCs w:val="24"/>
        </w:rPr>
        <w:t>(GB16297-1996)</w:t>
      </w:r>
      <w:r w:rsidRPr="00A97971">
        <w:rPr>
          <w:rFonts w:ascii="Times New Roman"/>
          <w:szCs w:val="24"/>
        </w:rPr>
        <w:t>表</w:t>
      </w:r>
      <w:r w:rsidRPr="00A97971">
        <w:rPr>
          <w:rFonts w:ascii="Times New Roman"/>
          <w:szCs w:val="24"/>
        </w:rPr>
        <w:t>2</w:t>
      </w:r>
      <w:r w:rsidRPr="00A97971">
        <w:rPr>
          <w:rFonts w:ascii="Times New Roman"/>
          <w:szCs w:val="24"/>
        </w:rPr>
        <w:t>无组织排放监控浓度限值要求。</w:t>
      </w:r>
    </w:p>
    <w:p w:rsidR="00A97971" w:rsidRPr="00A97971" w:rsidRDefault="00A97971" w:rsidP="00A97971">
      <w:pPr>
        <w:adjustRightInd w:val="0"/>
        <w:snapToGrid w:val="0"/>
        <w:ind w:left="0" w:firstLine="480"/>
        <w:rPr>
          <w:rFonts w:ascii="Times New Roman"/>
          <w:szCs w:val="24"/>
        </w:rPr>
      </w:pPr>
      <w:r w:rsidRPr="00A97971">
        <w:rPr>
          <w:rFonts w:ascii="Times New Roman" w:hint="eastAsia"/>
          <w:szCs w:val="24"/>
        </w:rPr>
        <w:t>废气净化处理设施对主要污染物</w:t>
      </w:r>
      <w:r w:rsidRPr="00A97971">
        <w:rPr>
          <w:rFonts w:hint="eastAsia"/>
          <w:color w:val="000000"/>
          <w:kern w:val="2"/>
          <w:szCs w:val="24"/>
        </w:rPr>
        <w:t>非甲烷</w:t>
      </w:r>
      <w:r w:rsidRPr="00A97971">
        <w:rPr>
          <w:rFonts w:hAnsi="宋体" w:hint="eastAsia"/>
          <w:color w:val="000000"/>
        </w:rPr>
        <w:t>总烃、二甲苯的去除效率分别达到90.6%、98.6%，达到设计去除效率90%的要求。</w:t>
      </w:r>
    </w:p>
    <w:p w:rsidR="00A97971" w:rsidRDefault="00A97971" w:rsidP="00A97971">
      <w:pPr>
        <w:adjustRightInd w:val="0"/>
        <w:snapToGrid w:val="0"/>
        <w:ind w:left="0" w:firstLineChars="0" w:firstLine="0"/>
        <w:outlineLvl w:val="2"/>
        <w:rPr>
          <w:rFonts w:ascii="Times New Roman"/>
          <w:b/>
          <w:szCs w:val="24"/>
        </w:rPr>
      </w:pPr>
      <w:bookmarkStart w:id="323" w:name="_Toc515607620"/>
    </w:p>
    <w:p w:rsidR="00A97971" w:rsidRPr="00A97971" w:rsidRDefault="00A97971" w:rsidP="00A97971">
      <w:pPr>
        <w:adjustRightInd w:val="0"/>
        <w:snapToGrid w:val="0"/>
        <w:ind w:left="0" w:firstLineChars="0" w:firstLine="0"/>
        <w:outlineLvl w:val="2"/>
        <w:rPr>
          <w:rFonts w:ascii="Times New Roman"/>
        </w:rPr>
      </w:pPr>
      <w:r w:rsidRPr="00A97971">
        <w:rPr>
          <w:rFonts w:ascii="Times New Roman"/>
          <w:b/>
          <w:szCs w:val="24"/>
        </w:rPr>
        <w:t>10.1.</w:t>
      </w:r>
      <w:r>
        <w:rPr>
          <w:rFonts w:ascii="Times New Roman" w:hint="eastAsia"/>
          <w:b/>
          <w:szCs w:val="24"/>
        </w:rPr>
        <w:t>3</w:t>
      </w:r>
      <w:r w:rsidRPr="00A97971">
        <w:rPr>
          <w:rFonts w:ascii="Times New Roman"/>
        </w:rPr>
        <w:t xml:space="preserve"> </w:t>
      </w:r>
      <w:r w:rsidRPr="00A97971">
        <w:rPr>
          <w:rFonts w:ascii="Times New Roman" w:hint="eastAsia"/>
          <w:b/>
          <w:szCs w:val="24"/>
        </w:rPr>
        <w:t>总量</w:t>
      </w:r>
      <w:bookmarkEnd w:id="323"/>
    </w:p>
    <w:p w:rsidR="00A97971" w:rsidRPr="00A97971" w:rsidRDefault="00A97971" w:rsidP="00A97971">
      <w:pPr>
        <w:ind w:left="0" w:firstLineChars="150" w:firstLine="360"/>
        <w:rPr>
          <w:rFonts w:ascii="Times New Roman"/>
          <w:szCs w:val="24"/>
        </w:rPr>
      </w:pPr>
      <w:r w:rsidRPr="00A97971">
        <w:rPr>
          <w:rFonts w:ascii="Times New Roman" w:hint="eastAsia"/>
          <w:szCs w:val="24"/>
        </w:rPr>
        <w:t xml:space="preserve"> </w:t>
      </w:r>
      <w:r w:rsidRPr="00A97971">
        <w:rPr>
          <w:rFonts w:ascii="Times New Roman" w:hint="eastAsia"/>
          <w:szCs w:val="24"/>
        </w:rPr>
        <w:t>经核算，</w:t>
      </w:r>
      <w:r w:rsidRPr="00A97971">
        <w:rPr>
          <w:rFonts w:hAnsi="宋体" w:hint="eastAsia"/>
          <w:szCs w:val="21"/>
        </w:rPr>
        <w:t>企业目前实际</w:t>
      </w:r>
      <w:r w:rsidRPr="00A97971">
        <w:rPr>
          <w:rFonts w:hAnsi="宋体"/>
          <w:szCs w:val="21"/>
          <w:lang w:val="fr-FR"/>
        </w:rPr>
        <w:t>外排CODcr为</w:t>
      </w:r>
      <w:r w:rsidRPr="00A97971">
        <w:rPr>
          <w:rFonts w:hAnsi="宋体" w:hint="eastAsia"/>
          <w:szCs w:val="21"/>
        </w:rPr>
        <w:t>0.039</w:t>
      </w:r>
      <w:r w:rsidRPr="00A97971">
        <w:rPr>
          <w:rFonts w:hAnsi="宋体"/>
          <w:szCs w:val="21"/>
        </w:rPr>
        <w:t>t/a</w:t>
      </w:r>
      <w:r w:rsidRPr="00A97971">
        <w:rPr>
          <w:rFonts w:hAnsi="宋体"/>
          <w:szCs w:val="21"/>
          <w:lang w:val="fr-FR"/>
        </w:rPr>
        <w:t>，</w:t>
      </w:r>
      <w:r w:rsidRPr="00A97971">
        <w:rPr>
          <w:rFonts w:hAnsi="宋体" w:hint="eastAsia"/>
          <w:szCs w:val="21"/>
        </w:rPr>
        <w:t>NH</w:t>
      </w:r>
      <w:r w:rsidRPr="00A97971">
        <w:rPr>
          <w:rFonts w:hAnsi="宋体" w:hint="eastAsia"/>
          <w:szCs w:val="21"/>
          <w:vertAlign w:val="subscript"/>
        </w:rPr>
        <w:t>3</w:t>
      </w:r>
      <w:r w:rsidRPr="00A97971">
        <w:rPr>
          <w:rFonts w:hAnsi="宋体" w:hint="eastAsia"/>
          <w:szCs w:val="21"/>
        </w:rPr>
        <w:t>-N为0.007</w:t>
      </w:r>
      <w:r w:rsidRPr="00A97971">
        <w:rPr>
          <w:rFonts w:hAnsi="宋体"/>
          <w:szCs w:val="21"/>
        </w:rPr>
        <w:t>t/a</w:t>
      </w:r>
      <w:r w:rsidRPr="00A97971">
        <w:rPr>
          <w:rFonts w:hAnsi="宋体" w:hint="eastAsia"/>
          <w:szCs w:val="21"/>
          <w:lang w:val="fr-FR"/>
        </w:rPr>
        <w:t>，</w:t>
      </w:r>
      <w:r w:rsidRPr="00A97971">
        <w:rPr>
          <w:rFonts w:hAnsi="宋体" w:hint="eastAsia"/>
          <w:szCs w:val="21"/>
        </w:rPr>
        <w:t>VOCs（以非甲烷总烃计）为0.264t</w:t>
      </w:r>
      <w:r w:rsidRPr="00A97971">
        <w:rPr>
          <w:rFonts w:hAnsi="宋体"/>
          <w:szCs w:val="21"/>
        </w:rPr>
        <w:t>/a</w:t>
      </w:r>
      <w:r w:rsidRPr="00A97971">
        <w:rPr>
          <w:rFonts w:hAnsi="宋体" w:hint="eastAsia"/>
          <w:szCs w:val="21"/>
        </w:rPr>
        <w:t>，均符合审批总量指标</w:t>
      </w:r>
      <w:r w:rsidRPr="00A97971">
        <w:rPr>
          <w:rFonts w:hAnsi="宋体"/>
          <w:szCs w:val="21"/>
        </w:rPr>
        <w:t>要求</w:t>
      </w:r>
      <w:r w:rsidRPr="00A97971">
        <w:rPr>
          <w:rFonts w:hAnsi="宋体" w:hint="eastAsia"/>
          <w:szCs w:val="21"/>
        </w:rPr>
        <w:t>。</w:t>
      </w:r>
    </w:p>
    <w:p w:rsidR="00A97971" w:rsidRDefault="00A97971" w:rsidP="00A97971">
      <w:pPr>
        <w:adjustRightInd w:val="0"/>
        <w:snapToGrid w:val="0"/>
        <w:ind w:leftChars="-170" w:left="-408" w:firstLineChars="60" w:firstLine="168"/>
        <w:outlineLvl w:val="1"/>
        <w:rPr>
          <w:rFonts w:ascii="Times New Roman" w:eastAsia="黑体"/>
          <w:sz w:val="28"/>
          <w:szCs w:val="28"/>
        </w:rPr>
      </w:pPr>
      <w:bookmarkStart w:id="324" w:name="_Toc515607621"/>
    </w:p>
    <w:p w:rsidR="00A97971" w:rsidRPr="00A97971" w:rsidRDefault="00A97971" w:rsidP="00A97971">
      <w:pPr>
        <w:adjustRightInd w:val="0"/>
        <w:snapToGrid w:val="0"/>
        <w:ind w:leftChars="-170" w:left="-408" w:firstLineChars="60" w:firstLine="168"/>
        <w:outlineLvl w:val="1"/>
        <w:rPr>
          <w:rFonts w:ascii="Times New Roman" w:eastAsia="黑体"/>
          <w:sz w:val="28"/>
          <w:szCs w:val="28"/>
        </w:rPr>
      </w:pPr>
      <w:r w:rsidRPr="00A97971">
        <w:rPr>
          <w:rFonts w:ascii="Times New Roman" w:eastAsia="黑体" w:hint="eastAsia"/>
          <w:sz w:val="28"/>
          <w:szCs w:val="28"/>
        </w:rPr>
        <w:t xml:space="preserve"> </w:t>
      </w:r>
      <w:r w:rsidRPr="00A97971">
        <w:rPr>
          <w:rFonts w:ascii="Times New Roman" w:eastAsia="黑体"/>
          <w:sz w:val="28"/>
          <w:szCs w:val="28"/>
        </w:rPr>
        <w:t>10.2</w:t>
      </w:r>
      <w:r w:rsidRPr="00A97971">
        <w:rPr>
          <w:rFonts w:ascii="Times New Roman" w:eastAsia="黑体" w:hint="eastAsia"/>
          <w:sz w:val="28"/>
          <w:szCs w:val="28"/>
        </w:rPr>
        <w:t>工程建设对环境的影响</w:t>
      </w:r>
      <w:bookmarkEnd w:id="324"/>
    </w:p>
    <w:p w:rsidR="00A97971" w:rsidRPr="00A97971" w:rsidRDefault="00A97971" w:rsidP="00A97971">
      <w:pPr>
        <w:adjustRightInd w:val="0"/>
        <w:snapToGrid w:val="0"/>
        <w:ind w:left="0" w:firstLine="480"/>
      </w:pPr>
      <w:r w:rsidRPr="00A97971">
        <w:rPr>
          <w:rFonts w:hint="eastAsia"/>
          <w:szCs w:val="24"/>
        </w:rPr>
        <w:t>项目</w:t>
      </w:r>
      <w:r w:rsidRPr="00A97971">
        <w:rPr>
          <w:szCs w:val="24"/>
        </w:rPr>
        <w:t>建设期间和试运行期间未发生污染事故和环境纠纷。</w:t>
      </w:r>
    </w:p>
    <w:p w:rsidR="00A97971" w:rsidRPr="00A97971" w:rsidRDefault="00A97971" w:rsidP="00A97971">
      <w:pPr>
        <w:ind w:left="0" w:firstLineChars="0" w:firstLine="0"/>
        <w:rPr>
          <w:rFonts w:ascii="Times New Roman" w:eastAsia="黑体"/>
          <w:color w:val="FF0000"/>
          <w:sz w:val="28"/>
          <w:szCs w:val="28"/>
        </w:rPr>
      </w:pPr>
      <w:bookmarkStart w:id="325" w:name="_Toc17539"/>
      <w:bookmarkStart w:id="326" w:name="_Toc5859"/>
      <w:bookmarkStart w:id="327" w:name="_Toc3362"/>
      <w:bookmarkStart w:id="328" w:name="_Toc515607622"/>
      <w:r w:rsidRPr="00A97971">
        <w:rPr>
          <w:rFonts w:ascii="Times New Roman" w:eastAsia="黑体"/>
          <w:sz w:val="28"/>
          <w:szCs w:val="28"/>
        </w:rPr>
        <w:lastRenderedPageBreak/>
        <w:t>10.3</w:t>
      </w:r>
      <w:r w:rsidRPr="00A97971">
        <w:rPr>
          <w:rFonts w:ascii="Times New Roman" w:eastAsia="黑体"/>
          <w:sz w:val="28"/>
          <w:szCs w:val="28"/>
        </w:rPr>
        <w:t>建议</w:t>
      </w:r>
      <w:bookmarkEnd w:id="325"/>
      <w:bookmarkEnd w:id="326"/>
      <w:bookmarkEnd w:id="327"/>
      <w:bookmarkEnd w:id="328"/>
      <w:r w:rsidRPr="00A97971">
        <w:rPr>
          <w:rFonts w:ascii="Times New Roman" w:eastAsia="黑体"/>
          <w:sz w:val="28"/>
          <w:szCs w:val="28"/>
        </w:rPr>
        <w:t xml:space="preserve"> </w:t>
      </w:r>
    </w:p>
    <w:p w:rsidR="00A97971" w:rsidRPr="00A97971" w:rsidRDefault="00A97971" w:rsidP="00A97971">
      <w:pPr>
        <w:ind w:left="0" w:firstLine="480"/>
        <w:rPr>
          <w:rFonts w:ascii="Times New Roman"/>
          <w:szCs w:val="24"/>
        </w:rPr>
      </w:pPr>
      <w:bookmarkStart w:id="329" w:name="_Toc341085314"/>
      <w:r w:rsidRPr="00A97971">
        <w:rPr>
          <w:rFonts w:ascii="Times New Roman"/>
          <w:szCs w:val="24"/>
        </w:rPr>
        <w:t>（</w:t>
      </w:r>
      <w:r w:rsidRPr="00A97971">
        <w:rPr>
          <w:rFonts w:ascii="Times New Roman"/>
          <w:szCs w:val="24"/>
        </w:rPr>
        <w:t>1</w:t>
      </w:r>
      <w:r w:rsidRPr="00A97971">
        <w:rPr>
          <w:rFonts w:ascii="Times New Roman"/>
          <w:szCs w:val="24"/>
        </w:rPr>
        <w:t>）</w:t>
      </w:r>
      <w:r w:rsidRPr="00A97971">
        <w:rPr>
          <w:lang w:val="zh-CN"/>
        </w:rPr>
        <w:t>建立健全环境保护管理制度</w:t>
      </w:r>
      <w:r w:rsidRPr="00A97971">
        <w:rPr>
          <w:rFonts w:hint="eastAsia"/>
          <w:lang w:val="zh-CN"/>
        </w:rPr>
        <w:t>，</w:t>
      </w:r>
      <w:r w:rsidRPr="00A97971">
        <w:rPr>
          <w:lang w:val="zh-CN"/>
        </w:rPr>
        <w:t>做好日常环境保护工作。</w:t>
      </w:r>
    </w:p>
    <w:p w:rsidR="00A97971" w:rsidRPr="00A97971" w:rsidRDefault="00A97971" w:rsidP="00A97971">
      <w:pPr>
        <w:ind w:left="0" w:firstLine="480"/>
        <w:rPr>
          <w:lang w:val="zh-CN"/>
        </w:rPr>
      </w:pPr>
      <w:r w:rsidRPr="00A97971">
        <w:rPr>
          <w:rFonts w:ascii="Times New Roman"/>
          <w:szCs w:val="24"/>
        </w:rPr>
        <w:t>（</w:t>
      </w:r>
      <w:r w:rsidRPr="00A97971">
        <w:rPr>
          <w:rFonts w:ascii="Times New Roman"/>
          <w:szCs w:val="24"/>
        </w:rPr>
        <w:t>2</w:t>
      </w:r>
      <w:r w:rsidRPr="00A97971">
        <w:rPr>
          <w:rFonts w:ascii="Times New Roman"/>
          <w:szCs w:val="24"/>
        </w:rPr>
        <w:t>）</w:t>
      </w:r>
      <w:r w:rsidRPr="00A97971">
        <w:rPr>
          <w:rFonts w:hint="eastAsia"/>
          <w:lang w:val="zh-CN"/>
        </w:rPr>
        <w:t>加强</w:t>
      </w:r>
      <w:r w:rsidRPr="00A97971">
        <w:rPr>
          <w:rFonts w:ascii="微软雅黑" w:hint="eastAsia"/>
          <w:bCs/>
          <w:shd w:val="clear" w:color="auto" w:fill="FFFFFF"/>
        </w:rPr>
        <w:t>废气治理设施的维护和管理，定期更换活性炭；进一步对无组织排放焊接废气的收集处理，建设废气污染物排放</w:t>
      </w:r>
      <w:r w:rsidRPr="00A97971">
        <w:rPr>
          <w:rFonts w:hint="eastAsia"/>
          <w:lang w:val="zh-CN"/>
        </w:rPr>
        <w:t>。</w:t>
      </w:r>
    </w:p>
    <w:p w:rsidR="00A97971" w:rsidRPr="00A97971" w:rsidRDefault="00A97971" w:rsidP="00A97971">
      <w:pPr>
        <w:ind w:left="0" w:firstLine="480"/>
        <w:rPr>
          <w:lang w:val="zh-CN"/>
        </w:rPr>
      </w:pPr>
      <w:r w:rsidRPr="00A97971">
        <w:rPr>
          <w:rFonts w:ascii="Times New Roman"/>
          <w:szCs w:val="24"/>
        </w:rPr>
        <w:t>（</w:t>
      </w:r>
      <w:r w:rsidRPr="00A97971">
        <w:rPr>
          <w:rFonts w:ascii="Times New Roman" w:hint="eastAsia"/>
          <w:szCs w:val="24"/>
        </w:rPr>
        <w:t>3</w:t>
      </w:r>
      <w:r w:rsidRPr="00A97971">
        <w:rPr>
          <w:rFonts w:ascii="Times New Roman"/>
          <w:szCs w:val="24"/>
        </w:rPr>
        <w:t>）</w:t>
      </w:r>
      <w:r w:rsidRPr="00A97971">
        <w:rPr>
          <w:rFonts w:hint="eastAsia"/>
        </w:rPr>
        <w:t>加强</w:t>
      </w:r>
      <w:r w:rsidRPr="00A97971">
        <w:rPr>
          <w:rFonts w:hint="eastAsia"/>
          <w:lang w:val="zh-CN"/>
        </w:rPr>
        <w:t>固体废物的分类收集</w:t>
      </w:r>
      <w:r w:rsidRPr="00A97971">
        <w:rPr>
          <w:rFonts w:hint="eastAsia"/>
        </w:rPr>
        <w:t>管理，规范化</w:t>
      </w:r>
      <w:r w:rsidRPr="00A97971">
        <w:rPr>
          <w:rFonts w:hint="eastAsia"/>
          <w:lang w:val="zh-CN"/>
        </w:rPr>
        <w:t>危废储存场所，</w:t>
      </w:r>
      <w:r w:rsidRPr="00A97971">
        <w:rPr>
          <w:rFonts w:hint="eastAsia"/>
        </w:rPr>
        <w:t>做好台账记录。</w:t>
      </w:r>
    </w:p>
    <w:p w:rsidR="00A97971" w:rsidRPr="00A97971" w:rsidRDefault="00A97971" w:rsidP="00A97971">
      <w:pPr>
        <w:adjustRightInd w:val="0"/>
        <w:snapToGrid w:val="0"/>
        <w:ind w:left="0" w:firstLine="480"/>
      </w:pPr>
      <w:r w:rsidRPr="00A97971">
        <w:rPr>
          <w:rFonts w:ascii="Times New Roman"/>
          <w:szCs w:val="24"/>
        </w:rPr>
        <w:t>（</w:t>
      </w:r>
      <w:r w:rsidRPr="00A97971">
        <w:rPr>
          <w:rFonts w:ascii="Times New Roman" w:hint="eastAsia"/>
          <w:szCs w:val="24"/>
        </w:rPr>
        <w:t>4</w:t>
      </w:r>
      <w:r w:rsidRPr="00A97971">
        <w:rPr>
          <w:rFonts w:ascii="Times New Roman"/>
          <w:szCs w:val="24"/>
        </w:rPr>
        <w:t>）</w:t>
      </w:r>
      <w:r w:rsidRPr="00A97971">
        <w:rPr>
          <w:rFonts w:hint="eastAsia"/>
          <w:lang w:val="zh-CN"/>
        </w:rPr>
        <w:t>加强对各类设备和环保设施的日常维护，并按要求</w:t>
      </w:r>
      <w:r w:rsidRPr="00A97971">
        <w:rPr>
          <w:lang w:val="zh-CN"/>
        </w:rPr>
        <w:t>落实环境监测计划</w:t>
      </w:r>
      <w:r w:rsidRPr="00A97971">
        <w:rPr>
          <w:rFonts w:hint="eastAsia"/>
          <w:lang w:val="zh-CN"/>
        </w:rPr>
        <w:t>，确保其稳定达标排放</w:t>
      </w:r>
      <w:r w:rsidRPr="00A97971">
        <w:rPr>
          <w:lang w:val="zh-CN"/>
        </w:rPr>
        <w:t>。</w:t>
      </w:r>
      <w:r w:rsidRPr="00A97971">
        <w:rPr>
          <w:rFonts w:hint="eastAsia"/>
          <w:lang w:val="zh-CN"/>
        </w:rPr>
        <w:t xml:space="preserve"> </w:t>
      </w:r>
    </w:p>
    <w:p w:rsidR="00A97971" w:rsidRPr="00A97971" w:rsidRDefault="00A97971" w:rsidP="00A97971">
      <w:pPr>
        <w:adjustRightInd w:val="0"/>
        <w:snapToGrid w:val="0"/>
        <w:ind w:leftChars="-171" w:left="-410" w:firstLineChars="100" w:firstLine="280"/>
        <w:outlineLvl w:val="1"/>
        <w:rPr>
          <w:rFonts w:ascii="Times New Roman" w:eastAsia="黑体"/>
          <w:sz w:val="28"/>
          <w:szCs w:val="28"/>
        </w:rPr>
      </w:pPr>
      <w:bookmarkStart w:id="330" w:name="_Toc11808"/>
      <w:bookmarkStart w:id="331" w:name="_Toc445809682"/>
      <w:bookmarkStart w:id="332" w:name="_Toc511808096"/>
      <w:bookmarkStart w:id="333" w:name="_Toc515607623"/>
      <w:bookmarkStart w:id="334" w:name="_Toc446077198"/>
      <w:bookmarkStart w:id="335" w:name="_Toc32526"/>
      <w:bookmarkStart w:id="336" w:name="_Toc29728"/>
      <w:bookmarkStart w:id="337" w:name="_Toc445809948"/>
      <w:bookmarkStart w:id="338" w:name="_Toc414365706"/>
      <w:bookmarkStart w:id="339" w:name="_Toc414365597"/>
      <w:bookmarkStart w:id="340" w:name="_Toc414365810"/>
      <w:bookmarkStart w:id="341" w:name="_Toc446077141"/>
      <w:bookmarkStart w:id="342" w:name="_Toc508093706"/>
      <w:bookmarkStart w:id="343" w:name="_Toc22217"/>
      <w:r w:rsidRPr="00A97971">
        <w:rPr>
          <w:rFonts w:ascii="Times New Roman" w:eastAsia="黑体"/>
          <w:sz w:val="28"/>
          <w:szCs w:val="28"/>
        </w:rPr>
        <w:t>10.4</w:t>
      </w:r>
      <w:r w:rsidRPr="00A97971">
        <w:rPr>
          <w:rFonts w:ascii="Times New Roman" w:eastAsia="黑体"/>
          <w:sz w:val="28"/>
          <w:szCs w:val="28"/>
        </w:rPr>
        <w:t>总结论</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A97971" w:rsidRPr="00A97971" w:rsidRDefault="00A97971" w:rsidP="00A97971">
      <w:pPr>
        <w:adjustRightInd w:val="0"/>
        <w:snapToGrid w:val="0"/>
        <w:ind w:left="0" w:firstLine="480"/>
        <w:rPr>
          <w:rFonts w:ascii="Times New Roman"/>
          <w:szCs w:val="24"/>
        </w:rPr>
      </w:pPr>
      <w:r w:rsidRPr="00A97971">
        <w:rPr>
          <w:rFonts w:ascii="Times New Roman"/>
          <w:color w:val="000000"/>
          <w:szCs w:val="24"/>
        </w:rPr>
        <w:t>根据</w:t>
      </w:r>
      <w:r w:rsidRPr="00A97971">
        <w:rPr>
          <w:rFonts w:ascii="Times New Roman" w:hint="eastAsia"/>
          <w:color w:val="000000"/>
          <w:spacing w:val="-6"/>
          <w:szCs w:val="24"/>
        </w:rPr>
        <w:t>浙江兆山机电有限公司年产</w:t>
      </w:r>
      <w:r w:rsidRPr="00A97971">
        <w:rPr>
          <w:rFonts w:ascii="Times New Roman" w:hint="eastAsia"/>
          <w:color w:val="000000"/>
          <w:spacing w:val="-6"/>
          <w:szCs w:val="24"/>
        </w:rPr>
        <w:t>2500</w:t>
      </w:r>
      <w:r w:rsidRPr="00A97971">
        <w:rPr>
          <w:rFonts w:ascii="Times New Roman" w:hint="eastAsia"/>
          <w:color w:val="000000"/>
          <w:spacing w:val="-6"/>
          <w:szCs w:val="24"/>
        </w:rPr>
        <w:t>台高速四合一混合刺绣电脑绣花机生产线建设项目</w:t>
      </w:r>
      <w:r w:rsidRPr="00A97971">
        <w:rPr>
          <w:rFonts w:ascii="Times New Roman"/>
          <w:color w:val="000000"/>
          <w:spacing w:val="-6"/>
          <w:szCs w:val="24"/>
        </w:rPr>
        <w:t>环境保护设施竣工验收监测</w:t>
      </w:r>
      <w:r w:rsidRPr="00A97971">
        <w:rPr>
          <w:rFonts w:ascii="Times New Roman"/>
          <w:color w:val="000000"/>
          <w:szCs w:val="24"/>
        </w:rPr>
        <w:t>结果，该项目在实施过程及试运行中，按照建设项目环境保护</w:t>
      </w:r>
      <w:r w:rsidRPr="00A97971">
        <w:rPr>
          <w:rFonts w:ascii="Times New Roman"/>
          <w:color w:val="000000"/>
          <w:szCs w:val="24"/>
        </w:rPr>
        <w:t>“</w:t>
      </w:r>
      <w:r w:rsidRPr="00A97971">
        <w:rPr>
          <w:rFonts w:ascii="Times New Roman"/>
          <w:color w:val="000000"/>
          <w:szCs w:val="24"/>
        </w:rPr>
        <w:t>三同时</w:t>
      </w:r>
      <w:r w:rsidRPr="00A97971">
        <w:rPr>
          <w:rFonts w:ascii="Times New Roman"/>
          <w:color w:val="000000"/>
          <w:szCs w:val="24"/>
        </w:rPr>
        <w:t>”</w:t>
      </w:r>
      <w:r w:rsidRPr="00A97971">
        <w:rPr>
          <w:rFonts w:ascii="Times New Roman"/>
          <w:color w:val="000000"/>
          <w:szCs w:val="24"/>
        </w:rPr>
        <w:t>的有关要求，较好落实了环评报告书中要求的环保设施与措施，基本符合建设项目环境保护设施竣工验收条件。</w:t>
      </w:r>
    </w:p>
    <w:p w:rsidR="00A97971" w:rsidRDefault="00A97971" w:rsidP="00A97971">
      <w:pPr>
        <w:ind w:left="0" w:firstLineChars="0" w:firstLine="0"/>
        <w:rPr>
          <w:rFonts w:hAnsi="宋体"/>
          <w:szCs w:val="21"/>
          <w:lang w:val="fr-FR"/>
        </w:rPr>
        <w:sectPr w:rsidR="00A97971" w:rsidSect="00AA4984">
          <w:headerReference w:type="even" r:id="rId11"/>
          <w:headerReference w:type="default" r:id="rId12"/>
          <w:footerReference w:type="even" r:id="rId13"/>
          <w:footerReference w:type="default" r:id="rId14"/>
          <w:headerReference w:type="first" r:id="rId15"/>
          <w:footerReference w:type="first" r:id="rId16"/>
          <w:pgSz w:w="11906" w:h="16838"/>
          <w:pgMar w:top="1440" w:right="1133" w:bottom="1440" w:left="1418" w:header="851" w:footer="992" w:gutter="0"/>
          <w:cols w:space="425"/>
          <w:docGrid w:type="lines" w:linePitch="312"/>
        </w:sectPr>
      </w:pPr>
      <w:r w:rsidRPr="00A97971">
        <w:rPr>
          <w:rFonts w:hAnsi="宋体" w:hint="eastAsia"/>
          <w:szCs w:val="21"/>
          <w:lang w:val="fr-FR"/>
        </w:rPr>
        <w:br w:type="page"/>
      </w:r>
    </w:p>
    <w:p w:rsidR="00A97971" w:rsidRPr="00A97971" w:rsidRDefault="00A97971" w:rsidP="00A97971">
      <w:pPr>
        <w:ind w:left="0" w:firstLineChars="0" w:firstLine="0"/>
        <w:jc w:val="center"/>
        <w:outlineLvl w:val="0"/>
        <w:rPr>
          <w:rFonts w:ascii="Times New Roman"/>
          <w:b/>
          <w:sz w:val="32"/>
          <w:szCs w:val="32"/>
        </w:rPr>
      </w:pPr>
      <w:bookmarkStart w:id="344" w:name="_Toc508093707"/>
      <w:bookmarkStart w:id="345" w:name="_Toc511808097"/>
      <w:bookmarkStart w:id="346" w:name="_Toc9066"/>
      <w:bookmarkStart w:id="347" w:name="_Toc10872"/>
      <w:bookmarkStart w:id="348" w:name="_Toc27837"/>
      <w:bookmarkStart w:id="349" w:name="_Toc515607624"/>
      <w:r w:rsidRPr="00A97971">
        <w:rPr>
          <w:rFonts w:ascii="Times New Roman" w:hint="eastAsia"/>
          <w:b/>
          <w:sz w:val="32"/>
          <w:szCs w:val="32"/>
        </w:rPr>
        <w:lastRenderedPageBreak/>
        <w:t>十一</w:t>
      </w:r>
      <w:r w:rsidRPr="00A97971">
        <w:rPr>
          <w:rFonts w:ascii="Times New Roman"/>
          <w:b/>
          <w:color w:val="000000"/>
          <w:sz w:val="32"/>
          <w:szCs w:val="32"/>
        </w:rPr>
        <w:t>.</w:t>
      </w:r>
      <w:r w:rsidRPr="00A97971">
        <w:rPr>
          <w:rFonts w:ascii="Times New Roman"/>
          <w:b/>
          <w:sz w:val="32"/>
          <w:szCs w:val="32"/>
        </w:rPr>
        <w:t>建设项目竣工环境保护</w:t>
      </w:r>
      <w:r w:rsidRPr="00A97971">
        <w:rPr>
          <w:rFonts w:ascii="Times New Roman"/>
          <w:b/>
          <w:sz w:val="32"/>
          <w:szCs w:val="32"/>
        </w:rPr>
        <w:t>“</w:t>
      </w:r>
      <w:r w:rsidRPr="00A97971">
        <w:rPr>
          <w:rFonts w:ascii="Times New Roman"/>
          <w:b/>
          <w:sz w:val="32"/>
          <w:szCs w:val="32"/>
        </w:rPr>
        <w:t>三同时</w:t>
      </w:r>
      <w:r w:rsidRPr="00A97971">
        <w:rPr>
          <w:rFonts w:ascii="Times New Roman"/>
          <w:b/>
          <w:sz w:val="32"/>
          <w:szCs w:val="32"/>
        </w:rPr>
        <w:t>”</w:t>
      </w:r>
      <w:r w:rsidRPr="00A97971">
        <w:rPr>
          <w:rFonts w:ascii="Times New Roman"/>
          <w:b/>
          <w:sz w:val="32"/>
          <w:szCs w:val="32"/>
        </w:rPr>
        <w:t>验收登记表</w:t>
      </w:r>
      <w:bookmarkEnd w:id="344"/>
      <w:bookmarkEnd w:id="345"/>
      <w:bookmarkEnd w:id="346"/>
      <w:bookmarkEnd w:id="347"/>
      <w:bookmarkEnd w:id="348"/>
      <w:bookmarkEnd w:id="349"/>
    </w:p>
    <w:p w:rsidR="00A97971" w:rsidRPr="00A97971" w:rsidRDefault="00A97971" w:rsidP="00A97971">
      <w:pPr>
        <w:ind w:left="0" w:firstLine="422"/>
        <w:jc w:val="center"/>
        <w:rPr>
          <w:rFonts w:ascii="Times New Roman"/>
          <w:b/>
          <w:color w:val="000000"/>
          <w:sz w:val="21"/>
          <w:szCs w:val="21"/>
        </w:rPr>
      </w:pPr>
      <w:r w:rsidRPr="00A97971">
        <w:rPr>
          <w:rFonts w:ascii="Times New Roman"/>
          <w:b/>
          <w:color w:val="000000"/>
          <w:sz w:val="21"/>
          <w:szCs w:val="21"/>
        </w:rPr>
        <w:t>建设项目竣工环境保护</w:t>
      </w:r>
      <w:r w:rsidRPr="00A97971">
        <w:rPr>
          <w:rFonts w:ascii="Times New Roman"/>
          <w:b/>
          <w:color w:val="000000"/>
          <w:sz w:val="21"/>
          <w:szCs w:val="21"/>
        </w:rPr>
        <w:t>“</w:t>
      </w:r>
      <w:r w:rsidRPr="00A97971">
        <w:rPr>
          <w:rFonts w:ascii="Times New Roman"/>
          <w:b/>
          <w:color w:val="000000"/>
          <w:sz w:val="21"/>
          <w:szCs w:val="21"/>
        </w:rPr>
        <w:t>三同时</w:t>
      </w:r>
      <w:r w:rsidRPr="00A97971">
        <w:rPr>
          <w:rFonts w:ascii="Times New Roman"/>
          <w:b/>
          <w:color w:val="000000"/>
          <w:sz w:val="21"/>
          <w:szCs w:val="21"/>
        </w:rPr>
        <w:t>”</w:t>
      </w:r>
      <w:r w:rsidRPr="00A97971">
        <w:rPr>
          <w:rFonts w:ascii="Times New Roman"/>
          <w:b/>
          <w:color w:val="000000"/>
          <w:sz w:val="21"/>
          <w:szCs w:val="21"/>
        </w:rPr>
        <w:t>验收登记表</w:t>
      </w:r>
    </w:p>
    <w:p w:rsidR="00A97971" w:rsidRPr="00A97971" w:rsidRDefault="00A97971" w:rsidP="00A97971">
      <w:pPr>
        <w:ind w:left="0" w:firstLine="360"/>
        <w:rPr>
          <w:rFonts w:ascii="Times New Roman"/>
          <w:color w:val="000000"/>
          <w:sz w:val="18"/>
          <w:szCs w:val="18"/>
        </w:rPr>
      </w:pPr>
      <w:r w:rsidRPr="00A97971">
        <w:rPr>
          <w:rFonts w:ascii="Times New Roman"/>
          <w:color w:val="000000"/>
          <w:sz w:val="18"/>
          <w:szCs w:val="18"/>
        </w:rPr>
        <w:t>填表单位（盖章）：</w:t>
      </w:r>
      <w:r w:rsidRPr="00A97971">
        <w:rPr>
          <w:rFonts w:ascii="Times New Roman"/>
          <w:color w:val="000000"/>
          <w:sz w:val="18"/>
          <w:szCs w:val="18"/>
        </w:rPr>
        <w:t xml:space="preserve">                                         </w:t>
      </w:r>
      <w:r w:rsidRPr="00A97971">
        <w:rPr>
          <w:rFonts w:ascii="Times New Roman"/>
          <w:color w:val="000000"/>
          <w:sz w:val="18"/>
          <w:szCs w:val="18"/>
        </w:rPr>
        <w:t>填表人（签字）：</w:t>
      </w:r>
      <w:r w:rsidRPr="00A97971">
        <w:rPr>
          <w:rFonts w:ascii="Times New Roman"/>
          <w:color w:val="000000"/>
          <w:sz w:val="18"/>
          <w:szCs w:val="18"/>
        </w:rPr>
        <w:t xml:space="preserve">                             </w:t>
      </w:r>
      <w:r w:rsidRPr="00A97971">
        <w:rPr>
          <w:rFonts w:ascii="Times New Roman"/>
          <w:color w:val="000000"/>
          <w:sz w:val="18"/>
          <w:szCs w:val="18"/>
        </w:rPr>
        <w:t>项目经办人（签字）：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
        <w:gridCol w:w="174"/>
        <w:gridCol w:w="1129"/>
        <w:gridCol w:w="715"/>
        <w:gridCol w:w="850"/>
        <w:gridCol w:w="1418"/>
        <w:gridCol w:w="1127"/>
        <w:gridCol w:w="1014"/>
        <w:gridCol w:w="6"/>
        <w:gridCol w:w="526"/>
        <w:gridCol w:w="602"/>
        <w:gridCol w:w="1169"/>
        <w:gridCol w:w="1222"/>
        <w:gridCol w:w="1639"/>
        <w:gridCol w:w="1055"/>
        <w:gridCol w:w="712"/>
        <w:gridCol w:w="567"/>
        <w:gridCol w:w="1133"/>
        <w:gridCol w:w="813"/>
      </w:tblGrid>
      <w:tr w:rsidR="00A97971" w:rsidRPr="00A97971" w:rsidTr="00E1636E">
        <w:trPr>
          <w:cantSplit/>
          <w:trHeight w:val="255"/>
          <w:jc w:val="center"/>
        </w:trPr>
        <w:tc>
          <w:tcPr>
            <w:tcW w:w="440" w:type="dxa"/>
            <w:vMerge w:val="restart"/>
            <w:textDirection w:val="tbRlV"/>
            <w:vAlign w:val="center"/>
          </w:tcPr>
          <w:p w:rsidR="00A97971" w:rsidRPr="00A97971" w:rsidRDefault="00A97971" w:rsidP="00A97971">
            <w:pPr>
              <w:widowControl/>
              <w:adjustRightInd w:val="0"/>
              <w:snapToGrid w:val="0"/>
              <w:spacing w:line="240" w:lineRule="auto"/>
              <w:ind w:left="113" w:right="113" w:firstLineChars="0" w:firstLine="0"/>
              <w:jc w:val="center"/>
              <w:rPr>
                <w:rFonts w:ascii="Times New Roman"/>
                <w:b/>
                <w:color w:val="000000"/>
                <w:kern w:val="2"/>
                <w:sz w:val="15"/>
                <w:szCs w:val="15"/>
              </w:rPr>
            </w:pPr>
            <w:r w:rsidRPr="00A97971">
              <w:rPr>
                <w:rFonts w:ascii="Times New Roman"/>
                <w:b/>
                <w:color w:val="000000"/>
                <w:kern w:val="2"/>
                <w:sz w:val="15"/>
                <w:szCs w:val="15"/>
              </w:rPr>
              <w:t>建设项目</w:t>
            </w: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项目名称</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浙江兆山机电有限公司年产</w:t>
            </w:r>
            <w:r w:rsidRPr="00A97971">
              <w:rPr>
                <w:rFonts w:ascii="Times New Roman" w:hint="eastAsia"/>
                <w:color w:val="000000"/>
                <w:kern w:val="2"/>
                <w:sz w:val="15"/>
                <w:szCs w:val="15"/>
              </w:rPr>
              <w:t>2500</w:t>
            </w:r>
            <w:r w:rsidRPr="00A97971">
              <w:rPr>
                <w:rFonts w:ascii="Times New Roman" w:hint="eastAsia"/>
                <w:color w:val="000000"/>
                <w:kern w:val="2"/>
                <w:sz w:val="15"/>
                <w:szCs w:val="15"/>
              </w:rPr>
              <w:t>台高速四合一混合刺绣电脑绣花机生产线建设项目</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项目代码</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建设地点</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诸暨市浣东街道李村一村</w:t>
            </w:r>
            <w:r w:rsidRPr="00A97971">
              <w:rPr>
                <w:rFonts w:ascii="Times New Roman" w:hint="eastAsia"/>
                <w:color w:val="000000"/>
                <w:kern w:val="2"/>
                <w:sz w:val="15"/>
                <w:szCs w:val="15"/>
              </w:rPr>
              <w:t xml:space="preserve"> </w:t>
            </w:r>
            <w:r w:rsidRPr="00A97971">
              <w:rPr>
                <w:rFonts w:ascii="Times New Roman" w:hint="eastAsia"/>
                <w:color w:val="000000"/>
                <w:kern w:val="2"/>
                <w:sz w:val="15"/>
                <w:szCs w:val="15"/>
              </w:rPr>
              <w:t>（祝村）</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行业类别（分类管理名录）</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 xml:space="preserve"> C35 </w:t>
            </w:r>
            <w:r w:rsidRPr="00A97971">
              <w:rPr>
                <w:rFonts w:ascii="Times New Roman" w:hint="eastAsia"/>
                <w:color w:val="000000"/>
                <w:kern w:val="2"/>
                <w:sz w:val="15"/>
                <w:szCs w:val="15"/>
              </w:rPr>
              <w:t>专用设备制造业</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建设性质</w:t>
            </w:r>
          </w:p>
        </w:tc>
        <w:tc>
          <w:tcPr>
            <w:tcW w:w="5919" w:type="dxa"/>
            <w:gridSpan w:val="6"/>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w:t>
            </w:r>
            <w:r w:rsidRPr="00A97971">
              <w:rPr>
                <w:rFonts w:ascii="Times New Roman"/>
                <w:b/>
                <w:color w:val="000000"/>
                <w:kern w:val="2"/>
                <w:sz w:val="15"/>
                <w:szCs w:val="15"/>
              </w:rPr>
              <w:t>新建</w:t>
            </w:r>
            <w:r w:rsidRPr="00A97971">
              <w:rPr>
                <w:rFonts w:ascii="Times New Roman"/>
                <w:b/>
                <w:color w:val="000000"/>
                <w:kern w:val="2"/>
                <w:sz w:val="15"/>
                <w:szCs w:val="15"/>
              </w:rPr>
              <w:t xml:space="preserve">  □ </w:t>
            </w:r>
            <w:r w:rsidRPr="00A97971">
              <w:rPr>
                <w:rFonts w:ascii="Times New Roman"/>
                <w:b/>
                <w:color w:val="000000"/>
                <w:kern w:val="2"/>
                <w:sz w:val="15"/>
                <w:szCs w:val="15"/>
              </w:rPr>
              <w:t>改扩建</w:t>
            </w:r>
            <w:r w:rsidRPr="00A97971">
              <w:rPr>
                <w:rFonts w:ascii="Times New Roman"/>
                <w:b/>
                <w:color w:val="000000"/>
                <w:kern w:val="2"/>
                <w:sz w:val="15"/>
                <w:szCs w:val="15"/>
              </w:rPr>
              <w:t xml:space="preserve">  □</w:t>
            </w:r>
            <w:r w:rsidRPr="00A97971">
              <w:rPr>
                <w:rFonts w:ascii="Times New Roman"/>
                <w:b/>
                <w:color w:val="000000"/>
                <w:kern w:val="2"/>
                <w:sz w:val="15"/>
                <w:szCs w:val="15"/>
              </w:rPr>
              <w:t>技术改造</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设计生产能力</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年产</w:t>
            </w:r>
            <w:r w:rsidRPr="00A97971">
              <w:rPr>
                <w:rFonts w:ascii="Times New Roman" w:hint="eastAsia"/>
                <w:color w:val="000000"/>
                <w:kern w:val="2"/>
                <w:sz w:val="15"/>
                <w:szCs w:val="15"/>
              </w:rPr>
              <w:t>2500</w:t>
            </w:r>
            <w:r w:rsidRPr="00A97971">
              <w:rPr>
                <w:rFonts w:ascii="Times New Roman" w:hint="eastAsia"/>
                <w:color w:val="000000"/>
                <w:kern w:val="2"/>
                <w:sz w:val="15"/>
                <w:szCs w:val="15"/>
              </w:rPr>
              <w:t>台高速四合一混合刺绣电脑绣花机</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实际生产能力</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一致</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环评单位</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浙江省工业环保设计研究院有限公司</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环评文件审批机关</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诸暨市环保局</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审批文号</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诸环建</w:t>
            </w:r>
            <w:r w:rsidRPr="00A97971">
              <w:rPr>
                <w:rFonts w:ascii="Times New Roman" w:hint="eastAsia"/>
                <w:color w:val="000000"/>
                <w:kern w:val="2"/>
                <w:sz w:val="15"/>
                <w:szCs w:val="15"/>
              </w:rPr>
              <w:t>[2018]18</w:t>
            </w:r>
            <w:r w:rsidRPr="00A97971">
              <w:rPr>
                <w:rFonts w:ascii="Times New Roman" w:hint="eastAsia"/>
                <w:color w:val="000000"/>
                <w:kern w:val="2"/>
                <w:sz w:val="15"/>
                <w:szCs w:val="15"/>
              </w:rPr>
              <w:t>号</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环评文件类型</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环境影响报告表</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开工日期</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201</w:t>
            </w:r>
            <w:r w:rsidRPr="00A97971">
              <w:rPr>
                <w:rFonts w:ascii="Times New Roman" w:hint="eastAsia"/>
                <w:color w:val="000000"/>
                <w:kern w:val="2"/>
                <w:sz w:val="15"/>
                <w:szCs w:val="15"/>
              </w:rPr>
              <w:t>8.1</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竣工日期</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201</w:t>
            </w:r>
            <w:r w:rsidRPr="00A97971">
              <w:rPr>
                <w:rFonts w:ascii="Times New Roman" w:hint="eastAsia"/>
                <w:color w:val="000000"/>
                <w:kern w:val="2"/>
                <w:sz w:val="15"/>
                <w:szCs w:val="15"/>
              </w:rPr>
              <w:t>8.6</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排污许可证申领时间</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环保设施设计单位</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sz w:val="15"/>
                <w:szCs w:val="15"/>
              </w:rPr>
            </w:pPr>
            <w:r w:rsidRPr="00A97971">
              <w:rPr>
                <w:rFonts w:ascii="Times New Roman"/>
                <w:color w:val="000000"/>
                <w:sz w:val="15"/>
                <w:szCs w:val="15"/>
              </w:rPr>
              <w:t>/</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环保设施施工单位</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本工程排污许可证编号</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验收单位</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浙江兆山机电有限公司</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环保设施监测单位</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浙江华才检测技术有限公司</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验收监测时工况</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84.3</w:t>
            </w:r>
            <w:r w:rsidRPr="00A97971">
              <w:rPr>
                <w:rFonts w:ascii="Times New Roman"/>
                <w:color w:val="000000"/>
                <w:kern w:val="2"/>
                <w:sz w:val="15"/>
                <w:szCs w:val="15"/>
              </w:rPr>
              <w:t>%</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投资总概算（万元）</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3618</w:t>
            </w:r>
          </w:p>
        </w:tc>
        <w:tc>
          <w:tcPr>
            <w:tcW w:w="2391" w:type="dxa"/>
            <w:gridSpan w:val="2"/>
            <w:vAlign w:val="center"/>
          </w:tcPr>
          <w:p w:rsidR="00A97971" w:rsidRPr="00A97971" w:rsidRDefault="00A97971" w:rsidP="00A97971">
            <w:pPr>
              <w:widowControl/>
              <w:tabs>
                <w:tab w:val="left" w:pos="690"/>
              </w:tabs>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环保投资总概算（万元）</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60</w:t>
            </w:r>
          </w:p>
        </w:tc>
        <w:tc>
          <w:tcPr>
            <w:tcW w:w="1767" w:type="dxa"/>
            <w:gridSpan w:val="2"/>
            <w:vAlign w:val="center"/>
          </w:tcPr>
          <w:p w:rsidR="00A97971" w:rsidRPr="00A97971" w:rsidRDefault="00A97971" w:rsidP="00A97971">
            <w:pPr>
              <w:widowControl/>
              <w:tabs>
                <w:tab w:val="left" w:pos="690"/>
              </w:tabs>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所占比例（</w:t>
            </w:r>
            <w:r w:rsidRPr="00A97971">
              <w:rPr>
                <w:rFonts w:ascii="Times New Roman"/>
                <w:b/>
                <w:color w:val="000000"/>
                <w:kern w:val="2"/>
                <w:sz w:val="15"/>
                <w:szCs w:val="15"/>
              </w:rPr>
              <w:t>%</w:t>
            </w:r>
            <w:r w:rsidRPr="00A97971">
              <w:rPr>
                <w:rFonts w:ascii="Times New Roman"/>
                <w:b/>
                <w:color w:val="000000"/>
                <w:kern w:val="2"/>
                <w:sz w:val="15"/>
                <w:szCs w:val="15"/>
              </w:rPr>
              <w:t>）</w:t>
            </w:r>
          </w:p>
        </w:tc>
        <w:tc>
          <w:tcPr>
            <w:tcW w:w="2513" w:type="dxa"/>
            <w:gridSpan w:val="3"/>
            <w:vAlign w:val="center"/>
          </w:tcPr>
          <w:p w:rsidR="00A97971" w:rsidRPr="00A97971" w:rsidRDefault="00A97971" w:rsidP="00A97971">
            <w:pPr>
              <w:widowControl/>
              <w:tabs>
                <w:tab w:val="left" w:pos="690"/>
              </w:tabs>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1.66</w:t>
            </w:r>
          </w:p>
        </w:tc>
      </w:tr>
      <w:tr w:rsidR="00A97971" w:rsidRPr="00A97971" w:rsidTr="00E1636E">
        <w:trPr>
          <w:cantSplit/>
          <w:trHeight w:val="230"/>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实际总投资</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3618</w:t>
            </w:r>
          </w:p>
        </w:tc>
        <w:tc>
          <w:tcPr>
            <w:tcW w:w="2391" w:type="dxa"/>
            <w:gridSpan w:val="2"/>
            <w:vAlign w:val="center"/>
          </w:tcPr>
          <w:p w:rsidR="00A97971" w:rsidRPr="00A97971" w:rsidRDefault="00A97971" w:rsidP="00A97971">
            <w:pPr>
              <w:widowControl/>
              <w:adjustRightInd w:val="0"/>
              <w:snapToGrid w:val="0"/>
              <w:spacing w:line="240" w:lineRule="auto"/>
              <w:ind w:left="0" w:right="300" w:firstLineChars="0" w:firstLine="0"/>
              <w:jc w:val="left"/>
              <w:rPr>
                <w:rFonts w:ascii="Times New Roman"/>
                <w:b/>
                <w:color w:val="000000"/>
                <w:kern w:val="2"/>
                <w:sz w:val="15"/>
                <w:szCs w:val="15"/>
              </w:rPr>
            </w:pPr>
            <w:r w:rsidRPr="00A97971">
              <w:rPr>
                <w:rFonts w:ascii="Times New Roman"/>
                <w:b/>
                <w:color w:val="000000"/>
                <w:kern w:val="2"/>
                <w:sz w:val="15"/>
                <w:szCs w:val="15"/>
              </w:rPr>
              <w:t>实际环保投资（万元）</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60</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所占比例（</w:t>
            </w:r>
            <w:r w:rsidRPr="00A97971">
              <w:rPr>
                <w:rFonts w:ascii="Times New Roman"/>
                <w:b/>
                <w:color w:val="000000"/>
                <w:kern w:val="2"/>
                <w:sz w:val="15"/>
                <w:szCs w:val="15"/>
              </w:rPr>
              <w:t>%</w:t>
            </w:r>
            <w:r w:rsidRPr="00A97971">
              <w:rPr>
                <w:rFonts w:ascii="Times New Roman"/>
                <w:b/>
                <w:color w:val="000000"/>
                <w:kern w:val="2"/>
                <w:sz w:val="15"/>
                <w:szCs w:val="15"/>
              </w:rPr>
              <w:t>）</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1.66</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废水治理（万元）</w:t>
            </w:r>
          </w:p>
        </w:tc>
        <w:tc>
          <w:tcPr>
            <w:tcW w:w="850"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10</w:t>
            </w:r>
          </w:p>
        </w:tc>
        <w:tc>
          <w:tcPr>
            <w:tcW w:w="1418"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b/>
                <w:color w:val="000000"/>
                <w:kern w:val="2"/>
                <w:sz w:val="15"/>
                <w:szCs w:val="15"/>
              </w:rPr>
            </w:pPr>
            <w:r w:rsidRPr="00A97971">
              <w:rPr>
                <w:rFonts w:ascii="Times New Roman"/>
                <w:b/>
                <w:color w:val="000000"/>
                <w:kern w:val="2"/>
                <w:sz w:val="15"/>
                <w:szCs w:val="15"/>
              </w:rPr>
              <w:t>废气治理（万元）</w:t>
            </w:r>
          </w:p>
        </w:tc>
        <w:tc>
          <w:tcPr>
            <w:tcW w:w="1127"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35</w:t>
            </w:r>
          </w:p>
        </w:tc>
        <w:tc>
          <w:tcPr>
            <w:tcW w:w="1546" w:type="dxa"/>
            <w:gridSpan w:val="3"/>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b/>
                <w:color w:val="000000"/>
                <w:kern w:val="2"/>
                <w:sz w:val="15"/>
                <w:szCs w:val="15"/>
              </w:rPr>
            </w:pPr>
            <w:r w:rsidRPr="00A97971">
              <w:rPr>
                <w:rFonts w:ascii="Times New Roman"/>
                <w:b/>
                <w:color w:val="000000"/>
                <w:kern w:val="2"/>
                <w:sz w:val="15"/>
                <w:szCs w:val="15"/>
              </w:rPr>
              <w:t>噪声治理（万元）</w:t>
            </w:r>
          </w:p>
        </w:tc>
        <w:tc>
          <w:tcPr>
            <w:tcW w:w="602" w:type="dxa"/>
            <w:vAlign w:val="center"/>
          </w:tcPr>
          <w:p w:rsidR="00A97971" w:rsidRPr="00A97971" w:rsidRDefault="00A97971" w:rsidP="00A97971">
            <w:pPr>
              <w:widowControl/>
              <w:adjustRightInd w:val="0"/>
              <w:snapToGrid w:val="0"/>
              <w:spacing w:line="240" w:lineRule="auto"/>
              <w:ind w:left="0" w:firstLineChars="0" w:firstLine="0"/>
              <w:rPr>
                <w:rFonts w:ascii="Times New Roman"/>
                <w:color w:val="000000"/>
                <w:kern w:val="2"/>
                <w:sz w:val="15"/>
                <w:szCs w:val="15"/>
              </w:rPr>
            </w:pPr>
            <w:r w:rsidRPr="00A97971">
              <w:rPr>
                <w:rFonts w:ascii="Times New Roman"/>
                <w:color w:val="000000"/>
                <w:kern w:val="2"/>
                <w:sz w:val="15"/>
                <w:szCs w:val="15"/>
              </w:rPr>
              <w:t xml:space="preserve"> </w:t>
            </w:r>
            <w:r w:rsidRPr="00A97971">
              <w:rPr>
                <w:rFonts w:ascii="Times New Roman" w:hint="eastAsia"/>
                <w:color w:val="000000"/>
                <w:kern w:val="2"/>
                <w:sz w:val="15"/>
                <w:szCs w:val="15"/>
              </w:rPr>
              <w:t>5</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rPr>
                <w:rFonts w:ascii="Times New Roman"/>
                <w:color w:val="000000"/>
                <w:kern w:val="2"/>
                <w:sz w:val="15"/>
                <w:szCs w:val="15"/>
              </w:rPr>
            </w:pPr>
            <w:r w:rsidRPr="00A97971">
              <w:rPr>
                <w:rFonts w:ascii="Times New Roman"/>
                <w:b/>
                <w:color w:val="000000"/>
                <w:kern w:val="2"/>
                <w:sz w:val="15"/>
                <w:szCs w:val="15"/>
              </w:rPr>
              <w:t>固体废物治理（万元）</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10</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绿化及生态（万元）</w:t>
            </w:r>
          </w:p>
        </w:tc>
        <w:tc>
          <w:tcPr>
            <w:tcW w:w="567"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w:t>
            </w:r>
          </w:p>
        </w:tc>
        <w:tc>
          <w:tcPr>
            <w:tcW w:w="113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b/>
                <w:color w:val="000000"/>
                <w:kern w:val="2"/>
                <w:sz w:val="15"/>
                <w:szCs w:val="15"/>
              </w:rPr>
            </w:pPr>
            <w:r w:rsidRPr="00A97971">
              <w:rPr>
                <w:rFonts w:ascii="Times New Roman"/>
                <w:b/>
                <w:color w:val="000000"/>
                <w:kern w:val="2"/>
                <w:sz w:val="15"/>
                <w:szCs w:val="15"/>
              </w:rPr>
              <w:t>其他（万元）</w:t>
            </w:r>
          </w:p>
        </w:tc>
        <w:tc>
          <w:tcPr>
            <w:tcW w:w="813"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w:t>
            </w:r>
          </w:p>
        </w:tc>
      </w:tr>
      <w:tr w:rsidR="00A97971" w:rsidRPr="00A97971" w:rsidTr="00E1636E">
        <w:trPr>
          <w:cantSplit/>
          <w:trHeight w:val="255"/>
          <w:jc w:val="center"/>
        </w:trPr>
        <w:tc>
          <w:tcPr>
            <w:tcW w:w="440"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2018"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新增废水处理设施能力</w:t>
            </w:r>
          </w:p>
        </w:tc>
        <w:tc>
          <w:tcPr>
            <w:tcW w:w="5543" w:type="dxa"/>
            <w:gridSpan w:val="7"/>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w:t>
            </w:r>
          </w:p>
        </w:tc>
        <w:tc>
          <w:tcPr>
            <w:tcW w:w="2391"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新增废气处理设施能力</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年平均工作时</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2400</w:t>
            </w:r>
          </w:p>
        </w:tc>
      </w:tr>
      <w:tr w:rsidR="00A97971" w:rsidRPr="00A97971" w:rsidTr="00E1636E">
        <w:trPr>
          <w:cantSplit/>
          <w:trHeight w:val="255"/>
          <w:jc w:val="center"/>
        </w:trPr>
        <w:tc>
          <w:tcPr>
            <w:tcW w:w="2458" w:type="dxa"/>
            <w:gridSpan w:val="4"/>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b/>
                <w:color w:val="000000"/>
                <w:kern w:val="2"/>
                <w:sz w:val="15"/>
                <w:szCs w:val="15"/>
              </w:rPr>
            </w:pPr>
            <w:r w:rsidRPr="00A97971">
              <w:rPr>
                <w:rFonts w:ascii="Times New Roman"/>
                <w:b/>
                <w:color w:val="000000"/>
                <w:kern w:val="2"/>
                <w:sz w:val="15"/>
                <w:szCs w:val="15"/>
              </w:rPr>
              <w:t>运营单位</w:t>
            </w:r>
          </w:p>
        </w:tc>
        <w:tc>
          <w:tcPr>
            <w:tcW w:w="4409" w:type="dxa"/>
            <w:gridSpan w:val="4"/>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浙江兆山机电有限公司</w:t>
            </w:r>
          </w:p>
        </w:tc>
        <w:tc>
          <w:tcPr>
            <w:tcW w:w="3525" w:type="dxa"/>
            <w:gridSpan w:val="5"/>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highlight w:val="yellow"/>
              </w:rPr>
            </w:pPr>
            <w:r w:rsidRPr="00A97971">
              <w:rPr>
                <w:rFonts w:ascii="Times New Roman"/>
                <w:b/>
                <w:color w:val="000000"/>
                <w:kern w:val="2"/>
                <w:sz w:val="15"/>
                <w:szCs w:val="15"/>
              </w:rPr>
              <w:t>运营单位社会统一信用代码（或组织机构代码）</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hint="eastAsia"/>
                <w:color w:val="000000"/>
                <w:kern w:val="2"/>
                <w:sz w:val="15"/>
                <w:szCs w:val="15"/>
              </w:rPr>
              <w:t>9133068177938852XT</w:t>
            </w:r>
          </w:p>
        </w:tc>
        <w:tc>
          <w:tcPr>
            <w:tcW w:w="1767"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验收时间</w:t>
            </w:r>
          </w:p>
        </w:tc>
        <w:tc>
          <w:tcPr>
            <w:tcW w:w="2513" w:type="dxa"/>
            <w:gridSpan w:val="3"/>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color w:val="000000"/>
                <w:kern w:val="2"/>
                <w:sz w:val="15"/>
                <w:szCs w:val="15"/>
              </w:rPr>
              <w:t>018.</w:t>
            </w:r>
            <w:r w:rsidRPr="00A97971">
              <w:rPr>
                <w:rFonts w:ascii="Times New Roman" w:hint="eastAsia"/>
                <w:color w:val="000000"/>
                <w:kern w:val="2"/>
                <w:sz w:val="15"/>
                <w:szCs w:val="15"/>
              </w:rPr>
              <w:t>7.22</w:t>
            </w:r>
          </w:p>
        </w:tc>
      </w:tr>
      <w:tr w:rsidR="00A97971" w:rsidRPr="00A97971" w:rsidTr="00E1636E">
        <w:trPr>
          <w:cantSplit/>
          <w:trHeight w:val="255"/>
          <w:jc w:val="center"/>
        </w:trPr>
        <w:tc>
          <w:tcPr>
            <w:tcW w:w="614" w:type="dxa"/>
            <w:gridSpan w:val="2"/>
            <w:vMerge w:val="restart"/>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污染</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物排</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放达</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标与</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总量</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控制（工</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业建</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设项</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spacing w:val="20"/>
                <w:kern w:val="2"/>
                <w:sz w:val="15"/>
                <w:szCs w:val="15"/>
              </w:rPr>
            </w:pPr>
            <w:r w:rsidRPr="00A97971">
              <w:rPr>
                <w:rFonts w:ascii="Times New Roman"/>
                <w:b/>
                <w:color w:val="000000"/>
                <w:spacing w:val="20"/>
                <w:kern w:val="2"/>
                <w:sz w:val="15"/>
                <w:szCs w:val="15"/>
              </w:rPr>
              <w:t>目详填）</w:t>
            </w:r>
          </w:p>
        </w:tc>
        <w:tc>
          <w:tcPr>
            <w:tcW w:w="1844"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r w:rsidRPr="00A97971">
              <w:rPr>
                <w:rFonts w:ascii="Times New Roman"/>
                <w:b/>
                <w:color w:val="000000"/>
                <w:kern w:val="2"/>
                <w:sz w:val="15"/>
                <w:szCs w:val="15"/>
              </w:rPr>
              <w:t>污染物</w:t>
            </w:r>
          </w:p>
        </w:tc>
        <w:tc>
          <w:tcPr>
            <w:tcW w:w="850"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原有排</w:t>
            </w:r>
          </w:p>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放量</w:t>
            </w:r>
            <w:r w:rsidRPr="00A97971">
              <w:rPr>
                <w:rFonts w:ascii="Times New Roman"/>
                <w:b/>
                <w:color w:val="000000"/>
                <w:kern w:val="2"/>
                <w:sz w:val="15"/>
                <w:szCs w:val="15"/>
              </w:rPr>
              <w:t>(1)</w:t>
            </w:r>
          </w:p>
        </w:tc>
        <w:tc>
          <w:tcPr>
            <w:tcW w:w="1418"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本期工程实际排放浓度</w:t>
            </w:r>
            <w:r w:rsidRPr="00A97971">
              <w:rPr>
                <w:rFonts w:ascii="Times New Roman"/>
                <w:b/>
                <w:color w:val="000000"/>
                <w:kern w:val="2"/>
                <w:sz w:val="15"/>
                <w:szCs w:val="15"/>
              </w:rPr>
              <w:t>(2)</w:t>
            </w:r>
          </w:p>
        </w:tc>
        <w:tc>
          <w:tcPr>
            <w:tcW w:w="1127"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本期工程允许排放浓度</w:t>
            </w:r>
            <w:r w:rsidRPr="00A97971">
              <w:rPr>
                <w:rFonts w:ascii="Times New Roman"/>
                <w:b/>
                <w:color w:val="000000"/>
                <w:kern w:val="2"/>
                <w:sz w:val="15"/>
                <w:szCs w:val="15"/>
              </w:rPr>
              <w:t>(3)</w:t>
            </w:r>
          </w:p>
        </w:tc>
        <w:tc>
          <w:tcPr>
            <w:tcW w:w="1020"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本期工程产生量</w:t>
            </w:r>
            <w:r w:rsidRPr="00A97971">
              <w:rPr>
                <w:rFonts w:ascii="Times New Roman"/>
                <w:b/>
                <w:color w:val="000000"/>
                <w:kern w:val="2"/>
                <w:sz w:val="15"/>
                <w:szCs w:val="15"/>
              </w:rPr>
              <w:t>(4)</w:t>
            </w:r>
          </w:p>
        </w:tc>
        <w:tc>
          <w:tcPr>
            <w:tcW w:w="1128"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本期工程自身削减量</w:t>
            </w:r>
            <w:r w:rsidRPr="00A97971">
              <w:rPr>
                <w:rFonts w:ascii="Times New Roman"/>
                <w:b/>
                <w:color w:val="000000"/>
                <w:kern w:val="2"/>
                <w:sz w:val="15"/>
                <w:szCs w:val="15"/>
              </w:rPr>
              <w:t>(5)</w:t>
            </w:r>
          </w:p>
        </w:tc>
        <w:tc>
          <w:tcPr>
            <w:tcW w:w="116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本期工程实际排放量</w:t>
            </w:r>
            <w:r w:rsidRPr="00A97971">
              <w:rPr>
                <w:rFonts w:ascii="Times New Roman"/>
                <w:b/>
                <w:color w:val="000000"/>
                <w:kern w:val="2"/>
                <w:sz w:val="15"/>
                <w:szCs w:val="15"/>
              </w:rPr>
              <w:t>(6)</w:t>
            </w:r>
          </w:p>
        </w:tc>
        <w:tc>
          <w:tcPr>
            <w:tcW w:w="1222"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b/>
                <w:color w:val="000000"/>
                <w:kern w:val="2"/>
                <w:sz w:val="15"/>
                <w:szCs w:val="15"/>
              </w:rPr>
            </w:pPr>
            <w:r w:rsidRPr="00A97971">
              <w:rPr>
                <w:rFonts w:ascii="Times New Roman"/>
                <w:b/>
                <w:color w:val="000000"/>
                <w:kern w:val="2"/>
                <w:sz w:val="15"/>
                <w:szCs w:val="15"/>
              </w:rPr>
              <w:t>本期工程核定排放总量</w:t>
            </w:r>
            <w:r w:rsidRPr="00A97971">
              <w:rPr>
                <w:rFonts w:ascii="Times New Roman"/>
                <w:b/>
                <w:color w:val="000000"/>
                <w:kern w:val="2"/>
                <w:sz w:val="15"/>
                <w:szCs w:val="15"/>
              </w:rPr>
              <w:t>(7)</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本期工程</w:t>
            </w:r>
            <w:r w:rsidRPr="00A97971">
              <w:rPr>
                <w:rFonts w:ascii="Times New Roman"/>
                <w:b/>
                <w:color w:val="000000"/>
                <w:kern w:val="2"/>
                <w:sz w:val="15"/>
                <w:szCs w:val="15"/>
              </w:rPr>
              <w:t>“</w:t>
            </w:r>
            <w:r w:rsidRPr="00A97971">
              <w:rPr>
                <w:rFonts w:ascii="Times New Roman"/>
                <w:b/>
                <w:color w:val="000000"/>
                <w:kern w:val="2"/>
                <w:sz w:val="15"/>
                <w:szCs w:val="15"/>
              </w:rPr>
              <w:t>以新带老</w:t>
            </w:r>
            <w:r w:rsidRPr="00A97971">
              <w:rPr>
                <w:rFonts w:ascii="Times New Roman"/>
                <w:b/>
                <w:color w:val="000000"/>
                <w:kern w:val="2"/>
                <w:sz w:val="15"/>
                <w:szCs w:val="15"/>
              </w:rPr>
              <w:t>”</w:t>
            </w:r>
            <w:r w:rsidRPr="00A97971">
              <w:rPr>
                <w:rFonts w:ascii="Times New Roman"/>
                <w:b/>
                <w:color w:val="000000"/>
                <w:kern w:val="2"/>
                <w:sz w:val="15"/>
                <w:szCs w:val="15"/>
              </w:rPr>
              <w:t>削减量</w:t>
            </w:r>
            <w:r w:rsidRPr="00A97971">
              <w:rPr>
                <w:rFonts w:ascii="Times New Roman"/>
                <w:b/>
                <w:color w:val="000000"/>
                <w:kern w:val="2"/>
                <w:sz w:val="15"/>
                <w:szCs w:val="15"/>
              </w:rPr>
              <w:t>(8)</w:t>
            </w:r>
          </w:p>
        </w:tc>
        <w:tc>
          <w:tcPr>
            <w:tcW w:w="1055"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全厂实际排放总量</w:t>
            </w:r>
            <w:r w:rsidRPr="00A97971">
              <w:rPr>
                <w:rFonts w:ascii="Times New Roman"/>
                <w:b/>
                <w:color w:val="000000"/>
                <w:kern w:val="2"/>
                <w:sz w:val="15"/>
                <w:szCs w:val="15"/>
              </w:rPr>
              <w:t>(9)</w:t>
            </w:r>
          </w:p>
        </w:tc>
        <w:tc>
          <w:tcPr>
            <w:tcW w:w="1279" w:type="dxa"/>
            <w:gridSpan w:val="2"/>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全厂核定排放总量</w:t>
            </w:r>
            <w:r w:rsidRPr="00A97971">
              <w:rPr>
                <w:rFonts w:ascii="Times New Roman"/>
                <w:b/>
                <w:color w:val="000000"/>
                <w:kern w:val="2"/>
                <w:sz w:val="15"/>
                <w:szCs w:val="15"/>
              </w:rPr>
              <w:t>(10)</w:t>
            </w:r>
          </w:p>
        </w:tc>
        <w:tc>
          <w:tcPr>
            <w:tcW w:w="1133"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区域平衡替代削减量</w:t>
            </w:r>
            <w:r w:rsidRPr="00A97971">
              <w:rPr>
                <w:rFonts w:ascii="Times New Roman"/>
                <w:b/>
                <w:color w:val="000000"/>
                <w:kern w:val="2"/>
                <w:sz w:val="15"/>
                <w:szCs w:val="15"/>
              </w:rPr>
              <w:t>(11)</w:t>
            </w:r>
          </w:p>
        </w:tc>
        <w:tc>
          <w:tcPr>
            <w:tcW w:w="813"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r w:rsidRPr="00A97971">
              <w:rPr>
                <w:rFonts w:ascii="Times New Roman"/>
                <w:b/>
                <w:color w:val="000000"/>
                <w:kern w:val="2"/>
                <w:sz w:val="15"/>
                <w:szCs w:val="15"/>
              </w:rPr>
              <w:t>排放增减量</w:t>
            </w:r>
            <w:r w:rsidRPr="00A97971">
              <w:rPr>
                <w:rFonts w:ascii="Times New Roman"/>
                <w:b/>
                <w:color w:val="000000"/>
                <w:kern w:val="2"/>
                <w:sz w:val="15"/>
                <w:szCs w:val="15"/>
              </w:rPr>
              <w:t>(12)</w:t>
            </w:r>
          </w:p>
        </w:tc>
      </w:tr>
      <w:tr w:rsidR="00A97971" w:rsidRPr="00A97971" w:rsidTr="00E1636E">
        <w:trPr>
          <w:cantSplit/>
          <w:trHeight w:val="255"/>
          <w:jc w:val="center"/>
        </w:trPr>
        <w:tc>
          <w:tcPr>
            <w:tcW w:w="614" w:type="dxa"/>
            <w:gridSpan w:val="2"/>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1844" w:type="dxa"/>
            <w:gridSpan w:val="2"/>
            <w:vAlign w:val="center"/>
          </w:tcPr>
          <w:p w:rsidR="00A97971" w:rsidRPr="00A97971" w:rsidRDefault="00A97971" w:rsidP="00A97971">
            <w:pPr>
              <w:widowControl/>
              <w:adjustRightInd w:val="0"/>
              <w:snapToGrid w:val="0"/>
              <w:spacing w:line="240" w:lineRule="auto"/>
              <w:ind w:left="0" w:firstLineChars="0" w:firstLine="0"/>
              <w:rPr>
                <w:rFonts w:ascii="Times New Roman"/>
                <w:color w:val="000000"/>
                <w:kern w:val="2"/>
                <w:sz w:val="15"/>
                <w:szCs w:val="15"/>
              </w:rPr>
            </w:pPr>
            <w:r w:rsidRPr="00A97971">
              <w:rPr>
                <w:rFonts w:ascii="Times New Roman"/>
                <w:b/>
                <w:color w:val="000000"/>
                <w:kern w:val="2"/>
                <w:sz w:val="15"/>
                <w:szCs w:val="15"/>
              </w:rPr>
              <w:t>废水</w:t>
            </w:r>
          </w:p>
        </w:tc>
        <w:tc>
          <w:tcPr>
            <w:tcW w:w="850" w:type="dxa"/>
            <w:tcBorders>
              <w:top w:val="single" w:sz="6" w:space="0" w:color="auto"/>
              <w:bottom w:val="single" w:sz="6" w:space="0" w:color="auto"/>
            </w:tcBorders>
            <w:vAlign w:val="center"/>
          </w:tcPr>
          <w:p w:rsidR="00A97971" w:rsidRPr="00A97971" w:rsidRDefault="00A97971" w:rsidP="00A97971">
            <w:pPr>
              <w:spacing w:line="240" w:lineRule="auto"/>
              <w:ind w:left="0" w:firstLineChars="0" w:firstLine="0"/>
              <w:jc w:val="center"/>
              <w:rPr>
                <w:rFonts w:ascii="Times New Roman"/>
                <w:color w:val="000000"/>
                <w:sz w:val="15"/>
                <w:szCs w:val="15"/>
              </w:rPr>
            </w:pPr>
          </w:p>
        </w:tc>
        <w:tc>
          <w:tcPr>
            <w:tcW w:w="1418"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7"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20"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8"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6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222"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63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55"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279"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3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81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rPr>
            </w:pPr>
          </w:p>
        </w:tc>
      </w:tr>
      <w:tr w:rsidR="00A97971" w:rsidRPr="00A97971" w:rsidTr="00E1636E">
        <w:trPr>
          <w:cantSplit/>
          <w:trHeight w:val="280"/>
          <w:jc w:val="center"/>
        </w:trPr>
        <w:tc>
          <w:tcPr>
            <w:tcW w:w="614" w:type="dxa"/>
            <w:gridSpan w:val="2"/>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1844" w:type="dxa"/>
            <w:gridSpan w:val="2"/>
            <w:vAlign w:val="center"/>
          </w:tcPr>
          <w:p w:rsidR="00A97971" w:rsidRPr="00A97971" w:rsidRDefault="00A97971" w:rsidP="00A97971">
            <w:pPr>
              <w:widowControl/>
              <w:adjustRightInd w:val="0"/>
              <w:snapToGrid w:val="0"/>
              <w:spacing w:line="240" w:lineRule="auto"/>
              <w:ind w:left="0" w:firstLineChars="0" w:firstLine="0"/>
              <w:rPr>
                <w:rFonts w:ascii="Times New Roman"/>
                <w:b/>
                <w:color w:val="000000"/>
                <w:kern w:val="2"/>
                <w:sz w:val="15"/>
                <w:szCs w:val="15"/>
              </w:rPr>
            </w:pPr>
            <w:r w:rsidRPr="00A97971">
              <w:rPr>
                <w:rFonts w:ascii="Times New Roman"/>
                <w:b/>
                <w:color w:val="000000"/>
                <w:kern w:val="2"/>
                <w:sz w:val="15"/>
                <w:szCs w:val="15"/>
              </w:rPr>
              <w:t>化学需氧量</w:t>
            </w:r>
          </w:p>
        </w:tc>
        <w:tc>
          <w:tcPr>
            <w:tcW w:w="850" w:type="dxa"/>
            <w:tcBorders>
              <w:top w:val="single" w:sz="6" w:space="0" w:color="auto"/>
              <w:bottom w:val="single" w:sz="6" w:space="0" w:color="auto"/>
            </w:tcBorders>
            <w:vAlign w:val="center"/>
          </w:tcPr>
          <w:p w:rsidR="00A97971" w:rsidRPr="00A97971" w:rsidRDefault="00A97971" w:rsidP="00A97971">
            <w:pPr>
              <w:spacing w:line="240" w:lineRule="auto"/>
              <w:ind w:left="0" w:firstLineChars="0" w:firstLine="0"/>
              <w:jc w:val="center"/>
              <w:rPr>
                <w:rFonts w:ascii="Times New Roman"/>
                <w:color w:val="000000"/>
                <w:sz w:val="15"/>
                <w:szCs w:val="15"/>
              </w:rPr>
            </w:pPr>
          </w:p>
        </w:tc>
        <w:tc>
          <w:tcPr>
            <w:tcW w:w="1418"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r w:rsidRPr="00A97971">
              <w:rPr>
                <w:rFonts w:ascii="Times New Roman" w:hint="eastAsia"/>
                <w:kern w:val="2"/>
                <w:sz w:val="15"/>
                <w:szCs w:val="15"/>
              </w:rPr>
              <w:t>78</w:t>
            </w:r>
          </w:p>
        </w:tc>
        <w:tc>
          <w:tcPr>
            <w:tcW w:w="1127"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r w:rsidRPr="00A97971">
              <w:rPr>
                <w:rFonts w:ascii="Times New Roman" w:hint="eastAsia"/>
                <w:kern w:val="2"/>
                <w:sz w:val="15"/>
                <w:szCs w:val="15"/>
              </w:rPr>
              <w:t xml:space="preserve">100                       </w:t>
            </w:r>
          </w:p>
        </w:tc>
        <w:tc>
          <w:tcPr>
            <w:tcW w:w="1020"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8"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69" w:type="dxa"/>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0.039</w:t>
            </w:r>
          </w:p>
        </w:tc>
        <w:tc>
          <w:tcPr>
            <w:tcW w:w="1222" w:type="dxa"/>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0.084</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55" w:type="dxa"/>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0.039</w:t>
            </w:r>
          </w:p>
        </w:tc>
        <w:tc>
          <w:tcPr>
            <w:tcW w:w="1279" w:type="dxa"/>
            <w:gridSpan w:val="2"/>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0.084</w:t>
            </w:r>
          </w:p>
        </w:tc>
        <w:tc>
          <w:tcPr>
            <w:tcW w:w="113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813" w:type="dxa"/>
            <w:vAlign w:val="center"/>
          </w:tcPr>
          <w:p w:rsidR="00A97971" w:rsidRPr="00A97971" w:rsidRDefault="00A97971" w:rsidP="00A97971">
            <w:pPr>
              <w:ind w:left="0" w:firstLineChars="0" w:firstLine="0"/>
              <w:rPr>
                <w:rFonts w:ascii="Times New Roman"/>
                <w:color w:val="000000"/>
                <w:kern w:val="2"/>
                <w:sz w:val="15"/>
                <w:szCs w:val="15"/>
              </w:rPr>
            </w:pPr>
            <w:r w:rsidRPr="00A97971">
              <w:rPr>
                <w:rFonts w:ascii="Times New Roman" w:hint="eastAsia"/>
                <w:kern w:val="2"/>
                <w:sz w:val="15"/>
                <w:szCs w:val="15"/>
              </w:rPr>
              <w:t>+0.039</w:t>
            </w:r>
          </w:p>
        </w:tc>
      </w:tr>
      <w:tr w:rsidR="00A97971" w:rsidRPr="00A97971" w:rsidTr="00A97971">
        <w:trPr>
          <w:cantSplit/>
          <w:trHeight w:val="387"/>
          <w:jc w:val="center"/>
        </w:trPr>
        <w:tc>
          <w:tcPr>
            <w:tcW w:w="614" w:type="dxa"/>
            <w:gridSpan w:val="2"/>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1844" w:type="dxa"/>
            <w:gridSpan w:val="2"/>
            <w:vAlign w:val="center"/>
          </w:tcPr>
          <w:p w:rsidR="00A97971" w:rsidRPr="00A97971" w:rsidRDefault="00A97971" w:rsidP="00A97971">
            <w:pPr>
              <w:widowControl/>
              <w:adjustRightInd w:val="0"/>
              <w:snapToGrid w:val="0"/>
              <w:spacing w:line="240" w:lineRule="auto"/>
              <w:ind w:left="0" w:firstLineChars="0" w:firstLine="0"/>
              <w:rPr>
                <w:rFonts w:ascii="Times New Roman"/>
                <w:b/>
                <w:color w:val="000000"/>
                <w:kern w:val="2"/>
                <w:sz w:val="15"/>
                <w:szCs w:val="15"/>
              </w:rPr>
            </w:pPr>
            <w:r w:rsidRPr="00A97971">
              <w:rPr>
                <w:rFonts w:ascii="Times New Roman"/>
                <w:b/>
                <w:color w:val="000000"/>
                <w:kern w:val="2"/>
                <w:sz w:val="15"/>
                <w:szCs w:val="15"/>
              </w:rPr>
              <w:t>氨氮</w:t>
            </w:r>
          </w:p>
        </w:tc>
        <w:tc>
          <w:tcPr>
            <w:tcW w:w="850" w:type="dxa"/>
            <w:tcBorders>
              <w:top w:val="single" w:sz="6" w:space="0" w:color="auto"/>
              <w:bottom w:val="single" w:sz="6" w:space="0" w:color="auto"/>
            </w:tcBorders>
            <w:vAlign w:val="center"/>
          </w:tcPr>
          <w:p w:rsidR="00A97971" w:rsidRPr="00A97971" w:rsidRDefault="00A97971" w:rsidP="00A97971">
            <w:pPr>
              <w:spacing w:line="240" w:lineRule="auto"/>
              <w:ind w:left="0" w:firstLineChars="0" w:firstLine="0"/>
              <w:jc w:val="center"/>
              <w:rPr>
                <w:rFonts w:ascii="Times New Roman"/>
                <w:color w:val="000000"/>
                <w:sz w:val="15"/>
                <w:szCs w:val="15"/>
              </w:rPr>
            </w:pPr>
          </w:p>
        </w:tc>
        <w:tc>
          <w:tcPr>
            <w:tcW w:w="1418"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r w:rsidRPr="00A97971">
              <w:rPr>
                <w:rFonts w:ascii="Times New Roman" w:hint="eastAsia"/>
                <w:kern w:val="2"/>
                <w:sz w:val="15"/>
                <w:szCs w:val="15"/>
              </w:rPr>
              <w:t>13.7</w:t>
            </w:r>
          </w:p>
        </w:tc>
        <w:tc>
          <w:tcPr>
            <w:tcW w:w="1127"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r w:rsidRPr="00A97971">
              <w:rPr>
                <w:rFonts w:ascii="Times New Roman" w:hint="eastAsia"/>
                <w:kern w:val="2"/>
                <w:sz w:val="15"/>
                <w:szCs w:val="15"/>
              </w:rPr>
              <w:t>15</w:t>
            </w:r>
          </w:p>
        </w:tc>
        <w:tc>
          <w:tcPr>
            <w:tcW w:w="1020"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8"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69" w:type="dxa"/>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0.007</w:t>
            </w:r>
          </w:p>
        </w:tc>
        <w:tc>
          <w:tcPr>
            <w:tcW w:w="1222" w:type="dxa"/>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0.013</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55" w:type="dxa"/>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0.007</w:t>
            </w:r>
          </w:p>
        </w:tc>
        <w:tc>
          <w:tcPr>
            <w:tcW w:w="1279" w:type="dxa"/>
            <w:gridSpan w:val="2"/>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0.013</w:t>
            </w:r>
          </w:p>
        </w:tc>
        <w:tc>
          <w:tcPr>
            <w:tcW w:w="113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813" w:type="dxa"/>
            <w:vAlign w:val="center"/>
          </w:tcPr>
          <w:p w:rsidR="00A97971" w:rsidRPr="00A97971" w:rsidRDefault="00A97971" w:rsidP="00A97971">
            <w:pPr>
              <w:ind w:left="0" w:firstLineChars="0" w:firstLine="0"/>
              <w:rPr>
                <w:rFonts w:ascii="Times New Roman"/>
                <w:color w:val="000000"/>
                <w:kern w:val="2"/>
                <w:sz w:val="15"/>
                <w:szCs w:val="15"/>
              </w:rPr>
            </w:pPr>
            <w:r w:rsidRPr="00A97971">
              <w:rPr>
                <w:rFonts w:ascii="Times New Roman" w:hint="eastAsia"/>
                <w:kern w:val="2"/>
                <w:sz w:val="15"/>
                <w:szCs w:val="15"/>
              </w:rPr>
              <w:t>+0.007</w:t>
            </w:r>
          </w:p>
        </w:tc>
      </w:tr>
      <w:tr w:rsidR="00A97971" w:rsidRPr="00A97971" w:rsidTr="00A97971">
        <w:trPr>
          <w:cantSplit/>
          <w:trHeight w:val="295"/>
          <w:jc w:val="center"/>
        </w:trPr>
        <w:tc>
          <w:tcPr>
            <w:tcW w:w="614" w:type="dxa"/>
            <w:gridSpan w:val="2"/>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1844" w:type="dxa"/>
            <w:gridSpan w:val="2"/>
            <w:vAlign w:val="center"/>
          </w:tcPr>
          <w:p w:rsidR="00A97971" w:rsidRPr="00A97971" w:rsidRDefault="00A97971" w:rsidP="00A97971">
            <w:pPr>
              <w:widowControl/>
              <w:adjustRightInd w:val="0"/>
              <w:snapToGrid w:val="0"/>
              <w:spacing w:line="240" w:lineRule="auto"/>
              <w:ind w:left="0" w:firstLineChars="0" w:firstLine="0"/>
              <w:rPr>
                <w:rFonts w:ascii="Times New Roman"/>
                <w:b/>
                <w:color w:val="000000"/>
                <w:kern w:val="2"/>
                <w:sz w:val="15"/>
                <w:szCs w:val="15"/>
              </w:rPr>
            </w:pPr>
            <w:r w:rsidRPr="00A97971">
              <w:rPr>
                <w:rFonts w:ascii="Times New Roman"/>
                <w:b/>
                <w:color w:val="000000"/>
                <w:kern w:val="2"/>
                <w:sz w:val="15"/>
                <w:szCs w:val="15"/>
              </w:rPr>
              <w:t>废气</w:t>
            </w:r>
          </w:p>
        </w:tc>
        <w:tc>
          <w:tcPr>
            <w:tcW w:w="850" w:type="dxa"/>
            <w:tcBorders>
              <w:top w:val="single" w:sz="6" w:space="0" w:color="auto"/>
              <w:bottom w:val="single" w:sz="6" w:space="0" w:color="auto"/>
            </w:tcBorders>
            <w:vAlign w:val="center"/>
          </w:tcPr>
          <w:p w:rsidR="00A97971" w:rsidRPr="00A97971" w:rsidRDefault="00A97971" w:rsidP="00A97971">
            <w:pPr>
              <w:spacing w:line="240" w:lineRule="auto"/>
              <w:ind w:left="0" w:firstLineChars="0" w:firstLine="0"/>
              <w:jc w:val="center"/>
              <w:rPr>
                <w:rFonts w:ascii="Times New Roman"/>
                <w:color w:val="000000"/>
                <w:sz w:val="15"/>
                <w:szCs w:val="15"/>
              </w:rPr>
            </w:pPr>
          </w:p>
        </w:tc>
        <w:tc>
          <w:tcPr>
            <w:tcW w:w="1418"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7"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20"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8"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69" w:type="dxa"/>
            <w:vAlign w:val="center"/>
          </w:tcPr>
          <w:p w:rsidR="00A97971" w:rsidRPr="00A97971" w:rsidRDefault="00A97971" w:rsidP="00A97971">
            <w:pPr>
              <w:ind w:left="0" w:firstLine="300"/>
              <w:jc w:val="center"/>
              <w:rPr>
                <w:rFonts w:ascii="Times New Roman"/>
                <w:kern w:val="2"/>
                <w:sz w:val="15"/>
                <w:szCs w:val="15"/>
              </w:rPr>
            </w:pPr>
          </w:p>
        </w:tc>
        <w:tc>
          <w:tcPr>
            <w:tcW w:w="1222"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63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55" w:type="dxa"/>
            <w:vAlign w:val="center"/>
          </w:tcPr>
          <w:p w:rsidR="00A97971" w:rsidRPr="00A97971" w:rsidRDefault="00A97971" w:rsidP="00A97971">
            <w:pPr>
              <w:ind w:left="0" w:firstLine="300"/>
              <w:jc w:val="center"/>
              <w:rPr>
                <w:rFonts w:ascii="Times New Roman"/>
                <w:kern w:val="2"/>
                <w:sz w:val="15"/>
                <w:szCs w:val="15"/>
              </w:rPr>
            </w:pPr>
          </w:p>
        </w:tc>
        <w:tc>
          <w:tcPr>
            <w:tcW w:w="1279"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3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81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rPr>
            </w:pPr>
          </w:p>
        </w:tc>
      </w:tr>
      <w:tr w:rsidR="00A97971" w:rsidRPr="00A97971" w:rsidTr="00E1636E">
        <w:trPr>
          <w:cantSplit/>
          <w:trHeight w:val="255"/>
          <w:jc w:val="center"/>
        </w:trPr>
        <w:tc>
          <w:tcPr>
            <w:tcW w:w="614" w:type="dxa"/>
            <w:gridSpan w:val="2"/>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1844" w:type="dxa"/>
            <w:gridSpan w:val="2"/>
            <w:vAlign w:val="center"/>
          </w:tcPr>
          <w:p w:rsidR="00A97971" w:rsidRPr="00A97971" w:rsidRDefault="00A97971" w:rsidP="00A97971">
            <w:pPr>
              <w:widowControl/>
              <w:adjustRightInd w:val="0"/>
              <w:snapToGrid w:val="0"/>
              <w:spacing w:line="240" w:lineRule="auto"/>
              <w:ind w:left="0" w:firstLineChars="0" w:firstLine="0"/>
              <w:rPr>
                <w:rFonts w:ascii="Times New Roman"/>
                <w:b/>
                <w:color w:val="000000"/>
                <w:kern w:val="2"/>
                <w:sz w:val="15"/>
                <w:szCs w:val="15"/>
              </w:rPr>
            </w:pPr>
            <w:r w:rsidRPr="00A97971">
              <w:rPr>
                <w:rFonts w:ascii="Times New Roman" w:hint="eastAsia"/>
                <w:b/>
                <w:color w:val="000000"/>
                <w:kern w:val="2"/>
                <w:sz w:val="15"/>
                <w:szCs w:val="15"/>
              </w:rPr>
              <w:t>VOCs</w:t>
            </w:r>
          </w:p>
        </w:tc>
        <w:tc>
          <w:tcPr>
            <w:tcW w:w="850"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rPr>
            </w:pPr>
          </w:p>
        </w:tc>
        <w:tc>
          <w:tcPr>
            <w:tcW w:w="1418"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r w:rsidRPr="00A97971">
              <w:rPr>
                <w:rFonts w:ascii="Times New Roman" w:hint="eastAsia"/>
                <w:kern w:val="2"/>
                <w:sz w:val="15"/>
                <w:szCs w:val="15"/>
              </w:rPr>
              <w:t>5.13</w:t>
            </w:r>
          </w:p>
        </w:tc>
        <w:tc>
          <w:tcPr>
            <w:tcW w:w="1127"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r w:rsidRPr="00A97971">
              <w:rPr>
                <w:rFonts w:ascii="Times New Roman" w:hint="eastAsia"/>
                <w:kern w:val="2"/>
                <w:sz w:val="15"/>
                <w:szCs w:val="15"/>
              </w:rPr>
              <w:t>100</w:t>
            </w:r>
          </w:p>
        </w:tc>
        <w:tc>
          <w:tcPr>
            <w:tcW w:w="1020"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8"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69" w:type="dxa"/>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0.264</w:t>
            </w:r>
          </w:p>
        </w:tc>
        <w:tc>
          <w:tcPr>
            <w:tcW w:w="1222"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r w:rsidRPr="00A97971">
              <w:rPr>
                <w:rFonts w:ascii="Times New Roman" w:hint="eastAsia"/>
                <w:kern w:val="2"/>
                <w:sz w:val="15"/>
                <w:szCs w:val="15"/>
              </w:rPr>
              <w:t>0.727</w:t>
            </w:r>
          </w:p>
        </w:tc>
        <w:tc>
          <w:tcPr>
            <w:tcW w:w="163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55" w:type="dxa"/>
            <w:vAlign w:val="center"/>
          </w:tcPr>
          <w:p w:rsidR="00A97971" w:rsidRPr="00A97971" w:rsidRDefault="00A97971" w:rsidP="00A97971">
            <w:pPr>
              <w:ind w:left="0" w:firstLine="300"/>
              <w:jc w:val="center"/>
              <w:rPr>
                <w:rFonts w:ascii="Times New Roman"/>
                <w:kern w:val="2"/>
                <w:sz w:val="15"/>
                <w:szCs w:val="15"/>
              </w:rPr>
            </w:pPr>
            <w:r w:rsidRPr="00A97971">
              <w:rPr>
                <w:rFonts w:ascii="Times New Roman" w:hint="eastAsia"/>
                <w:kern w:val="2"/>
                <w:sz w:val="15"/>
                <w:szCs w:val="15"/>
              </w:rPr>
              <w:t>0.264</w:t>
            </w:r>
          </w:p>
        </w:tc>
        <w:tc>
          <w:tcPr>
            <w:tcW w:w="1279"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r w:rsidRPr="00A97971">
              <w:rPr>
                <w:rFonts w:ascii="Times New Roman" w:hint="eastAsia"/>
                <w:kern w:val="2"/>
                <w:sz w:val="15"/>
                <w:szCs w:val="15"/>
              </w:rPr>
              <w:t>0.727</w:t>
            </w:r>
          </w:p>
        </w:tc>
        <w:tc>
          <w:tcPr>
            <w:tcW w:w="113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81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rPr>
            </w:pPr>
            <w:r w:rsidRPr="00A97971">
              <w:rPr>
                <w:rFonts w:ascii="Times New Roman" w:hint="eastAsia"/>
                <w:color w:val="000000"/>
                <w:kern w:val="2"/>
                <w:sz w:val="15"/>
                <w:szCs w:val="15"/>
              </w:rPr>
              <w:t>+0.264</w:t>
            </w:r>
          </w:p>
        </w:tc>
      </w:tr>
      <w:tr w:rsidR="00A97971" w:rsidRPr="00A97971" w:rsidTr="00E1636E">
        <w:trPr>
          <w:cantSplit/>
          <w:trHeight w:val="255"/>
          <w:jc w:val="center"/>
        </w:trPr>
        <w:tc>
          <w:tcPr>
            <w:tcW w:w="614" w:type="dxa"/>
            <w:gridSpan w:val="2"/>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1129" w:type="dxa"/>
            <w:vMerge w:val="restart"/>
            <w:vAlign w:val="center"/>
          </w:tcPr>
          <w:p w:rsidR="00A97971" w:rsidRPr="00A97971" w:rsidRDefault="00A97971" w:rsidP="00A97971">
            <w:pPr>
              <w:widowControl/>
              <w:adjustRightInd w:val="0"/>
              <w:snapToGrid w:val="0"/>
              <w:spacing w:line="240" w:lineRule="auto"/>
              <w:ind w:left="0" w:firstLineChars="0" w:firstLine="0"/>
              <w:rPr>
                <w:rFonts w:ascii="Times New Roman"/>
                <w:color w:val="000000"/>
                <w:kern w:val="2"/>
                <w:sz w:val="15"/>
                <w:szCs w:val="15"/>
              </w:rPr>
            </w:pPr>
            <w:r w:rsidRPr="00A97971">
              <w:rPr>
                <w:rFonts w:ascii="Times New Roman"/>
                <w:b/>
                <w:color w:val="000000"/>
                <w:kern w:val="2"/>
                <w:sz w:val="15"/>
                <w:szCs w:val="15"/>
              </w:rPr>
              <w:t>与项目有关的其他特征污染物</w:t>
            </w:r>
          </w:p>
        </w:tc>
        <w:tc>
          <w:tcPr>
            <w:tcW w:w="715"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850"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rPr>
            </w:pPr>
          </w:p>
        </w:tc>
        <w:tc>
          <w:tcPr>
            <w:tcW w:w="1418"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7"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20"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8"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6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222"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63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55"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279"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3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81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rPr>
            </w:pPr>
          </w:p>
        </w:tc>
      </w:tr>
      <w:tr w:rsidR="00A97971" w:rsidRPr="00A97971" w:rsidTr="00E1636E">
        <w:trPr>
          <w:cantSplit/>
          <w:trHeight w:val="255"/>
          <w:jc w:val="center"/>
        </w:trPr>
        <w:tc>
          <w:tcPr>
            <w:tcW w:w="614" w:type="dxa"/>
            <w:gridSpan w:val="2"/>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1129" w:type="dxa"/>
            <w:vMerge/>
            <w:vAlign w:val="center"/>
          </w:tcPr>
          <w:p w:rsidR="00A97971" w:rsidRPr="00A97971" w:rsidRDefault="00A97971" w:rsidP="00A97971">
            <w:pPr>
              <w:widowControl/>
              <w:adjustRightInd w:val="0"/>
              <w:snapToGrid w:val="0"/>
              <w:spacing w:line="240" w:lineRule="auto"/>
              <w:ind w:left="0" w:firstLineChars="0" w:firstLine="0"/>
              <w:jc w:val="left"/>
              <w:rPr>
                <w:rFonts w:ascii="Times New Roman"/>
                <w:b/>
                <w:color w:val="000000"/>
                <w:kern w:val="2"/>
                <w:sz w:val="15"/>
                <w:szCs w:val="15"/>
              </w:rPr>
            </w:pPr>
          </w:p>
        </w:tc>
        <w:tc>
          <w:tcPr>
            <w:tcW w:w="715" w:type="dxa"/>
            <w:vAlign w:val="center"/>
          </w:tcPr>
          <w:p w:rsidR="00A97971" w:rsidRPr="00A97971" w:rsidRDefault="00A97971" w:rsidP="00A97971">
            <w:pPr>
              <w:widowControl/>
              <w:adjustRightInd w:val="0"/>
              <w:snapToGrid w:val="0"/>
              <w:spacing w:line="240" w:lineRule="auto"/>
              <w:ind w:left="0" w:firstLineChars="0" w:firstLine="0"/>
              <w:jc w:val="left"/>
              <w:rPr>
                <w:rFonts w:ascii="Times New Roman"/>
                <w:color w:val="000000"/>
                <w:kern w:val="2"/>
                <w:sz w:val="15"/>
                <w:szCs w:val="15"/>
              </w:rPr>
            </w:pPr>
          </w:p>
        </w:tc>
        <w:tc>
          <w:tcPr>
            <w:tcW w:w="850"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rPr>
            </w:pPr>
          </w:p>
        </w:tc>
        <w:tc>
          <w:tcPr>
            <w:tcW w:w="1418"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7"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20"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28"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6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222"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639"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055"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279" w:type="dxa"/>
            <w:gridSpan w:val="2"/>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113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kern w:val="2"/>
                <w:sz w:val="15"/>
                <w:szCs w:val="15"/>
              </w:rPr>
            </w:pPr>
          </w:p>
        </w:tc>
        <w:tc>
          <w:tcPr>
            <w:tcW w:w="813" w:type="dxa"/>
            <w:vAlign w:val="center"/>
          </w:tcPr>
          <w:p w:rsidR="00A97971" w:rsidRPr="00A97971" w:rsidRDefault="00A97971" w:rsidP="00A97971">
            <w:pPr>
              <w:widowControl/>
              <w:adjustRightInd w:val="0"/>
              <w:snapToGrid w:val="0"/>
              <w:spacing w:line="240" w:lineRule="auto"/>
              <w:ind w:left="0" w:firstLineChars="0" w:firstLine="0"/>
              <w:jc w:val="center"/>
              <w:rPr>
                <w:rFonts w:ascii="Times New Roman"/>
                <w:color w:val="000000"/>
                <w:kern w:val="2"/>
                <w:sz w:val="15"/>
                <w:szCs w:val="15"/>
              </w:rPr>
            </w:pPr>
          </w:p>
        </w:tc>
      </w:tr>
    </w:tbl>
    <w:p w:rsidR="00A97971" w:rsidRPr="00A97971" w:rsidRDefault="00A97971" w:rsidP="00A97971">
      <w:pPr>
        <w:widowControl/>
        <w:adjustRightInd w:val="0"/>
        <w:snapToGrid w:val="0"/>
        <w:spacing w:line="240" w:lineRule="auto"/>
        <w:ind w:left="0" w:firstLineChars="0" w:firstLine="0"/>
        <w:jc w:val="left"/>
        <w:rPr>
          <w:rFonts w:ascii="Times New Roman" w:eastAsia="微软雅黑"/>
          <w:color w:val="000000"/>
          <w:sz w:val="15"/>
          <w:szCs w:val="15"/>
        </w:rPr>
      </w:pPr>
      <w:r w:rsidRPr="00A97971">
        <w:rPr>
          <w:rFonts w:ascii="Times New Roman" w:eastAsia="微软雅黑"/>
          <w:b/>
          <w:color w:val="000000"/>
          <w:sz w:val="15"/>
          <w:szCs w:val="15"/>
        </w:rPr>
        <w:t>注</w:t>
      </w:r>
      <w:r w:rsidRPr="00A97971">
        <w:rPr>
          <w:rFonts w:ascii="Times New Roman" w:eastAsia="微软雅黑"/>
          <w:color w:val="000000"/>
          <w:sz w:val="15"/>
          <w:szCs w:val="15"/>
        </w:rPr>
        <w:t>：</w:t>
      </w:r>
      <w:r w:rsidRPr="00A97971">
        <w:rPr>
          <w:rFonts w:ascii="Times New Roman" w:eastAsia="微软雅黑"/>
          <w:color w:val="000000"/>
          <w:sz w:val="15"/>
          <w:szCs w:val="15"/>
        </w:rPr>
        <w:t>1</w:t>
      </w:r>
      <w:r w:rsidRPr="00A97971">
        <w:rPr>
          <w:rFonts w:ascii="Times New Roman" w:eastAsia="微软雅黑"/>
          <w:color w:val="000000"/>
          <w:sz w:val="15"/>
          <w:szCs w:val="15"/>
        </w:rPr>
        <w:t>、</w:t>
      </w:r>
      <w:r w:rsidRPr="00A97971">
        <w:rPr>
          <w:rFonts w:ascii="Times New Roman" w:eastAsia="微软雅黑"/>
          <w:color w:val="000000"/>
          <w:spacing w:val="-4"/>
          <w:sz w:val="15"/>
          <w:szCs w:val="15"/>
        </w:rPr>
        <w:t>排放增减量：（</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）表示增加，（</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）表示减少。</w:t>
      </w:r>
      <w:r w:rsidRPr="00A97971">
        <w:rPr>
          <w:rFonts w:ascii="Times New Roman" w:eastAsia="微软雅黑"/>
          <w:color w:val="000000"/>
          <w:spacing w:val="-4"/>
          <w:sz w:val="15"/>
          <w:szCs w:val="15"/>
        </w:rPr>
        <w:t>2</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(12)=(6)-(8)-(11)</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9</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 (4)-(5)-(8)- (11) +</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1</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3</w:t>
      </w:r>
      <w:r w:rsidRPr="00A97971">
        <w:rPr>
          <w:rFonts w:ascii="Times New Roman" w:eastAsia="微软雅黑"/>
          <w:color w:val="000000"/>
          <w:spacing w:val="-4"/>
          <w:sz w:val="15"/>
          <w:szCs w:val="15"/>
        </w:rPr>
        <w:t>、计量单位：废水排放量</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万吨</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年；废气排放量</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万标立方米</w:t>
      </w:r>
      <w:r w:rsidRPr="00A97971">
        <w:rPr>
          <w:rFonts w:ascii="Times New Roman" w:eastAsia="微软雅黑"/>
          <w:color w:val="000000"/>
          <w:spacing w:val="-4"/>
          <w:sz w:val="15"/>
          <w:szCs w:val="15"/>
        </w:rPr>
        <w:t>/</w:t>
      </w:r>
      <w:r w:rsidRPr="00A97971">
        <w:rPr>
          <w:rFonts w:ascii="Times New Roman" w:eastAsia="微软雅黑"/>
          <w:color w:val="000000"/>
          <w:spacing w:val="-4"/>
          <w:sz w:val="15"/>
          <w:szCs w:val="15"/>
        </w:rPr>
        <w:t>年；工业固体废物排放</w:t>
      </w:r>
      <w:r w:rsidRPr="00A97971">
        <w:rPr>
          <w:rFonts w:ascii="Times New Roman" w:eastAsia="微软雅黑"/>
          <w:color w:val="000000"/>
          <w:sz w:val="15"/>
          <w:szCs w:val="15"/>
        </w:rPr>
        <w:t>量</w:t>
      </w:r>
      <w:r w:rsidRPr="00A97971">
        <w:rPr>
          <w:rFonts w:ascii="Times New Roman" w:eastAsia="微软雅黑"/>
          <w:color w:val="000000"/>
          <w:sz w:val="15"/>
          <w:szCs w:val="15"/>
        </w:rPr>
        <w:t>——</w:t>
      </w:r>
      <w:r w:rsidRPr="00A97971">
        <w:rPr>
          <w:rFonts w:ascii="Times New Roman" w:eastAsia="微软雅黑"/>
          <w:color w:val="000000"/>
          <w:sz w:val="15"/>
          <w:szCs w:val="15"/>
        </w:rPr>
        <w:t>万吨</w:t>
      </w:r>
      <w:r w:rsidRPr="00A97971">
        <w:rPr>
          <w:rFonts w:ascii="Times New Roman" w:eastAsia="微软雅黑"/>
          <w:color w:val="000000"/>
          <w:sz w:val="15"/>
          <w:szCs w:val="15"/>
        </w:rPr>
        <w:t>/</w:t>
      </w:r>
      <w:r w:rsidRPr="00A97971">
        <w:rPr>
          <w:rFonts w:ascii="Times New Roman" w:eastAsia="微软雅黑"/>
          <w:color w:val="000000"/>
          <w:sz w:val="15"/>
          <w:szCs w:val="15"/>
        </w:rPr>
        <w:t>年；水污染物排放浓度</w:t>
      </w:r>
      <w:r w:rsidRPr="00A97971">
        <w:rPr>
          <w:rFonts w:ascii="Times New Roman" w:eastAsia="微软雅黑"/>
          <w:color w:val="000000"/>
          <w:sz w:val="15"/>
          <w:szCs w:val="15"/>
        </w:rPr>
        <w:t>——</w:t>
      </w:r>
      <w:r w:rsidRPr="00A97971">
        <w:rPr>
          <w:rFonts w:ascii="Times New Roman" w:eastAsia="微软雅黑"/>
          <w:color w:val="000000"/>
          <w:sz w:val="15"/>
          <w:szCs w:val="15"/>
        </w:rPr>
        <w:t>毫克</w:t>
      </w:r>
      <w:r w:rsidRPr="00A97971">
        <w:rPr>
          <w:rFonts w:ascii="Times New Roman" w:eastAsia="微软雅黑"/>
          <w:color w:val="000000"/>
          <w:sz w:val="15"/>
          <w:szCs w:val="15"/>
        </w:rPr>
        <w:t>/</w:t>
      </w:r>
      <w:r w:rsidRPr="00A97971">
        <w:rPr>
          <w:rFonts w:ascii="Times New Roman" w:eastAsia="微软雅黑"/>
          <w:color w:val="000000"/>
          <w:sz w:val="15"/>
          <w:szCs w:val="15"/>
        </w:rPr>
        <w:t>升</w:t>
      </w:r>
    </w:p>
    <w:p w:rsidR="00A97971" w:rsidRDefault="00A97971" w:rsidP="00A97971">
      <w:pPr>
        <w:ind w:left="0" w:firstLineChars="0" w:firstLine="0"/>
        <w:rPr>
          <w:rFonts w:ascii="Times New Roman"/>
          <w:b/>
          <w:bCs/>
          <w:sz w:val="32"/>
          <w:szCs w:val="32"/>
        </w:rPr>
        <w:sectPr w:rsidR="00A97971" w:rsidSect="00A97971">
          <w:pgSz w:w="16838" w:h="11906" w:orient="landscape" w:code="9"/>
          <w:pgMar w:top="1134" w:right="1440" w:bottom="1418" w:left="1440" w:header="851" w:footer="992" w:gutter="0"/>
          <w:cols w:space="425"/>
          <w:docGrid w:type="linesAndChars" w:linePitch="312"/>
        </w:sectPr>
      </w:pPr>
    </w:p>
    <w:p w:rsidR="00A97971" w:rsidRDefault="00A97971" w:rsidP="00A97971">
      <w:pPr>
        <w:ind w:left="0" w:firstLineChars="0" w:firstLine="0"/>
        <w:rPr>
          <w:rFonts w:ascii="Times New Roman"/>
          <w:b/>
          <w:bCs/>
          <w:sz w:val="32"/>
          <w:szCs w:val="32"/>
        </w:rPr>
      </w:pPr>
      <w:r>
        <w:rPr>
          <w:rFonts w:ascii="Times New Roman" w:hint="eastAsia"/>
          <w:b/>
          <w:bCs/>
          <w:sz w:val="32"/>
          <w:szCs w:val="32"/>
        </w:rPr>
        <w:lastRenderedPageBreak/>
        <w:t>附件：</w:t>
      </w:r>
    </w:p>
    <w:p w:rsidR="00A97971" w:rsidRPr="00A97971" w:rsidRDefault="00A97971" w:rsidP="00A97971">
      <w:pPr>
        <w:ind w:left="0" w:firstLineChars="0" w:firstLine="0"/>
        <w:rPr>
          <w:rFonts w:ascii="Times New Roman"/>
          <w:b/>
          <w:bCs/>
          <w:sz w:val="32"/>
          <w:szCs w:val="32"/>
        </w:rPr>
      </w:pPr>
      <w:r>
        <w:rPr>
          <w:rFonts w:ascii="Times New Roman" w:hint="eastAsia"/>
          <w:noProof/>
          <w:color w:val="000000"/>
        </w:rPr>
        <w:drawing>
          <wp:inline distT="0" distB="0" distL="0" distR="0">
            <wp:extent cx="5716270" cy="7618095"/>
            <wp:effectExtent l="19050" t="0" r="0" b="0"/>
            <wp:docPr id="27" name="图片 6" descr="微信图片_201807160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180716093412"/>
                    <pic:cNvPicPr>
                      <a:picLocks noChangeAspect="1" noChangeArrowheads="1"/>
                    </pic:cNvPicPr>
                  </pic:nvPicPr>
                  <pic:blipFill>
                    <a:blip r:embed="rId17"/>
                    <a:srcRect/>
                    <a:stretch>
                      <a:fillRect/>
                    </a:stretch>
                  </pic:blipFill>
                  <pic:spPr bwMode="auto">
                    <a:xfrm>
                      <a:off x="0" y="0"/>
                      <a:ext cx="5716270" cy="7618095"/>
                    </a:xfrm>
                    <a:prstGeom prst="rect">
                      <a:avLst/>
                    </a:prstGeom>
                    <a:noFill/>
                    <a:ln w="9525">
                      <a:noFill/>
                      <a:miter lim="800000"/>
                      <a:headEnd/>
                      <a:tailEnd/>
                    </a:ln>
                  </pic:spPr>
                </pic:pic>
              </a:graphicData>
            </a:graphic>
          </wp:inline>
        </w:drawing>
      </w:r>
      <w:r>
        <w:rPr>
          <w:rFonts w:hint="eastAsia"/>
          <w:noProof/>
          <w:color w:val="000000"/>
          <w:sz w:val="32"/>
          <w:szCs w:val="32"/>
        </w:rPr>
        <w:lastRenderedPageBreak/>
        <w:drawing>
          <wp:inline distT="0" distB="0" distL="0" distR="0">
            <wp:extent cx="5716270" cy="7618095"/>
            <wp:effectExtent l="19050" t="0" r="0" b="0"/>
            <wp:docPr id="30" name="图片 7" descr="微信图片_2018071609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微信图片_20180716093401"/>
                    <pic:cNvPicPr>
                      <a:picLocks noChangeAspect="1" noChangeArrowheads="1"/>
                    </pic:cNvPicPr>
                  </pic:nvPicPr>
                  <pic:blipFill>
                    <a:blip r:embed="rId18"/>
                    <a:srcRect/>
                    <a:stretch>
                      <a:fillRect/>
                    </a:stretch>
                  </pic:blipFill>
                  <pic:spPr bwMode="auto">
                    <a:xfrm>
                      <a:off x="0" y="0"/>
                      <a:ext cx="5716270" cy="7618095"/>
                    </a:xfrm>
                    <a:prstGeom prst="rect">
                      <a:avLst/>
                    </a:prstGeom>
                    <a:noFill/>
                    <a:ln w="9525">
                      <a:noFill/>
                      <a:miter lim="800000"/>
                      <a:headEnd/>
                      <a:tailEnd/>
                    </a:ln>
                  </pic:spPr>
                </pic:pic>
              </a:graphicData>
            </a:graphic>
          </wp:inline>
        </w:drawing>
      </w:r>
      <w:r>
        <w:rPr>
          <w:rFonts w:ascii="Times New Roman" w:hint="eastAsia"/>
          <w:noProof/>
          <w:color w:val="000000"/>
        </w:rPr>
        <w:lastRenderedPageBreak/>
        <w:drawing>
          <wp:inline distT="0" distB="0" distL="0" distR="0">
            <wp:extent cx="5728335" cy="7642225"/>
            <wp:effectExtent l="19050" t="0" r="5715" b="0"/>
            <wp:docPr id="33" name="图片 8" descr="日报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日报表1"/>
                    <pic:cNvPicPr>
                      <a:picLocks noChangeAspect="1" noChangeArrowheads="1"/>
                    </pic:cNvPicPr>
                  </pic:nvPicPr>
                  <pic:blipFill>
                    <a:blip r:embed="rId19"/>
                    <a:srcRect/>
                    <a:stretch>
                      <a:fillRect/>
                    </a:stretch>
                  </pic:blipFill>
                  <pic:spPr bwMode="auto">
                    <a:xfrm>
                      <a:off x="0" y="0"/>
                      <a:ext cx="5728335" cy="7642225"/>
                    </a:xfrm>
                    <a:prstGeom prst="rect">
                      <a:avLst/>
                    </a:prstGeom>
                    <a:noFill/>
                    <a:ln w="9525">
                      <a:noFill/>
                      <a:miter lim="800000"/>
                      <a:headEnd/>
                      <a:tailEnd/>
                    </a:ln>
                  </pic:spPr>
                </pic:pic>
              </a:graphicData>
            </a:graphic>
          </wp:inline>
        </w:drawing>
      </w:r>
      <w:r>
        <w:rPr>
          <w:rFonts w:hint="eastAsia"/>
          <w:noProof/>
          <w:color w:val="000000"/>
          <w:sz w:val="32"/>
          <w:szCs w:val="32"/>
        </w:rPr>
        <w:lastRenderedPageBreak/>
        <w:drawing>
          <wp:inline distT="0" distB="0" distL="0" distR="0">
            <wp:extent cx="5728335" cy="7642225"/>
            <wp:effectExtent l="19050" t="0" r="5715" b="0"/>
            <wp:docPr id="36" name="图片 9" descr="日报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日报表2"/>
                    <pic:cNvPicPr>
                      <a:picLocks noChangeAspect="1" noChangeArrowheads="1"/>
                    </pic:cNvPicPr>
                  </pic:nvPicPr>
                  <pic:blipFill>
                    <a:blip r:embed="rId20"/>
                    <a:srcRect/>
                    <a:stretch>
                      <a:fillRect/>
                    </a:stretch>
                  </pic:blipFill>
                  <pic:spPr bwMode="auto">
                    <a:xfrm>
                      <a:off x="0" y="0"/>
                      <a:ext cx="5728335" cy="7642225"/>
                    </a:xfrm>
                    <a:prstGeom prst="rect">
                      <a:avLst/>
                    </a:prstGeom>
                    <a:noFill/>
                    <a:ln w="9525">
                      <a:noFill/>
                      <a:miter lim="800000"/>
                      <a:headEnd/>
                      <a:tailEnd/>
                    </a:ln>
                  </pic:spPr>
                </pic:pic>
              </a:graphicData>
            </a:graphic>
          </wp:inline>
        </w:drawing>
      </w:r>
      <w:r>
        <w:rPr>
          <w:rFonts w:ascii="Times New Roman" w:hint="eastAsia"/>
          <w:noProof/>
          <w:color w:val="000000"/>
        </w:rPr>
        <w:lastRenderedPageBreak/>
        <w:drawing>
          <wp:inline distT="0" distB="0" distL="0" distR="0">
            <wp:extent cx="5704205" cy="7606030"/>
            <wp:effectExtent l="19050" t="0" r="0" b="0"/>
            <wp:docPr id="39" name="图片 10" descr="机构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机构设置"/>
                    <pic:cNvPicPr>
                      <a:picLocks noChangeAspect="1" noChangeArrowheads="1"/>
                    </pic:cNvPicPr>
                  </pic:nvPicPr>
                  <pic:blipFill>
                    <a:blip r:embed="rId21" cstate="print"/>
                    <a:srcRect/>
                    <a:stretch>
                      <a:fillRect/>
                    </a:stretch>
                  </pic:blipFill>
                  <pic:spPr bwMode="auto">
                    <a:xfrm>
                      <a:off x="0" y="0"/>
                      <a:ext cx="5704205" cy="7606030"/>
                    </a:xfrm>
                    <a:prstGeom prst="rect">
                      <a:avLst/>
                    </a:prstGeom>
                    <a:noFill/>
                    <a:ln w="9525">
                      <a:noFill/>
                      <a:miter lim="800000"/>
                      <a:headEnd/>
                      <a:tailEnd/>
                    </a:ln>
                  </pic:spPr>
                </pic:pic>
              </a:graphicData>
            </a:graphic>
          </wp:inline>
        </w:drawing>
      </w:r>
      <w:r w:rsidR="00782984" w:rsidRPr="00782984">
        <w:rPr>
          <w:rStyle w:val="a"/>
          <w:rFonts w:ascii="Times New Roman" w:eastAsia="Times New Roman"/>
          <w:snapToGrid w:val="0"/>
          <w:color w:val="000000"/>
          <w:w w:val="0"/>
          <w:sz w:val="0"/>
          <w:szCs w:val="0"/>
          <w:u w:color="000000"/>
          <w:bdr w:val="none" w:sz="0" w:space="0" w:color="000000"/>
          <w:shd w:val="clear" w:color="000000" w:fill="000000"/>
          <w:lang/>
        </w:rPr>
        <w:t xml:space="preserve"> </w:t>
      </w:r>
      <w:r w:rsidR="00782984">
        <w:rPr>
          <w:rFonts w:ascii="Times New Roman"/>
          <w:b/>
          <w:bCs/>
          <w:noProof/>
          <w:sz w:val="32"/>
          <w:szCs w:val="32"/>
        </w:rPr>
        <w:lastRenderedPageBreak/>
        <w:drawing>
          <wp:inline distT="0" distB="0" distL="0" distR="0">
            <wp:extent cx="5939790" cy="7918742"/>
            <wp:effectExtent l="19050" t="0" r="3810" b="0"/>
            <wp:docPr id="2" name="图片 1" descr="C:\Users\apple\Desktop\华才\三同时进行中\兆山机电\兆山\材料真实性说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华才\三同时进行中\兆山机电\兆山\材料真实性说明.jpg"/>
                    <pic:cNvPicPr>
                      <a:picLocks noChangeAspect="1" noChangeArrowheads="1"/>
                    </pic:cNvPicPr>
                  </pic:nvPicPr>
                  <pic:blipFill>
                    <a:blip r:embed="rId22"/>
                    <a:srcRect/>
                    <a:stretch>
                      <a:fillRect/>
                    </a:stretch>
                  </pic:blipFill>
                  <pic:spPr bwMode="auto">
                    <a:xfrm>
                      <a:off x="0" y="0"/>
                      <a:ext cx="5939790" cy="7918742"/>
                    </a:xfrm>
                    <a:prstGeom prst="rect">
                      <a:avLst/>
                    </a:prstGeom>
                    <a:noFill/>
                    <a:ln w="9525">
                      <a:noFill/>
                      <a:miter lim="800000"/>
                      <a:headEnd/>
                      <a:tailEnd/>
                    </a:ln>
                  </pic:spPr>
                </pic:pic>
              </a:graphicData>
            </a:graphic>
          </wp:inline>
        </w:drawing>
      </w:r>
    </w:p>
    <w:sectPr w:rsidR="00A97971" w:rsidRPr="00A97971" w:rsidSect="00A97971">
      <w:pgSz w:w="11906" w:h="16838" w:code="9"/>
      <w:pgMar w:top="1440" w:right="1134"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6195" w:rsidRDefault="00FE6195" w:rsidP="00E6289D">
      <w:pPr>
        <w:spacing w:line="240" w:lineRule="auto"/>
        <w:ind w:firstLine="480"/>
      </w:pPr>
      <w:r>
        <w:separator/>
      </w:r>
    </w:p>
  </w:endnote>
  <w:endnote w:type="continuationSeparator" w:id="1">
    <w:p w:rsidR="00FE6195" w:rsidRDefault="00FE6195" w:rsidP="00E6289D">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8C" w:rsidRDefault="000C618C" w:rsidP="00296F2B">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8C" w:rsidRDefault="000C618C" w:rsidP="00296F2B">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8C" w:rsidRDefault="000C618C" w:rsidP="00296F2B">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6195" w:rsidRDefault="00FE6195" w:rsidP="00E6289D">
      <w:pPr>
        <w:spacing w:line="240" w:lineRule="auto"/>
        <w:ind w:firstLine="480"/>
      </w:pPr>
      <w:r>
        <w:separator/>
      </w:r>
    </w:p>
  </w:footnote>
  <w:footnote w:type="continuationSeparator" w:id="1">
    <w:p w:rsidR="00FE6195" w:rsidRDefault="00FE6195" w:rsidP="00E6289D">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8C" w:rsidRDefault="000C618C" w:rsidP="00296F2B">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8C" w:rsidRDefault="000C618C" w:rsidP="00A97971">
    <w:pPr>
      <w:pStyle w:val="a3"/>
      <w:pBdr>
        <w:bottom w:val="single" w:sz="6"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8C" w:rsidRDefault="000C618C" w:rsidP="00296F2B">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suff w:val="nothing"/>
      <w:lvlText w:val="（%1）"/>
      <w:lvlJc w:val="left"/>
    </w:lvl>
  </w:abstractNum>
  <w:abstractNum w:abstractNumId="1">
    <w:nsid w:val="00000003"/>
    <w:multiLevelType w:val="singleLevel"/>
    <w:tmpl w:val="00000003"/>
    <w:lvl w:ilvl="0">
      <w:start w:val="2"/>
      <w:numFmt w:val="decimal"/>
      <w:suff w:val="nothing"/>
      <w:lvlText w:val="%1）"/>
      <w:lvlJc w:val="left"/>
    </w:lvl>
  </w:abstractNum>
  <w:abstractNum w:abstractNumId="2">
    <w:nsid w:val="00000004"/>
    <w:multiLevelType w:val="singleLevel"/>
    <w:tmpl w:val="00000004"/>
    <w:lvl w:ilvl="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6289D"/>
    <w:rsid w:val="000C618C"/>
    <w:rsid w:val="000D6E60"/>
    <w:rsid w:val="00284781"/>
    <w:rsid w:val="00296F2B"/>
    <w:rsid w:val="00782984"/>
    <w:rsid w:val="00A97971"/>
    <w:rsid w:val="00AA4984"/>
    <w:rsid w:val="00B01680"/>
    <w:rsid w:val="00CD5FB8"/>
    <w:rsid w:val="00CE433D"/>
    <w:rsid w:val="00E6289D"/>
    <w:rsid w:val="00F8363F"/>
    <w:rsid w:val="00F92593"/>
    <w:rsid w:val="00FD3F25"/>
    <w:rsid w:val="00FE61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rules v:ext="edit">
        <o:r id="V:Rule1" type="callout" idref="#自选图形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ind w:left="238"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89D"/>
    <w:pPr>
      <w:widowControl w:val="0"/>
      <w:jc w:val="both"/>
    </w:pPr>
    <w:rPr>
      <w:rFonts w:ascii="宋体" w:eastAsia="宋体" w:hAnsi="Times New Roman" w:cs="Times New Roman"/>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628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6289D"/>
    <w:rPr>
      <w:sz w:val="18"/>
      <w:szCs w:val="18"/>
    </w:rPr>
  </w:style>
  <w:style w:type="paragraph" w:styleId="a4">
    <w:name w:val="footer"/>
    <w:basedOn w:val="a"/>
    <w:link w:val="Char0"/>
    <w:uiPriority w:val="99"/>
    <w:semiHidden/>
    <w:unhideWhenUsed/>
    <w:rsid w:val="00E6289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6289D"/>
    <w:rPr>
      <w:sz w:val="18"/>
      <w:szCs w:val="18"/>
    </w:rPr>
  </w:style>
  <w:style w:type="paragraph" w:customStyle="1" w:styleId="a5">
    <w:name w:val="表格标题"/>
    <w:basedOn w:val="a"/>
    <w:rsid w:val="00E6289D"/>
    <w:pPr>
      <w:spacing w:before="60" w:line="460" w:lineRule="exact"/>
      <w:jc w:val="center"/>
    </w:pPr>
    <w:rPr>
      <w:rFonts w:ascii="Arial" w:hAnsi="Arial"/>
    </w:rPr>
  </w:style>
  <w:style w:type="paragraph" w:styleId="a6">
    <w:name w:val="Date"/>
    <w:basedOn w:val="a"/>
    <w:next w:val="a"/>
    <w:link w:val="Char1"/>
    <w:uiPriority w:val="99"/>
    <w:semiHidden/>
    <w:unhideWhenUsed/>
    <w:rsid w:val="00E6289D"/>
    <w:pPr>
      <w:ind w:leftChars="2500" w:left="100"/>
    </w:pPr>
  </w:style>
  <w:style w:type="character" w:customStyle="1" w:styleId="Char1">
    <w:name w:val="日期 Char"/>
    <w:basedOn w:val="a0"/>
    <w:link w:val="a6"/>
    <w:uiPriority w:val="99"/>
    <w:semiHidden/>
    <w:rsid w:val="00E6289D"/>
    <w:rPr>
      <w:rFonts w:ascii="宋体" w:eastAsia="宋体" w:hAnsi="Times New Roman" w:cs="Times New Roman"/>
      <w:kern w:val="0"/>
      <w:sz w:val="24"/>
      <w:szCs w:val="20"/>
    </w:rPr>
  </w:style>
  <w:style w:type="character" w:styleId="a7">
    <w:name w:val="Hyperlink"/>
    <w:rsid w:val="00296F2B"/>
    <w:rPr>
      <w:color w:val="0066CC"/>
      <w:u w:val="single"/>
    </w:rPr>
  </w:style>
  <w:style w:type="paragraph" w:styleId="3">
    <w:name w:val="toc 3"/>
    <w:basedOn w:val="a"/>
    <w:next w:val="a"/>
    <w:rsid w:val="00296F2B"/>
    <w:pPr>
      <w:ind w:left="482"/>
      <w:jc w:val="left"/>
    </w:pPr>
    <w:rPr>
      <w:rFonts w:ascii="Times New Roman"/>
      <w:i/>
      <w:iCs/>
      <w:sz w:val="21"/>
    </w:rPr>
  </w:style>
  <w:style w:type="paragraph" w:styleId="1">
    <w:name w:val="toc 1"/>
    <w:basedOn w:val="10"/>
    <w:next w:val="10"/>
    <w:rsid w:val="00296F2B"/>
    <w:pPr>
      <w:ind w:firstLine="200"/>
      <w:jc w:val="left"/>
    </w:pPr>
    <w:rPr>
      <w:rFonts w:ascii="Times New Roman"/>
      <w:b/>
      <w:bCs/>
      <w:caps/>
      <w:sz w:val="21"/>
    </w:rPr>
  </w:style>
  <w:style w:type="paragraph" w:styleId="2">
    <w:name w:val="toc 2"/>
    <w:basedOn w:val="a"/>
    <w:next w:val="a"/>
    <w:rsid w:val="00296F2B"/>
    <w:pPr>
      <w:jc w:val="left"/>
    </w:pPr>
    <w:rPr>
      <w:rFonts w:ascii="Times New Roman"/>
      <w:smallCaps/>
      <w:sz w:val="21"/>
    </w:rPr>
  </w:style>
  <w:style w:type="paragraph" w:styleId="10">
    <w:name w:val="index 1"/>
    <w:basedOn w:val="a"/>
    <w:next w:val="a"/>
    <w:autoRedefine/>
    <w:uiPriority w:val="99"/>
    <w:semiHidden/>
    <w:unhideWhenUsed/>
    <w:rsid w:val="00296F2B"/>
    <w:pPr>
      <w:ind w:firstLine="0"/>
    </w:pPr>
  </w:style>
  <w:style w:type="paragraph" w:styleId="a8">
    <w:name w:val="Balloon Text"/>
    <w:basedOn w:val="a"/>
    <w:link w:val="Char2"/>
    <w:uiPriority w:val="99"/>
    <w:semiHidden/>
    <w:unhideWhenUsed/>
    <w:rsid w:val="00B01680"/>
    <w:pPr>
      <w:spacing w:line="240" w:lineRule="auto"/>
    </w:pPr>
    <w:rPr>
      <w:sz w:val="18"/>
      <w:szCs w:val="18"/>
    </w:rPr>
  </w:style>
  <w:style w:type="character" w:customStyle="1" w:styleId="Char2">
    <w:name w:val="批注框文本 Char"/>
    <w:basedOn w:val="a0"/>
    <w:link w:val="a8"/>
    <w:uiPriority w:val="99"/>
    <w:semiHidden/>
    <w:rsid w:val="00B01680"/>
    <w:rPr>
      <w:rFonts w:ascii="宋体" w:eastAsia="宋体" w:hAnsi="Times New Roman" w:cs="Times New Roman"/>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36</Pages>
  <Words>2790</Words>
  <Characters>15906</Characters>
  <Application>Microsoft Office Word</Application>
  <DocSecurity>0</DocSecurity>
  <Lines>132</Lines>
  <Paragraphs>37</Paragraphs>
  <ScaleCrop>false</ScaleCrop>
  <Company/>
  <LinksUpToDate>false</LinksUpToDate>
  <CharactersWithSpaces>18659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7</cp:revision>
  <dcterms:created xsi:type="dcterms:W3CDTF">2018-08-29T13:36:00Z</dcterms:created>
  <dcterms:modified xsi:type="dcterms:W3CDTF">2018-08-30T01:21:00Z</dcterms:modified>
</cp:coreProperties>
</file>